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75DF0" w14:textId="62A0A467" w:rsidR="007D25C5" w:rsidRPr="0075592D" w:rsidRDefault="0046109F" w:rsidP="007D25C5">
      <w:pPr>
        <w:pStyle w:val="Heading1"/>
        <w:jc w:val="center"/>
        <w:rPr>
          <w:rFonts w:ascii="Cambria" w:hAnsi="Cambria" w:cs="Times New Roman"/>
          <w:b/>
          <w:bCs/>
          <w:caps/>
          <w:color w:val="auto"/>
          <w:lang w:val="sv-SE"/>
        </w:rPr>
      </w:pPr>
      <w:r w:rsidRPr="0075592D">
        <w:rPr>
          <w:rFonts w:ascii="Cambria" w:hAnsi="Cambria" w:cs="Times New Roman"/>
          <w:b/>
          <w:bCs/>
          <w:caps/>
          <w:color w:val="auto"/>
          <w:lang w:val="sv-SE"/>
        </w:rPr>
        <w:t xml:space="preserve">  </w:t>
      </w:r>
      <w:bookmarkStart w:id="0" w:name="_Toc230874945"/>
      <w:bookmarkStart w:id="1" w:name="_Toc230874967"/>
      <w:bookmarkStart w:id="2" w:name="_Toc230875929"/>
      <w:r w:rsidR="007B0CC1" w:rsidRPr="0075592D">
        <w:rPr>
          <w:rFonts w:ascii="Cambria" w:hAnsi="Cambria" w:cs="Times New Roman"/>
          <w:b/>
          <w:bCs/>
          <w:caps/>
          <w:color w:val="auto"/>
          <w:lang w:val="sv-SE"/>
        </w:rPr>
        <w:t>analisis perbandingan metode akuntansi spoilage pada process costing</w:t>
      </w:r>
      <w:bookmarkEnd w:id="0"/>
      <w:bookmarkEnd w:id="1"/>
      <w:bookmarkEnd w:id="2"/>
    </w:p>
    <w:p w14:paraId="10FBAF02" w14:textId="77777777" w:rsidR="007D25C5" w:rsidRPr="0075592D" w:rsidRDefault="007D25C5" w:rsidP="007D25C5">
      <w:pPr>
        <w:spacing w:after="0" w:line="480" w:lineRule="auto"/>
        <w:jc w:val="center"/>
        <w:rPr>
          <w:rFonts w:ascii="Cambria" w:eastAsia="Times New Roman" w:hAnsi="Cambria"/>
          <w:b/>
          <w:caps/>
          <w:sz w:val="24"/>
          <w:szCs w:val="24"/>
          <w:lang w:val="sv-SE"/>
        </w:rPr>
      </w:pPr>
    </w:p>
    <w:p w14:paraId="2275AC15" w14:textId="5205CD88" w:rsidR="007D25C5" w:rsidRPr="007452F5" w:rsidRDefault="007D25C5" w:rsidP="007D25C5">
      <w:pPr>
        <w:spacing w:after="0" w:line="480" w:lineRule="auto"/>
        <w:jc w:val="center"/>
        <w:rPr>
          <w:rFonts w:ascii="Cambria" w:eastAsia="Times New Roman" w:hAnsi="Cambria"/>
          <w:b/>
          <w:i/>
          <w:iCs/>
          <w:caps/>
          <w:sz w:val="24"/>
          <w:szCs w:val="24"/>
        </w:rPr>
      </w:pPr>
      <w:r w:rsidRPr="007452F5">
        <w:rPr>
          <w:rFonts w:ascii="Cambria" w:eastAsia="Times New Roman" w:hAnsi="Cambria"/>
          <w:b/>
          <w:i/>
          <w:iCs/>
          <w:caps/>
          <w:sz w:val="24"/>
          <w:szCs w:val="24"/>
        </w:rPr>
        <w:t>BOOK CHAPTER</w:t>
      </w:r>
    </w:p>
    <w:p w14:paraId="175758A1" w14:textId="77777777" w:rsidR="007D25C5" w:rsidRPr="007452F5" w:rsidRDefault="007D25C5" w:rsidP="007D25C5">
      <w:pPr>
        <w:spacing w:after="0" w:line="480" w:lineRule="auto"/>
        <w:jc w:val="center"/>
        <w:rPr>
          <w:rFonts w:ascii="Cambria" w:eastAsia="Times New Roman" w:hAnsi="Cambria"/>
          <w:b/>
          <w:caps/>
          <w:sz w:val="24"/>
          <w:szCs w:val="24"/>
        </w:rPr>
      </w:pPr>
    </w:p>
    <w:p w14:paraId="684DBEEF" w14:textId="77777777" w:rsidR="007D25C5" w:rsidRPr="007452F5" w:rsidRDefault="007D25C5" w:rsidP="007D25C5">
      <w:pPr>
        <w:spacing w:after="0" w:line="240" w:lineRule="auto"/>
        <w:jc w:val="center"/>
        <w:rPr>
          <w:rFonts w:ascii="Cambria" w:eastAsia="Times New Roman" w:hAnsi="Cambria"/>
          <w:b/>
          <w:caps/>
          <w:sz w:val="24"/>
          <w:szCs w:val="24"/>
        </w:rPr>
      </w:pPr>
    </w:p>
    <w:p w14:paraId="09A2B6A9" w14:textId="77777777" w:rsidR="007D25C5" w:rsidRPr="007452F5" w:rsidRDefault="007D25C5" w:rsidP="007D25C5">
      <w:pPr>
        <w:spacing w:after="0" w:line="240" w:lineRule="auto"/>
        <w:jc w:val="center"/>
        <w:rPr>
          <w:rFonts w:ascii="Cambria" w:eastAsia="Times New Roman" w:hAnsi="Cambria"/>
          <w:b/>
          <w:caps/>
          <w:sz w:val="24"/>
          <w:szCs w:val="24"/>
        </w:rPr>
      </w:pPr>
      <w:r w:rsidRPr="007452F5">
        <w:rPr>
          <w:rFonts w:ascii="Cambria" w:eastAsia="Times New Roman" w:hAnsi="Cambria"/>
          <w:b/>
          <w:caps/>
          <w:sz w:val="24"/>
          <w:szCs w:val="24"/>
        </w:rPr>
        <w:t>Oleh:</w:t>
      </w:r>
    </w:p>
    <w:p w14:paraId="42463115" w14:textId="77777777" w:rsidR="007D25C5" w:rsidRPr="007452F5" w:rsidRDefault="007D25C5" w:rsidP="007D25C5">
      <w:pPr>
        <w:spacing w:after="0" w:line="240" w:lineRule="auto"/>
        <w:jc w:val="center"/>
        <w:rPr>
          <w:rFonts w:ascii="Cambria" w:eastAsia="Times New Roman" w:hAnsi="Cambria"/>
          <w:b/>
          <w:caps/>
          <w:sz w:val="24"/>
          <w:szCs w:val="24"/>
        </w:rPr>
      </w:pPr>
    </w:p>
    <w:p w14:paraId="19D5DB9B" w14:textId="77777777" w:rsidR="007D25C5" w:rsidRPr="007452F5" w:rsidRDefault="007D25C5" w:rsidP="007D25C5">
      <w:pPr>
        <w:spacing w:after="0" w:line="240" w:lineRule="auto"/>
        <w:jc w:val="center"/>
        <w:rPr>
          <w:rFonts w:ascii="Cambria" w:eastAsia="Times New Roman" w:hAnsi="Cambria"/>
          <w:b/>
          <w:caps/>
          <w:sz w:val="24"/>
          <w:szCs w:val="24"/>
        </w:rPr>
      </w:pPr>
    </w:p>
    <w:p w14:paraId="203742E8" w14:textId="561CC0AC" w:rsidR="007D25C5" w:rsidRPr="007452F5" w:rsidRDefault="007B0CC1" w:rsidP="007D25C5">
      <w:pPr>
        <w:spacing w:after="0" w:line="240" w:lineRule="auto"/>
        <w:jc w:val="center"/>
        <w:rPr>
          <w:rFonts w:ascii="Cambria" w:eastAsia="Times New Roman" w:hAnsi="Cambria"/>
          <w:b/>
          <w:caps/>
          <w:sz w:val="24"/>
          <w:szCs w:val="24"/>
        </w:rPr>
      </w:pPr>
      <w:r w:rsidRPr="007452F5">
        <w:rPr>
          <w:rFonts w:ascii="Cambria" w:eastAsia="Times New Roman" w:hAnsi="Cambria"/>
          <w:b/>
          <w:caps/>
          <w:sz w:val="24"/>
          <w:szCs w:val="24"/>
        </w:rPr>
        <w:t>waridatul ilahiyah</w:t>
      </w:r>
    </w:p>
    <w:p w14:paraId="6EBED6AD" w14:textId="77777777" w:rsidR="007B0CC1" w:rsidRPr="0075592D" w:rsidRDefault="007B0CC1" w:rsidP="007B0CC1">
      <w:pPr>
        <w:spacing w:after="0" w:line="240" w:lineRule="auto"/>
        <w:jc w:val="center"/>
        <w:rPr>
          <w:rFonts w:ascii="Cambria" w:eastAsia="Times New Roman" w:hAnsi="Cambria"/>
          <w:b/>
          <w:caps/>
          <w:sz w:val="24"/>
          <w:szCs w:val="24"/>
          <w:lang w:val="sv-SE"/>
        </w:rPr>
      </w:pPr>
      <w:r w:rsidRPr="0075592D">
        <w:rPr>
          <w:rFonts w:ascii="Cambria" w:eastAsia="Times New Roman" w:hAnsi="Cambria"/>
          <w:b/>
          <w:caps/>
          <w:sz w:val="24"/>
          <w:szCs w:val="24"/>
          <w:lang w:val="sv-SE"/>
        </w:rPr>
        <w:t>fauziah muchlis,m.s.aK</w:t>
      </w:r>
    </w:p>
    <w:p w14:paraId="030E7535" w14:textId="77777777" w:rsidR="007D25C5" w:rsidRPr="0075592D" w:rsidRDefault="007D25C5" w:rsidP="007D25C5">
      <w:pPr>
        <w:spacing w:after="0" w:line="240" w:lineRule="auto"/>
        <w:jc w:val="center"/>
        <w:rPr>
          <w:rFonts w:ascii="Cambria" w:eastAsia="Times New Roman" w:hAnsi="Cambria"/>
          <w:b/>
          <w:caps/>
          <w:sz w:val="24"/>
          <w:szCs w:val="24"/>
          <w:lang w:val="sv-SE"/>
        </w:rPr>
      </w:pPr>
    </w:p>
    <w:p w14:paraId="5CB32B33" w14:textId="2F88017F" w:rsidR="007D25C5" w:rsidRPr="0075592D" w:rsidRDefault="007D25C5" w:rsidP="007D25C5">
      <w:pPr>
        <w:spacing w:after="0" w:line="240" w:lineRule="auto"/>
        <w:jc w:val="center"/>
        <w:rPr>
          <w:rFonts w:ascii="Cambria" w:eastAsia="Times New Roman" w:hAnsi="Cambria"/>
          <w:b/>
          <w:caps/>
          <w:sz w:val="24"/>
          <w:szCs w:val="24"/>
          <w:lang w:val="sv-SE"/>
        </w:rPr>
      </w:pPr>
    </w:p>
    <w:p w14:paraId="608D1F2A" w14:textId="13E1B9FD" w:rsidR="007D25C5" w:rsidRPr="0075592D" w:rsidRDefault="007D25C5" w:rsidP="007D25C5">
      <w:pPr>
        <w:spacing w:after="0" w:line="480" w:lineRule="auto"/>
        <w:jc w:val="center"/>
        <w:rPr>
          <w:rFonts w:ascii="Cambria" w:eastAsia="Times New Roman" w:hAnsi="Cambria"/>
          <w:b/>
          <w:caps/>
          <w:sz w:val="24"/>
          <w:szCs w:val="24"/>
          <w:lang w:val="sv-SE"/>
        </w:rPr>
      </w:pPr>
    </w:p>
    <w:p w14:paraId="20F184B9" w14:textId="0F51C341" w:rsidR="007D25C5" w:rsidRPr="0075592D" w:rsidRDefault="007D25C5" w:rsidP="007D25C5">
      <w:pPr>
        <w:spacing w:after="0" w:line="480" w:lineRule="auto"/>
        <w:jc w:val="center"/>
        <w:rPr>
          <w:rFonts w:ascii="Cambria" w:eastAsia="Times New Roman" w:hAnsi="Cambria"/>
          <w:b/>
          <w:caps/>
          <w:sz w:val="24"/>
          <w:szCs w:val="24"/>
          <w:lang w:val="sv-SE"/>
        </w:rPr>
      </w:pPr>
    </w:p>
    <w:p w14:paraId="7C0FCB93" w14:textId="58F85A0F" w:rsidR="000428F7" w:rsidRPr="0075592D" w:rsidRDefault="000428F7">
      <w:pPr>
        <w:rPr>
          <w:rFonts w:ascii="Cambria" w:hAnsi="Cambria"/>
          <w:lang w:val="sv-SE"/>
        </w:rPr>
      </w:pPr>
    </w:p>
    <w:p w14:paraId="76816423" w14:textId="6B99F74C" w:rsidR="007D25C5" w:rsidRPr="0075592D" w:rsidRDefault="007D25C5" w:rsidP="007D25C5">
      <w:pPr>
        <w:rPr>
          <w:rFonts w:ascii="Cambria" w:hAnsi="Cambria"/>
          <w:lang w:val="sv-SE"/>
        </w:rPr>
      </w:pPr>
      <w:r w:rsidRPr="007452F5">
        <w:rPr>
          <w:rFonts w:ascii="Cambria" w:hAnsi="Cambria"/>
          <w:caps/>
          <w:noProof/>
        </w:rPr>
        <w:drawing>
          <wp:anchor distT="0" distB="0" distL="114300" distR="114300" simplePos="0" relativeHeight="251658240" behindDoc="0" locked="0" layoutInCell="1" allowOverlap="1" wp14:anchorId="45CB1410" wp14:editId="7D178DD8">
            <wp:simplePos x="0" y="0"/>
            <wp:positionH relativeFrom="margin">
              <wp:align>center</wp:align>
            </wp:positionH>
            <wp:positionV relativeFrom="paragraph">
              <wp:posOffset>8255</wp:posOffset>
            </wp:positionV>
            <wp:extent cx="2107003" cy="1683944"/>
            <wp:effectExtent l="0" t="0" r="7620" b="0"/>
            <wp:wrapNone/>
            <wp:docPr id="2" name="Picture 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ted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7003" cy="168394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A964F2" w14:textId="190EE5FE" w:rsidR="007D25C5" w:rsidRPr="0075592D" w:rsidRDefault="007D25C5" w:rsidP="007D25C5">
      <w:pPr>
        <w:rPr>
          <w:rFonts w:ascii="Cambria" w:hAnsi="Cambria"/>
          <w:lang w:val="sv-SE"/>
        </w:rPr>
      </w:pPr>
    </w:p>
    <w:p w14:paraId="34BDD84B" w14:textId="77777777" w:rsidR="007D25C5" w:rsidRPr="0075592D" w:rsidRDefault="007D25C5" w:rsidP="007D25C5">
      <w:pPr>
        <w:rPr>
          <w:rFonts w:ascii="Cambria" w:hAnsi="Cambria"/>
          <w:lang w:val="sv-SE"/>
        </w:rPr>
      </w:pPr>
    </w:p>
    <w:p w14:paraId="3D9C095E" w14:textId="77777777" w:rsidR="007D25C5" w:rsidRPr="0075592D" w:rsidRDefault="007D25C5" w:rsidP="007D25C5">
      <w:pPr>
        <w:rPr>
          <w:rFonts w:ascii="Cambria" w:hAnsi="Cambria"/>
          <w:lang w:val="sv-SE"/>
        </w:rPr>
      </w:pPr>
    </w:p>
    <w:p w14:paraId="39C9402C" w14:textId="77777777" w:rsidR="007D25C5" w:rsidRPr="0075592D" w:rsidRDefault="007D25C5" w:rsidP="007D25C5">
      <w:pPr>
        <w:rPr>
          <w:rFonts w:ascii="Cambria" w:hAnsi="Cambria"/>
          <w:lang w:val="sv-SE"/>
        </w:rPr>
      </w:pPr>
    </w:p>
    <w:p w14:paraId="079BF973" w14:textId="77777777" w:rsidR="007D25C5" w:rsidRPr="0075592D" w:rsidRDefault="007D25C5" w:rsidP="007D25C5">
      <w:pPr>
        <w:rPr>
          <w:rFonts w:ascii="Cambria" w:hAnsi="Cambria"/>
          <w:lang w:val="sv-SE"/>
        </w:rPr>
      </w:pPr>
    </w:p>
    <w:p w14:paraId="4C62F2CE" w14:textId="77777777" w:rsidR="007D25C5" w:rsidRPr="0075592D" w:rsidRDefault="007D25C5" w:rsidP="007D25C5">
      <w:pPr>
        <w:rPr>
          <w:rFonts w:ascii="Cambria" w:hAnsi="Cambria"/>
          <w:lang w:val="sv-SE"/>
        </w:rPr>
      </w:pPr>
    </w:p>
    <w:p w14:paraId="0B00608B" w14:textId="77777777" w:rsidR="007D25C5" w:rsidRPr="0075592D" w:rsidRDefault="007D25C5" w:rsidP="007D25C5">
      <w:pPr>
        <w:rPr>
          <w:rFonts w:ascii="Cambria" w:hAnsi="Cambria"/>
          <w:lang w:val="sv-SE"/>
        </w:rPr>
      </w:pPr>
    </w:p>
    <w:p w14:paraId="0B30F921" w14:textId="77777777" w:rsidR="007D25C5" w:rsidRPr="0075592D" w:rsidRDefault="007D25C5" w:rsidP="007D25C5">
      <w:pPr>
        <w:rPr>
          <w:rFonts w:ascii="Cambria" w:hAnsi="Cambria"/>
          <w:lang w:val="sv-SE"/>
        </w:rPr>
      </w:pPr>
    </w:p>
    <w:p w14:paraId="48EEE626" w14:textId="77777777" w:rsidR="007D25C5" w:rsidRPr="0075592D" w:rsidRDefault="007D25C5" w:rsidP="007D25C5">
      <w:pPr>
        <w:rPr>
          <w:rFonts w:ascii="Cambria" w:hAnsi="Cambria"/>
          <w:lang w:val="sv-SE"/>
        </w:rPr>
      </w:pPr>
    </w:p>
    <w:p w14:paraId="71460532" w14:textId="77777777" w:rsidR="007D25C5" w:rsidRPr="0075592D" w:rsidRDefault="007D25C5" w:rsidP="007D25C5">
      <w:pPr>
        <w:rPr>
          <w:rFonts w:ascii="Cambria" w:hAnsi="Cambria"/>
          <w:lang w:val="sv-SE"/>
        </w:rPr>
      </w:pPr>
    </w:p>
    <w:p w14:paraId="78902468" w14:textId="6B12E187" w:rsidR="007D25C5" w:rsidRPr="0075592D" w:rsidRDefault="007D25C5" w:rsidP="007D25C5">
      <w:pPr>
        <w:spacing w:after="0"/>
        <w:jc w:val="center"/>
        <w:rPr>
          <w:rFonts w:ascii="Cambria" w:hAnsi="Cambria"/>
          <w:b/>
          <w:bCs/>
          <w:sz w:val="24"/>
          <w:szCs w:val="24"/>
          <w:lang w:val="sv-SE"/>
        </w:rPr>
      </w:pPr>
      <w:r w:rsidRPr="0075592D">
        <w:rPr>
          <w:rFonts w:ascii="Cambria" w:hAnsi="Cambria"/>
          <w:b/>
          <w:bCs/>
          <w:sz w:val="24"/>
          <w:szCs w:val="24"/>
          <w:lang w:val="sv-SE"/>
        </w:rPr>
        <w:t>LAPORAN STUDI</w:t>
      </w:r>
    </w:p>
    <w:p w14:paraId="40FAD2C3" w14:textId="5A9E5207" w:rsidR="007D25C5" w:rsidRPr="0075592D" w:rsidRDefault="007D25C5" w:rsidP="007D25C5">
      <w:pPr>
        <w:spacing w:after="0"/>
        <w:jc w:val="center"/>
        <w:rPr>
          <w:rFonts w:ascii="Cambria" w:hAnsi="Cambria"/>
          <w:b/>
          <w:bCs/>
          <w:sz w:val="24"/>
          <w:szCs w:val="24"/>
          <w:lang w:val="sv-SE"/>
        </w:rPr>
      </w:pPr>
      <w:r w:rsidRPr="0075592D">
        <w:rPr>
          <w:rFonts w:ascii="Cambria" w:hAnsi="Cambria"/>
          <w:b/>
          <w:bCs/>
          <w:sz w:val="24"/>
          <w:szCs w:val="24"/>
          <w:lang w:val="sv-SE"/>
        </w:rPr>
        <w:t>D3 AKUNTANSI</w:t>
      </w:r>
    </w:p>
    <w:p w14:paraId="3560FA12" w14:textId="32462160" w:rsidR="007D25C5" w:rsidRPr="007452F5" w:rsidRDefault="007D25C5" w:rsidP="007D25C5">
      <w:pPr>
        <w:spacing w:after="0"/>
        <w:jc w:val="center"/>
        <w:rPr>
          <w:rFonts w:ascii="Cambria" w:hAnsi="Cambria"/>
          <w:b/>
          <w:bCs/>
          <w:sz w:val="24"/>
          <w:szCs w:val="24"/>
        </w:rPr>
      </w:pPr>
      <w:r w:rsidRPr="007452F5">
        <w:rPr>
          <w:rFonts w:ascii="Cambria" w:hAnsi="Cambria"/>
          <w:b/>
          <w:bCs/>
          <w:sz w:val="24"/>
          <w:szCs w:val="24"/>
        </w:rPr>
        <w:t>POLITEKNIK NEGERI BATAM</w:t>
      </w:r>
    </w:p>
    <w:p w14:paraId="3E4B78A0" w14:textId="25F6804A" w:rsidR="005D42D0" w:rsidRPr="007452F5" w:rsidRDefault="007D25C5" w:rsidP="005D42D0">
      <w:pPr>
        <w:spacing w:after="0"/>
        <w:jc w:val="center"/>
        <w:rPr>
          <w:rFonts w:ascii="Cambria" w:hAnsi="Cambria"/>
          <w:b/>
          <w:bCs/>
          <w:sz w:val="24"/>
          <w:szCs w:val="24"/>
        </w:rPr>
      </w:pPr>
      <w:r w:rsidRPr="007452F5">
        <w:rPr>
          <w:rFonts w:ascii="Cambria" w:hAnsi="Cambria"/>
          <w:b/>
          <w:bCs/>
          <w:sz w:val="24"/>
          <w:szCs w:val="24"/>
        </w:rPr>
        <w:t>2025/2026</w:t>
      </w:r>
    </w:p>
    <w:p w14:paraId="7CA44F86" w14:textId="2D30FDA3" w:rsidR="005D42D0" w:rsidRPr="007452F5" w:rsidRDefault="005D42D0" w:rsidP="005D42D0">
      <w:pPr>
        <w:spacing w:after="160" w:line="259" w:lineRule="auto"/>
        <w:jc w:val="center"/>
        <w:rPr>
          <w:rFonts w:ascii="Cambria" w:hAnsi="Cambria"/>
          <w:sz w:val="24"/>
          <w:szCs w:val="24"/>
        </w:rPr>
      </w:pPr>
      <w:r w:rsidRPr="007452F5">
        <w:rPr>
          <w:rFonts w:ascii="Cambria" w:hAnsi="Cambria"/>
          <w:b/>
          <w:bCs/>
          <w:sz w:val="24"/>
          <w:szCs w:val="24"/>
        </w:rPr>
        <w:br w:type="page"/>
      </w:r>
      <w:r w:rsidRPr="007452F5">
        <w:rPr>
          <w:rFonts w:ascii="Cambria" w:hAnsi="Cambria"/>
          <w:sz w:val="24"/>
          <w:szCs w:val="24"/>
        </w:rPr>
        <w:lastRenderedPageBreak/>
        <w:t>Daftar Isi</w:t>
      </w:r>
    </w:p>
    <w:sdt>
      <w:sdtPr>
        <w:rPr>
          <w:rFonts w:ascii="Calibri" w:eastAsia="Calibri" w:hAnsi="Calibri" w:cs="Times New Roman"/>
          <w:color w:val="auto"/>
          <w:sz w:val="22"/>
          <w:szCs w:val="22"/>
        </w:rPr>
        <w:id w:val="455067963"/>
        <w:docPartObj>
          <w:docPartGallery w:val="Table of Contents"/>
          <w:docPartUnique/>
        </w:docPartObj>
      </w:sdtPr>
      <w:sdtEndPr>
        <w:rPr>
          <w:b/>
          <w:bCs/>
        </w:rPr>
      </w:sdtEndPr>
      <w:sdtContent>
        <w:p w14:paraId="3CAABE18" w14:textId="7ED132A4" w:rsidR="005D42D0" w:rsidRPr="007452F5" w:rsidRDefault="005D42D0">
          <w:pPr>
            <w:pStyle w:val="TOCHeading"/>
          </w:pPr>
        </w:p>
        <w:p w14:paraId="4D295B26" w14:textId="309CFE96" w:rsidR="004D37A0" w:rsidRPr="007452F5" w:rsidRDefault="005D42D0">
          <w:pPr>
            <w:pStyle w:val="TOC1"/>
            <w:tabs>
              <w:tab w:val="right" w:leader="dot" w:pos="9016"/>
            </w:tabs>
            <w:rPr>
              <w:rFonts w:asciiTheme="minorHAnsi" w:eastAsiaTheme="minorEastAsia" w:hAnsiTheme="minorHAnsi" w:cstheme="minorBidi"/>
              <w:noProof/>
              <w:kern w:val="2"/>
              <w:sz w:val="24"/>
              <w:szCs w:val="24"/>
              <w14:ligatures w14:val="standardContextual"/>
            </w:rPr>
          </w:pPr>
          <w:r w:rsidRPr="007452F5">
            <w:fldChar w:fldCharType="begin"/>
          </w:r>
          <w:r w:rsidRPr="007452F5">
            <w:instrText xml:space="preserve"> TOC \o "1-3" \h \z \u </w:instrText>
          </w:r>
          <w:r w:rsidRPr="007452F5">
            <w:fldChar w:fldCharType="separate"/>
          </w:r>
          <w:hyperlink w:anchor="_Toc230875929" w:history="1">
            <w:r w:rsidR="004D37A0" w:rsidRPr="007452F5">
              <w:rPr>
                <w:rStyle w:val="Hyperlink"/>
                <w:rFonts w:ascii="Cambria" w:hAnsi="Cambria"/>
                <w:b/>
                <w:bCs/>
                <w:caps/>
                <w:noProof/>
              </w:rPr>
              <w:t>analisis perbandingan metode akuntansi spoilage pada process costing</w:t>
            </w:r>
            <w:r w:rsidR="004D37A0" w:rsidRPr="007452F5">
              <w:rPr>
                <w:noProof/>
                <w:webHidden/>
              </w:rPr>
              <w:tab/>
            </w:r>
            <w:r w:rsidR="004D37A0" w:rsidRPr="007452F5">
              <w:rPr>
                <w:noProof/>
                <w:webHidden/>
              </w:rPr>
              <w:fldChar w:fldCharType="begin"/>
            </w:r>
            <w:r w:rsidR="004D37A0" w:rsidRPr="007452F5">
              <w:rPr>
                <w:noProof/>
                <w:webHidden/>
              </w:rPr>
              <w:instrText xml:space="preserve"> PAGEREF _Toc230875929 \h </w:instrText>
            </w:r>
            <w:r w:rsidR="004D37A0" w:rsidRPr="007452F5">
              <w:rPr>
                <w:noProof/>
                <w:webHidden/>
              </w:rPr>
            </w:r>
            <w:r w:rsidR="004D37A0" w:rsidRPr="007452F5">
              <w:rPr>
                <w:noProof/>
                <w:webHidden/>
              </w:rPr>
              <w:fldChar w:fldCharType="separate"/>
            </w:r>
            <w:r w:rsidR="004D37A0" w:rsidRPr="007452F5">
              <w:rPr>
                <w:noProof/>
                <w:webHidden/>
              </w:rPr>
              <w:t>1</w:t>
            </w:r>
            <w:r w:rsidR="004D37A0" w:rsidRPr="007452F5">
              <w:rPr>
                <w:noProof/>
                <w:webHidden/>
              </w:rPr>
              <w:fldChar w:fldCharType="end"/>
            </w:r>
          </w:hyperlink>
        </w:p>
        <w:p w14:paraId="469A9001" w14:textId="483C570E" w:rsidR="004D37A0" w:rsidRPr="007452F5" w:rsidRDefault="004D37A0">
          <w:pPr>
            <w:pStyle w:val="TOC2"/>
            <w:tabs>
              <w:tab w:val="left" w:pos="720"/>
              <w:tab w:val="right" w:leader="dot" w:pos="9016"/>
            </w:tabs>
            <w:rPr>
              <w:rFonts w:asciiTheme="minorHAnsi" w:eastAsiaTheme="minorEastAsia" w:hAnsiTheme="minorHAnsi" w:cstheme="minorBidi"/>
              <w:noProof/>
              <w:kern w:val="2"/>
              <w:sz w:val="24"/>
              <w:szCs w:val="24"/>
              <w14:ligatures w14:val="standardContextual"/>
            </w:rPr>
          </w:pPr>
          <w:hyperlink w:anchor="_Toc230875930" w:history="1">
            <w:r w:rsidRPr="007452F5">
              <w:rPr>
                <w:rStyle w:val="Hyperlink"/>
                <w:noProof/>
              </w:rPr>
              <w:t>1.</w:t>
            </w:r>
            <w:r w:rsidRPr="007452F5">
              <w:rPr>
                <w:rFonts w:asciiTheme="minorHAnsi" w:eastAsiaTheme="minorEastAsia" w:hAnsiTheme="minorHAnsi" w:cstheme="minorBidi"/>
                <w:noProof/>
                <w:kern w:val="2"/>
                <w:sz w:val="24"/>
                <w:szCs w:val="24"/>
                <w14:ligatures w14:val="standardContextual"/>
              </w:rPr>
              <w:tab/>
            </w:r>
            <w:r w:rsidRPr="007452F5">
              <w:rPr>
                <w:rStyle w:val="Hyperlink"/>
                <w:noProof/>
              </w:rPr>
              <w:t>Tinjauan Pustaka</w:t>
            </w:r>
            <w:r w:rsidRPr="007452F5">
              <w:rPr>
                <w:noProof/>
                <w:webHidden/>
              </w:rPr>
              <w:tab/>
            </w:r>
            <w:r w:rsidRPr="007452F5">
              <w:rPr>
                <w:noProof/>
                <w:webHidden/>
              </w:rPr>
              <w:fldChar w:fldCharType="begin"/>
            </w:r>
            <w:r w:rsidRPr="007452F5">
              <w:rPr>
                <w:noProof/>
                <w:webHidden/>
              </w:rPr>
              <w:instrText xml:space="preserve"> PAGEREF _Toc230875930 \h </w:instrText>
            </w:r>
            <w:r w:rsidRPr="007452F5">
              <w:rPr>
                <w:noProof/>
                <w:webHidden/>
              </w:rPr>
            </w:r>
            <w:r w:rsidRPr="007452F5">
              <w:rPr>
                <w:noProof/>
                <w:webHidden/>
              </w:rPr>
              <w:fldChar w:fldCharType="separate"/>
            </w:r>
            <w:r w:rsidRPr="007452F5">
              <w:rPr>
                <w:noProof/>
                <w:webHidden/>
              </w:rPr>
              <w:t>3</w:t>
            </w:r>
            <w:r w:rsidRPr="007452F5">
              <w:rPr>
                <w:noProof/>
                <w:webHidden/>
              </w:rPr>
              <w:fldChar w:fldCharType="end"/>
            </w:r>
          </w:hyperlink>
        </w:p>
        <w:p w14:paraId="32934FFB" w14:textId="524E23FA" w:rsidR="004D37A0" w:rsidRPr="007452F5" w:rsidRDefault="004D37A0">
          <w:pPr>
            <w:pStyle w:val="TOC3"/>
            <w:tabs>
              <w:tab w:val="left" w:pos="960"/>
              <w:tab w:val="right" w:leader="dot" w:pos="9016"/>
            </w:tabs>
            <w:rPr>
              <w:rFonts w:asciiTheme="minorHAnsi" w:eastAsiaTheme="minorEastAsia" w:hAnsiTheme="minorHAnsi" w:cstheme="minorBidi"/>
              <w:noProof/>
              <w:kern w:val="2"/>
              <w:sz w:val="24"/>
              <w:szCs w:val="24"/>
              <w14:ligatures w14:val="standardContextual"/>
            </w:rPr>
          </w:pPr>
          <w:hyperlink w:anchor="_Toc230875931" w:history="1">
            <w:r w:rsidRPr="007452F5">
              <w:rPr>
                <w:rStyle w:val="Hyperlink"/>
                <w:noProof/>
              </w:rPr>
              <w:t>1.1</w:t>
            </w:r>
            <w:r w:rsidRPr="007452F5">
              <w:rPr>
                <w:rFonts w:asciiTheme="minorHAnsi" w:eastAsiaTheme="minorEastAsia" w:hAnsiTheme="minorHAnsi" w:cstheme="minorBidi"/>
                <w:noProof/>
                <w:kern w:val="2"/>
                <w:sz w:val="24"/>
                <w:szCs w:val="24"/>
                <w14:ligatures w14:val="standardContextual"/>
              </w:rPr>
              <w:tab/>
            </w:r>
            <w:r w:rsidRPr="007452F5">
              <w:rPr>
                <w:rStyle w:val="Hyperlink"/>
                <w:noProof/>
              </w:rPr>
              <w:t>Process Costing</w:t>
            </w:r>
            <w:r w:rsidRPr="007452F5">
              <w:rPr>
                <w:noProof/>
                <w:webHidden/>
              </w:rPr>
              <w:tab/>
            </w:r>
            <w:r w:rsidRPr="007452F5">
              <w:rPr>
                <w:noProof/>
                <w:webHidden/>
              </w:rPr>
              <w:fldChar w:fldCharType="begin"/>
            </w:r>
            <w:r w:rsidRPr="007452F5">
              <w:rPr>
                <w:noProof/>
                <w:webHidden/>
              </w:rPr>
              <w:instrText xml:space="preserve"> PAGEREF _Toc230875931 \h </w:instrText>
            </w:r>
            <w:r w:rsidRPr="007452F5">
              <w:rPr>
                <w:noProof/>
                <w:webHidden/>
              </w:rPr>
            </w:r>
            <w:r w:rsidRPr="007452F5">
              <w:rPr>
                <w:noProof/>
                <w:webHidden/>
              </w:rPr>
              <w:fldChar w:fldCharType="separate"/>
            </w:r>
            <w:r w:rsidRPr="007452F5">
              <w:rPr>
                <w:noProof/>
                <w:webHidden/>
              </w:rPr>
              <w:t>3</w:t>
            </w:r>
            <w:r w:rsidRPr="007452F5">
              <w:rPr>
                <w:noProof/>
                <w:webHidden/>
              </w:rPr>
              <w:fldChar w:fldCharType="end"/>
            </w:r>
          </w:hyperlink>
        </w:p>
        <w:p w14:paraId="58700CF3" w14:textId="63F8C7F9" w:rsidR="004D37A0" w:rsidRPr="007452F5" w:rsidRDefault="004D37A0">
          <w:pPr>
            <w:pStyle w:val="TOC3"/>
            <w:tabs>
              <w:tab w:val="left" w:pos="960"/>
              <w:tab w:val="right" w:leader="dot" w:pos="9016"/>
            </w:tabs>
            <w:rPr>
              <w:rFonts w:asciiTheme="minorHAnsi" w:eastAsiaTheme="minorEastAsia" w:hAnsiTheme="minorHAnsi" w:cstheme="minorBidi"/>
              <w:noProof/>
              <w:kern w:val="2"/>
              <w:sz w:val="24"/>
              <w:szCs w:val="24"/>
              <w14:ligatures w14:val="standardContextual"/>
            </w:rPr>
          </w:pPr>
          <w:hyperlink w:anchor="_Toc230875932" w:history="1">
            <w:r w:rsidRPr="007452F5">
              <w:rPr>
                <w:rStyle w:val="Hyperlink"/>
                <w:noProof/>
              </w:rPr>
              <w:t>1.2</w:t>
            </w:r>
            <w:r w:rsidRPr="007452F5">
              <w:rPr>
                <w:rFonts w:asciiTheme="minorHAnsi" w:eastAsiaTheme="minorEastAsia" w:hAnsiTheme="minorHAnsi" w:cstheme="minorBidi"/>
                <w:noProof/>
                <w:kern w:val="2"/>
                <w:sz w:val="24"/>
                <w:szCs w:val="24"/>
                <w14:ligatures w14:val="standardContextual"/>
              </w:rPr>
              <w:tab/>
            </w:r>
            <w:r w:rsidRPr="007452F5">
              <w:rPr>
                <w:rStyle w:val="Hyperlink"/>
                <w:noProof/>
              </w:rPr>
              <w:t>Spoilage dalam Produksi</w:t>
            </w:r>
            <w:r w:rsidRPr="007452F5">
              <w:rPr>
                <w:noProof/>
                <w:webHidden/>
              </w:rPr>
              <w:tab/>
            </w:r>
            <w:r w:rsidRPr="007452F5">
              <w:rPr>
                <w:noProof/>
                <w:webHidden/>
              </w:rPr>
              <w:fldChar w:fldCharType="begin"/>
            </w:r>
            <w:r w:rsidRPr="007452F5">
              <w:rPr>
                <w:noProof/>
                <w:webHidden/>
              </w:rPr>
              <w:instrText xml:space="preserve"> PAGEREF _Toc230875932 \h </w:instrText>
            </w:r>
            <w:r w:rsidRPr="007452F5">
              <w:rPr>
                <w:noProof/>
                <w:webHidden/>
              </w:rPr>
            </w:r>
            <w:r w:rsidRPr="007452F5">
              <w:rPr>
                <w:noProof/>
                <w:webHidden/>
              </w:rPr>
              <w:fldChar w:fldCharType="separate"/>
            </w:r>
            <w:r w:rsidRPr="007452F5">
              <w:rPr>
                <w:noProof/>
                <w:webHidden/>
              </w:rPr>
              <w:t>4</w:t>
            </w:r>
            <w:r w:rsidRPr="007452F5">
              <w:rPr>
                <w:noProof/>
                <w:webHidden/>
              </w:rPr>
              <w:fldChar w:fldCharType="end"/>
            </w:r>
          </w:hyperlink>
        </w:p>
        <w:p w14:paraId="5DADAC07" w14:textId="14C088C3" w:rsidR="004D37A0" w:rsidRPr="007452F5" w:rsidRDefault="004D37A0">
          <w:pPr>
            <w:pStyle w:val="TOC2"/>
            <w:tabs>
              <w:tab w:val="left" w:pos="720"/>
              <w:tab w:val="right" w:leader="dot" w:pos="9016"/>
            </w:tabs>
            <w:rPr>
              <w:rFonts w:asciiTheme="minorHAnsi" w:eastAsiaTheme="minorEastAsia" w:hAnsiTheme="minorHAnsi" w:cstheme="minorBidi"/>
              <w:noProof/>
              <w:kern w:val="2"/>
              <w:sz w:val="24"/>
              <w:szCs w:val="24"/>
              <w14:ligatures w14:val="standardContextual"/>
            </w:rPr>
          </w:pPr>
          <w:hyperlink w:anchor="_Toc230875933" w:history="1">
            <w:r w:rsidRPr="007452F5">
              <w:rPr>
                <w:rStyle w:val="Hyperlink"/>
                <w:noProof/>
              </w:rPr>
              <w:t>2.</w:t>
            </w:r>
            <w:r w:rsidRPr="007452F5">
              <w:rPr>
                <w:rFonts w:asciiTheme="minorHAnsi" w:eastAsiaTheme="minorEastAsia" w:hAnsiTheme="minorHAnsi" w:cstheme="minorBidi"/>
                <w:noProof/>
                <w:kern w:val="2"/>
                <w:sz w:val="24"/>
                <w:szCs w:val="24"/>
                <w14:ligatures w14:val="standardContextual"/>
              </w:rPr>
              <w:tab/>
            </w:r>
            <w:r w:rsidRPr="007452F5">
              <w:rPr>
                <w:rStyle w:val="Hyperlink"/>
                <w:noProof/>
              </w:rPr>
              <w:t>Metode-Metode Akuntansi Spoilage pada Process Costing</w:t>
            </w:r>
            <w:r w:rsidRPr="007452F5">
              <w:rPr>
                <w:noProof/>
                <w:webHidden/>
              </w:rPr>
              <w:tab/>
            </w:r>
            <w:r w:rsidRPr="007452F5">
              <w:rPr>
                <w:noProof/>
                <w:webHidden/>
              </w:rPr>
              <w:fldChar w:fldCharType="begin"/>
            </w:r>
            <w:r w:rsidRPr="007452F5">
              <w:rPr>
                <w:noProof/>
                <w:webHidden/>
              </w:rPr>
              <w:instrText xml:space="preserve"> PAGEREF _Toc230875933 \h </w:instrText>
            </w:r>
            <w:r w:rsidRPr="007452F5">
              <w:rPr>
                <w:noProof/>
                <w:webHidden/>
              </w:rPr>
            </w:r>
            <w:r w:rsidRPr="007452F5">
              <w:rPr>
                <w:noProof/>
                <w:webHidden/>
              </w:rPr>
              <w:fldChar w:fldCharType="separate"/>
            </w:r>
            <w:r w:rsidRPr="007452F5">
              <w:rPr>
                <w:noProof/>
                <w:webHidden/>
              </w:rPr>
              <w:t>5</w:t>
            </w:r>
            <w:r w:rsidRPr="007452F5">
              <w:rPr>
                <w:noProof/>
                <w:webHidden/>
              </w:rPr>
              <w:fldChar w:fldCharType="end"/>
            </w:r>
          </w:hyperlink>
        </w:p>
        <w:p w14:paraId="6AAD7C01" w14:textId="1AF12D76" w:rsidR="004D37A0" w:rsidRPr="007452F5" w:rsidRDefault="004D37A0">
          <w:pPr>
            <w:pStyle w:val="TOC3"/>
            <w:tabs>
              <w:tab w:val="left" w:pos="960"/>
              <w:tab w:val="right" w:leader="dot" w:pos="9016"/>
            </w:tabs>
            <w:rPr>
              <w:rFonts w:asciiTheme="minorHAnsi" w:eastAsiaTheme="minorEastAsia" w:hAnsiTheme="minorHAnsi" w:cstheme="minorBidi"/>
              <w:noProof/>
              <w:kern w:val="2"/>
              <w:sz w:val="24"/>
              <w:szCs w:val="24"/>
              <w14:ligatures w14:val="standardContextual"/>
            </w:rPr>
          </w:pPr>
          <w:hyperlink w:anchor="_Toc230875934" w:history="1">
            <w:r w:rsidRPr="007452F5">
              <w:rPr>
                <w:rStyle w:val="Hyperlink"/>
                <w:noProof/>
              </w:rPr>
              <w:t>2.1</w:t>
            </w:r>
            <w:r w:rsidRPr="007452F5">
              <w:rPr>
                <w:rFonts w:asciiTheme="minorHAnsi" w:eastAsiaTheme="minorEastAsia" w:hAnsiTheme="minorHAnsi" w:cstheme="minorBidi"/>
                <w:noProof/>
                <w:kern w:val="2"/>
                <w:sz w:val="24"/>
                <w:szCs w:val="24"/>
                <w14:ligatures w14:val="standardContextual"/>
              </w:rPr>
              <w:tab/>
            </w:r>
            <w:r w:rsidRPr="007452F5">
              <w:rPr>
                <w:rStyle w:val="Hyperlink"/>
                <w:noProof/>
              </w:rPr>
              <w:t>Metode Weighted Average</w:t>
            </w:r>
            <w:r w:rsidRPr="007452F5">
              <w:rPr>
                <w:noProof/>
                <w:webHidden/>
              </w:rPr>
              <w:tab/>
            </w:r>
            <w:r w:rsidRPr="007452F5">
              <w:rPr>
                <w:noProof/>
                <w:webHidden/>
              </w:rPr>
              <w:fldChar w:fldCharType="begin"/>
            </w:r>
            <w:r w:rsidRPr="007452F5">
              <w:rPr>
                <w:noProof/>
                <w:webHidden/>
              </w:rPr>
              <w:instrText xml:space="preserve"> PAGEREF _Toc230875934 \h </w:instrText>
            </w:r>
            <w:r w:rsidRPr="007452F5">
              <w:rPr>
                <w:noProof/>
                <w:webHidden/>
              </w:rPr>
            </w:r>
            <w:r w:rsidRPr="007452F5">
              <w:rPr>
                <w:noProof/>
                <w:webHidden/>
              </w:rPr>
              <w:fldChar w:fldCharType="separate"/>
            </w:r>
            <w:r w:rsidRPr="007452F5">
              <w:rPr>
                <w:noProof/>
                <w:webHidden/>
              </w:rPr>
              <w:t>5</w:t>
            </w:r>
            <w:r w:rsidRPr="007452F5">
              <w:rPr>
                <w:noProof/>
                <w:webHidden/>
              </w:rPr>
              <w:fldChar w:fldCharType="end"/>
            </w:r>
          </w:hyperlink>
        </w:p>
        <w:p w14:paraId="1C7B2F0C" w14:textId="421C5B6E" w:rsidR="004D37A0" w:rsidRPr="007452F5" w:rsidRDefault="004D37A0">
          <w:pPr>
            <w:pStyle w:val="TOC3"/>
            <w:tabs>
              <w:tab w:val="left" w:pos="960"/>
              <w:tab w:val="right" w:leader="dot" w:pos="9016"/>
            </w:tabs>
            <w:rPr>
              <w:rFonts w:asciiTheme="minorHAnsi" w:eastAsiaTheme="minorEastAsia" w:hAnsiTheme="minorHAnsi" w:cstheme="minorBidi"/>
              <w:noProof/>
              <w:kern w:val="2"/>
              <w:sz w:val="24"/>
              <w:szCs w:val="24"/>
              <w14:ligatures w14:val="standardContextual"/>
            </w:rPr>
          </w:pPr>
          <w:hyperlink w:anchor="_Toc230875935" w:history="1">
            <w:r w:rsidRPr="007452F5">
              <w:rPr>
                <w:rStyle w:val="Hyperlink"/>
                <w:noProof/>
              </w:rPr>
              <w:t>2.2</w:t>
            </w:r>
            <w:r w:rsidRPr="007452F5">
              <w:rPr>
                <w:rFonts w:asciiTheme="minorHAnsi" w:eastAsiaTheme="minorEastAsia" w:hAnsiTheme="minorHAnsi" w:cstheme="minorBidi"/>
                <w:noProof/>
                <w:kern w:val="2"/>
                <w:sz w:val="24"/>
                <w:szCs w:val="24"/>
                <w14:ligatures w14:val="standardContextual"/>
              </w:rPr>
              <w:tab/>
            </w:r>
            <w:r w:rsidRPr="007452F5">
              <w:rPr>
                <w:rStyle w:val="Hyperlink"/>
                <w:noProof/>
              </w:rPr>
              <w:t>Metode FIFO</w:t>
            </w:r>
            <w:r w:rsidRPr="007452F5">
              <w:rPr>
                <w:noProof/>
                <w:webHidden/>
              </w:rPr>
              <w:tab/>
            </w:r>
            <w:r w:rsidRPr="007452F5">
              <w:rPr>
                <w:noProof/>
                <w:webHidden/>
              </w:rPr>
              <w:fldChar w:fldCharType="begin"/>
            </w:r>
            <w:r w:rsidRPr="007452F5">
              <w:rPr>
                <w:noProof/>
                <w:webHidden/>
              </w:rPr>
              <w:instrText xml:space="preserve"> PAGEREF _Toc230875935 \h </w:instrText>
            </w:r>
            <w:r w:rsidRPr="007452F5">
              <w:rPr>
                <w:noProof/>
                <w:webHidden/>
              </w:rPr>
            </w:r>
            <w:r w:rsidRPr="007452F5">
              <w:rPr>
                <w:noProof/>
                <w:webHidden/>
              </w:rPr>
              <w:fldChar w:fldCharType="separate"/>
            </w:r>
            <w:r w:rsidRPr="007452F5">
              <w:rPr>
                <w:noProof/>
                <w:webHidden/>
              </w:rPr>
              <w:t>6</w:t>
            </w:r>
            <w:r w:rsidRPr="007452F5">
              <w:rPr>
                <w:noProof/>
                <w:webHidden/>
              </w:rPr>
              <w:fldChar w:fldCharType="end"/>
            </w:r>
          </w:hyperlink>
        </w:p>
        <w:p w14:paraId="3CC89C6D" w14:textId="0E060593" w:rsidR="004D37A0" w:rsidRPr="007452F5" w:rsidRDefault="004D37A0">
          <w:pPr>
            <w:pStyle w:val="TOC3"/>
            <w:tabs>
              <w:tab w:val="left" w:pos="960"/>
              <w:tab w:val="right" w:leader="dot" w:pos="9016"/>
            </w:tabs>
            <w:rPr>
              <w:rFonts w:asciiTheme="minorHAnsi" w:eastAsiaTheme="minorEastAsia" w:hAnsiTheme="minorHAnsi" w:cstheme="minorBidi"/>
              <w:noProof/>
              <w:kern w:val="2"/>
              <w:sz w:val="24"/>
              <w:szCs w:val="24"/>
              <w14:ligatures w14:val="standardContextual"/>
            </w:rPr>
          </w:pPr>
          <w:hyperlink w:anchor="_Toc230875936" w:history="1">
            <w:r w:rsidRPr="007452F5">
              <w:rPr>
                <w:rStyle w:val="Hyperlink"/>
                <w:noProof/>
              </w:rPr>
              <w:t>2.3</w:t>
            </w:r>
            <w:r w:rsidRPr="007452F5">
              <w:rPr>
                <w:rFonts w:asciiTheme="minorHAnsi" w:eastAsiaTheme="minorEastAsia" w:hAnsiTheme="minorHAnsi" w:cstheme="minorBidi"/>
                <w:noProof/>
                <w:kern w:val="2"/>
                <w:sz w:val="24"/>
                <w:szCs w:val="24"/>
                <w14:ligatures w14:val="standardContextual"/>
              </w:rPr>
              <w:tab/>
            </w:r>
            <w:r w:rsidRPr="007452F5">
              <w:rPr>
                <w:rStyle w:val="Hyperlink"/>
                <w:noProof/>
              </w:rPr>
              <w:t>Standard-Costing</w:t>
            </w:r>
            <w:r w:rsidRPr="007452F5">
              <w:rPr>
                <w:noProof/>
                <w:webHidden/>
              </w:rPr>
              <w:tab/>
            </w:r>
            <w:r w:rsidRPr="007452F5">
              <w:rPr>
                <w:noProof/>
                <w:webHidden/>
              </w:rPr>
              <w:fldChar w:fldCharType="begin"/>
            </w:r>
            <w:r w:rsidRPr="007452F5">
              <w:rPr>
                <w:noProof/>
                <w:webHidden/>
              </w:rPr>
              <w:instrText xml:space="preserve"> PAGEREF _Toc230875936 \h </w:instrText>
            </w:r>
            <w:r w:rsidRPr="007452F5">
              <w:rPr>
                <w:noProof/>
                <w:webHidden/>
              </w:rPr>
            </w:r>
            <w:r w:rsidRPr="007452F5">
              <w:rPr>
                <w:noProof/>
                <w:webHidden/>
              </w:rPr>
              <w:fldChar w:fldCharType="separate"/>
            </w:r>
            <w:r w:rsidRPr="007452F5">
              <w:rPr>
                <w:noProof/>
                <w:webHidden/>
              </w:rPr>
              <w:t>7</w:t>
            </w:r>
            <w:r w:rsidRPr="007452F5">
              <w:rPr>
                <w:noProof/>
                <w:webHidden/>
              </w:rPr>
              <w:fldChar w:fldCharType="end"/>
            </w:r>
          </w:hyperlink>
        </w:p>
        <w:p w14:paraId="7725DCDB" w14:textId="5125E221" w:rsidR="004D37A0" w:rsidRPr="007452F5" w:rsidRDefault="004D37A0">
          <w:pPr>
            <w:pStyle w:val="TOC3"/>
            <w:tabs>
              <w:tab w:val="left" w:pos="960"/>
              <w:tab w:val="right" w:leader="dot" w:pos="9016"/>
            </w:tabs>
            <w:rPr>
              <w:rFonts w:asciiTheme="minorHAnsi" w:eastAsiaTheme="minorEastAsia" w:hAnsiTheme="minorHAnsi" w:cstheme="minorBidi"/>
              <w:noProof/>
              <w:kern w:val="2"/>
              <w:sz w:val="24"/>
              <w:szCs w:val="24"/>
              <w14:ligatures w14:val="standardContextual"/>
            </w:rPr>
          </w:pPr>
          <w:hyperlink w:anchor="_Toc230875937" w:history="1">
            <w:r w:rsidRPr="007452F5">
              <w:rPr>
                <w:rStyle w:val="Hyperlink"/>
                <w:noProof/>
              </w:rPr>
              <w:t>2.4</w:t>
            </w:r>
            <w:r w:rsidRPr="007452F5">
              <w:rPr>
                <w:rFonts w:asciiTheme="minorHAnsi" w:eastAsiaTheme="minorEastAsia" w:hAnsiTheme="minorHAnsi" w:cstheme="minorBidi"/>
                <w:noProof/>
                <w:kern w:val="2"/>
                <w:sz w:val="24"/>
                <w:szCs w:val="24"/>
                <w14:ligatures w14:val="standardContextual"/>
              </w:rPr>
              <w:tab/>
            </w:r>
            <w:r w:rsidRPr="007452F5">
              <w:rPr>
                <w:rStyle w:val="Hyperlink"/>
                <w:noProof/>
              </w:rPr>
              <w:t>Perbandingan Metode-Metode Akuntansi Spoilage pada Process Costing</w:t>
            </w:r>
            <w:r w:rsidRPr="007452F5">
              <w:rPr>
                <w:noProof/>
                <w:webHidden/>
              </w:rPr>
              <w:tab/>
            </w:r>
            <w:r w:rsidRPr="007452F5">
              <w:rPr>
                <w:noProof/>
                <w:webHidden/>
              </w:rPr>
              <w:fldChar w:fldCharType="begin"/>
            </w:r>
            <w:r w:rsidRPr="007452F5">
              <w:rPr>
                <w:noProof/>
                <w:webHidden/>
              </w:rPr>
              <w:instrText xml:space="preserve"> PAGEREF _Toc230875937 \h </w:instrText>
            </w:r>
            <w:r w:rsidRPr="007452F5">
              <w:rPr>
                <w:noProof/>
                <w:webHidden/>
              </w:rPr>
            </w:r>
            <w:r w:rsidRPr="007452F5">
              <w:rPr>
                <w:noProof/>
                <w:webHidden/>
              </w:rPr>
              <w:fldChar w:fldCharType="separate"/>
            </w:r>
            <w:r w:rsidRPr="007452F5">
              <w:rPr>
                <w:noProof/>
                <w:webHidden/>
              </w:rPr>
              <w:t>7</w:t>
            </w:r>
            <w:r w:rsidRPr="007452F5">
              <w:rPr>
                <w:noProof/>
                <w:webHidden/>
              </w:rPr>
              <w:fldChar w:fldCharType="end"/>
            </w:r>
          </w:hyperlink>
        </w:p>
        <w:p w14:paraId="0296C6E8" w14:textId="62777B03" w:rsidR="004D37A0" w:rsidRPr="007452F5" w:rsidRDefault="004D37A0">
          <w:pPr>
            <w:pStyle w:val="TOC2"/>
            <w:tabs>
              <w:tab w:val="left" w:pos="720"/>
              <w:tab w:val="right" w:leader="dot" w:pos="9016"/>
            </w:tabs>
            <w:rPr>
              <w:rFonts w:asciiTheme="minorHAnsi" w:eastAsiaTheme="minorEastAsia" w:hAnsiTheme="minorHAnsi" w:cstheme="minorBidi"/>
              <w:noProof/>
              <w:kern w:val="2"/>
              <w:sz w:val="24"/>
              <w:szCs w:val="24"/>
              <w14:ligatures w14:val="standardContextual"/>
            </w:rPr>
          </w:pPr>
          <w:hyperlink w:anchor="_Toc230875938" w:history="1">
            <w:r w:rsidRPr="007452F5">
              <w:rPr>
                <w:rStyle w:val="Hyperlink"/>
                <w:noProof/>
              </w:rPr>
              <w:t>3.</w:t>
            </w:r>
            <w:r w:rsidRPr="007452F5">
              <w:rPr>
                <w:rFonts w:asciiTheme="minorHAnsi" w:eastAsiaTheme="minorEastAsia" w:hAnsiTheme="minorHAnsi" w:cstheme="minorBidi"/>
                <w:noProof/>
                <w:kern w:val="2"/>
                <w:sz w:val="24"/>
                <w:szCs w:val="24"/>
                <w14:ligatures w14:val="standardContextual"/>
              </w:rPr>
              <w:tab/>
            </w:r>
            <w:r w:rsidRPr="007452F5">
              <w:rPr>
                <w:rStyle w:val="Hyperlink"/>
                <w:noProof/>
              </w:rPr>
              <w:t>Implementasi Perhitungan Akuntansi Spoilage</w:t>
            </w:r>
            <w:r w:rsidRPr="007452F5">
              <w:rPr>
                <w:noProof/>
                <w:webHidden/>
              </w:rPr>
              <w:tab/>
            </w:r>
            <w:r w:rsidRPr="007452F5">
              <w:rPr>
                <w:noProof/>
                <w:webHidden/>
              </w:rPr>
              <w:fldChar w:fldCharType="begin"/>
            </w:r>
            <w:r w:rsidRPr="007452F5">
              <w:rPr>
                <w:noProof/>
                <w:webHidden/>
              </w:rPr>
              <w:instrText xml:space="preserve"> PAGEREF _Toc230875938 \h </w:instrText>
            </w:r>
            <w:r w:rsidRPr="007452F5">
              <w:rPr>
                <w:noProof/>
                <w:webHidden/>
              </w:rPr>
            </w:r>
            <w:r w:rsidRPr="007452F5">
              <w:rPr>
                <w:noProof/>
                <w:webHidden/>
              </w:rPr>
              <w:fldChar w:fldCharType="separate"/>
            </w:r>
            <w:r w:rsidRPr="007452F5">
              <w:rPr>
                <w:noProof/>
                <w:webHidden/>
              </w:rPr>
              <w:t>9</w:t>
            </w:r>
            <w:r w:rsidRPr="007452F5">
              <w:rPr>
                <w:noProof/>
                <w:webHidden/>
              </w:rPr>
              <w:fldChar w:fldCharType="end"/>
            </w:r>
          </w:hyperlink>
        </w:p>
        <w:p w14:paraId="6D5963CE" w14:textId="35920C9D" w:rsidR="004D37A0" w:rsidRPr="007452F5" w:rsidRDefault="004D37A0">
          <w:pPr>
            <w:pStyle w:val="TOC3"/>
            <w:tabs>
              <w:tab w:val="left" w:pos="960"/>
              <w:tab w:val="right" w:leader="dot" w:pos="9016"/>
            </w:tabs>
            <w:rPr>
              <w:rFonts w:asciiTheme="minorHAnsi" w:eastAsiaTheme="minorEastAsia" w:hAnsiTheme="minorHAnsi" w:cstheme="minorBidi"/>
              <w:noProof/>
              <w:kern w:val="2"/>
              <w:sz w:val="24"/>
              <w:szCs w:val="24"/>
              <w14:ligatures w14:val="standardContextual"/>
            </w:rPr>
          </w:pPr>
          <w:hyperlink w:anchor="_Toc230875939" w:history="1">
            <w:r w:rsidRPr="007452F5">
              <w:rPr>
                <w:rStyle w:val="Hyperlink"/>
                <w:noProof/>
              </w:rPr>
              <w:t>3.1</w:t>
            </w:r>
            <w:r w:rsidRPr="007452F5">
              <w:rPr>
                <w:rFonts w:asciiTheme="minorHAnsi" w:eastAsiaTheme="minorEastAsia" w:hAnsiTheme="minorHAnsi" w:cstheme="minorBidi"/>
                <w:noProof/>
                <w:kern w:val="2"/>
                <w:sz w:val="24"/>
                <w:szCs w:val="24"/>
                <w14:ligatures w14:val="standardContextual"/>
              </w:rPr>
              <w:tab/>
            </w:r>
            <w:r w:rsidRPr="007452F5">
              <w:rPr>
                <w:rStyle w:val="Hyperlink"/>
                <w:noProof/>
              </w:rPr>
              <w:t>Metode Weighted Average</w:t>
            </w:r>
            <w:r w:rsidRPr="007452F5">
              <w:rPr>
                <w:noProof/>
                <w:webHidden/>
              </w:rPr>
              <w:tab/>
            </w:r>
            <w:r w:rsidRPr="007452F5">
              <w:rPr>
                <w:noProof/>
                <w:webHidden/>
              </w:rPr>
              <w:fldChar w:fldCharType="begin"/>
            </w:r>
            <w:r w:rsidRPr="007452F5">
              <w:rPr>
                <w:noProof/>
                <w:webHidden/>
              </w:rPr>
              <w:instrText xml:space="preserve"> PAGEREF _Toc230875939 \h </w:instrText>
            </w:r>
            <w:r w:rsidRPr="007452F5">
              <w:rPr>
                <w:noProof/>
                <w:webHidden/>
              </w:rPr>
            </w:r>
            <w:r w:rsidRPr="007452F5">
              <w:rPr>
                <w:noProof/>
                <w:webHidden/>
              </w:rPr>
              <w:fldChar w:fldCharType="separate"/>
            </w:r>
            <w:r w:rsidRPr="007452F5">
              <w:rPr>
                <w:noProof/>
                <w:webHidden/>
              </w:rPr>
              <w:t>11</w:t>
            </w:r>
            <w:r w:rsidRPr="007452F5">
              <w:rPr>
                <w:noProof/>
                <w:webHidden/>
              </w:rPr>
              <w:fldChar w:fldCharType="end"/>
            </w:r>
          </w:hyperlink>
        </w:p>
        <w:p w14:paraId="1956D884" w14:textId="3216071A" w:rsidR="004D37A0" w:rsidRPr="007452F5" w:rsidRDefault="004D37A0">
          <w:pPr>
            <w:pStyle w:val="TOC3"/>
            <w:tabs>
              <w:tab w:val="left" w:pos="960"/>
              <w:tab w:val="right" w:leader="dot" w:pos="9016"/>
            </w:tabs>
            <w:rPr>
              <w:rFonts w:asciiTheme="minorHAnsi" w:eastAsiaTheme="minorEastAsia" w:hAnsiTheme="minorHAnsi" w:cstheme="minorBidi"/>
              <w:noProof/>
              <w:kern w:val="2"/>
              <w:sz w:val="24"/>
              <w:szCs w:val="24"/>
              <w14:ligatures w14:val="standardContextual"/>
            </w:rPr>
          </w:pPr>
          <w:hyperlink w:anchor="_Toc230875940" w:history="1">
            <w:r w:rsidRPr="007452F5">
              <w:rPr>
                <w:rStyle w:val="Hyperlink"/>
                <w:noProof/>
              </w:rPr>
              <w:t>3.2</w:t>
            </w:r>
            <w:r w:rsidRPr="007452F5">
              <w:rPr>
                <w:rFonts w:asciiTheme="minorHAnsi" w:eastAsiaTheme="minorEastAsia" w:hAnsiTheme="minorHAnsi" w:cstheme="minorBidi"/>
                <w:noProof/>
                <w:kern w:val="2"/>
                <w:sz w:val="24"/>
                <w:szCs w:val="24"/>
                <w14:ligatures w14:val="standardContextual"/>
              </w:rPr>
              <w:tab/>
            </w:r>
            <w:r w:rsidRPr="007452F5">
              <w:rPr>
                <w:rStyle w:val="Hyperlink"/>
                <w:noProof/>
              </w:rPr>
              <w:t>Metode FIFO</w:t>
            </w:r>
            <w:r w:rsidRPr="007452F5">
              <w:rPr>
                <w:noProof/>
                <w:webHidden/>
              </w:rPr>
              <w:tab/>
            </w:r>
            <w:r w:rsidRPr="007452F5">
              <w:rPr>
                <w:noProof/>
                <w:webHidden/>
              </w:rPr>
              <w:fldChar w:fldCharType="begin"/>
            </w:r>
            <w:r w:rsidRPr="007452F5">
              <w:rPr>
                <w:noProof/>
                <w:webHidden/>
              </w:rPr>
              <w:instrText xml:space="preserve"> PAGEREF _Toc230875940 \h </w:instrText>
            </w:r>
            <w:r w:rsidRPr="007452F5">
              <w:rPr>
                <w:noProof/>
                <w:webHidden/>
              </w:rPr>
            </w:r>
            <w:r w:rsidRPr="007452F5">
              <w:rPr>
                <w:noProof/>
                <w:webHidden/>
              </w:rPr>
              <w:fldChar w:fldCharType="separate"/>
            </w:r>
            <w:r w:rsidRPr="007452F5">
              <w:rPr>
                <w:noProof/>
                <w:webHidden/>
              </w:rPr>
              <w:t>12</w:t>
            </w:r>
            <w:r w:rsidRPr="007452F5">
              <w:rPr>
                <w:noProof/>
                <w:webHidden/>
              </w:rPr>
              <w:fldChar w:fldCharType="end"/>
            </w:r>
          </w:hyperlink>
        </w:p>
        <w:p w14:paraId="33BD021E" w14:textId="3BCFA643" w:rsidR="004D37A0" w:rsidRPr="007452F5" w:rsidRDefault="004D37A0">
          <w:pPr>
            <w:pStyle w:val="TOC3"/>
            <w:tabs>
              <w:tab w:val="left" w:pos="960"/>
              <w:tab w:val="right" w:leader="dot" w:pos="9016"/>
            </w:tabs>
            <w:rPr>
              <w:rFonts w:asciiTheme="minorHAnsi" w:eastAsiaTheme="minorEastAsia" w:hAnsiTheme="minorHAnsi" w:cstheme="minorBidi"/>
              <w:noProof/>
              <w:kern w:val="2"/>
              <w:sz w:val="24"/>
              <w:szCs w:val="24"/>
              <w14:ligatures w14:val="standardContextual"/>
            </w:rPr>
          </w:pPr>
          <w:hyperlink w:anchor="_Toc230875941" w:history="1">
            <w:r w:rsidRPr="007452F5">
              <w:rPr>
                <w:rStyle w:val="Hyperlink"/>
                <w:noProof/>
              </w:rPr>
              <w:t>3.3</w:t>
            </w:r>
            <w:r w:rsidRPr="007452F5">
              <w:rPr>
                <w:rFonts w:asciiTheme="minorHAnsi" w:eastAsiaTheme="minorEastAsia" w:hAnsiTheme="minorHAnsi" w:cstheme="minorBidi"/>
                <w:noProof/>
                <w:kern w:val="2"/>
                <w:sz w:val="24"/>
                <w:szCs w:val="24"/>
                <w14:ligatures w14:val="standardContextual"/>
              </w:rPr>
              <w:tab/>
            </w:r>
            <w:r w:rsidRPr="007452F5">
              <w:rPr>
                <w:rStyle w:val="Hyperlink"/>
                <w:noProof/>
              </w:rPr>
              <w:t>Metode Standard- Costing</w:t>
            </w:r>
            <w:r w:rsidRPr="007452F5">
              <w:rPr>
                <w:noProof/>
                <w:webHidden/>
              </w:rPr>
              <w:tab/>
            </w:r>
            <w:r w:rsidRPr="007452F5">
              <w:rPr>
                <w:noProof/>
                <w:webHidden/>
              </w:rPr>
              <w:fldChar w:fldCharType="begin"/>
            </w:r>
            <w:r w:rsidRPr="007452F5">
              <w:rPr>
                <w:noProof/>
                <w:webHidden/>
              </w:rPr>
              <w:instrText xml:space="preserve"> PAGEREF _Toc230875941 \h </w:instrText>
            </w:r>
            <w:r w:rsidRPr="007452F5">
              <w:rPr>
                <w:noProof/>
                <w:webHidden/>
              </w:rPr>
            </w:r>
            <w:r w:rsidRPr="007452F5">
              <w:rPr>
                <w:noProof/>
                <w:webHidden/>
              </w:rPr>
              <w:fldChar w:fldCharType="separate"/>
            </w:r>
            <w:r w:rsidRPr="007452F5">
              <w:rPr>
                <w:noProof/>
                <w:webHidden/>
              </w:rPr>
              <w:t>14</w:t>
            </w:r>
            <w:r w:rsidRPr="007452F5">
              <w:rPr>
                <w:noProof/>
                <w:webHidden/>
              </w:rPr>
              <w:fldChar w:fldCharType="end"/>
            </w:r>
          </w:hyperlink>
        </w:p>
        <w:p w14:paraId="7D4B781B" w14:textId="7506FB48" w:rsidR="005D42D0" w:rsidRPr="007452F5" w:rsidRDefault="005D42D0">
          <w:r w:rsidRPr="007452F5">
            <w:rPr>
              <w:b/>
              <w:bCs/>
            </w:rPr>
            <w:fldChar w:fldCharType="end"/>
          </w:r>
        </w:p>
      </w:sdtContent>
    </w:sdt>
    <w:p w14:paraId="285A7014" w14:textId="77777777" w:rsidR="005D42D0" w:rsidRPr="007452F5" w:rsidRDefault="005D42D0" w:rsidP="005D42D0">
      <w:pPr>
        <w:spacing w:after="160" w:line="259" w:lineRule="auto"/>
        <w:jc w:val="center"/>
        <w:rPr>
          <w:rFonts w:ascii="Cambria" w:hAnsi="Cambria"/>
          <w:sz w:val="24"/>
          <w:szCs w:val="24"/>
        </w:rPr>
      </w:pPr>
    </w:p>
    <w:p w14:paraId="4AA1462D" w14:textId="77777777" w:rsidR="005D42D0" w:rsidRPr="007452F5" w:rsidRDefault="005D42D0" w:rsidP="005D42D0">
      <w:pPr>
        <w:spacing w:after="160" w:line="259" w:lineRule="auto"/>
        <w:jc w:val="center"/>
        <w:rPr>
          <w:rFonts w:ascii="Cambria" w:hAnsi="Cambria"/>
          <w:sz w:val="24"/>
          <w:szCs w:val="24"/>
        </w:rPr>
      </w:pPr>
    </w:p>
    <w:p w14:paraId="3AF9892A" w14:textId="77777777" w:rsidR="005D42D0" w:rsidRPr="007452F5" w:rsidRDefault="005D42D0" w:rsidP="005D42D0">
      <w:pPr>
        <w:spacing w:after="160" w:line="259" w:lineRule="auto"/>
        <w:jc w:val="center"/>
        <w:rPr>
          <w:rFonts w:ascii="Cambria" w:hAnsi="Cambria"/>
          <w:sz w:val="24"/>
          <w:szCs w:val="24"/>
        </w:rPr>
      </w:pPr>
    </w:p>
    <w:p w14:paraId="076694D4" w14:textId="77777777" w:rsidR="005D42D0" w:rsidRPr="007452F5" w:rsidRDefault="005D42D0" w:rsidP="005D42D0">
      <w:pPr>
        <w:spacing w:after="160" w:line="259" w:lineRule="auto"/>
        <w:jc w:val="center"/>
        <w:rPr>
          <w:rFonts w:ascii="Cambria" w:hAnsi="Cambria"/>
          <w:sz w:val="24"/>
          <w:szCs w:val="24"/>
        </w:rPr>
      </w:pPr>
    </w:p>
    <w:p w14:paraId="093652D9" w14:textId="77777777" w:rsidR="005D42D0" w:rsidRPr="007452F5" w:rsidRDefault="005D42D0" w:rsidP="005D42D0">
      <w:pPr>
        <w:spacing w:after="160" w:line="259" w:lineRule="auto"/>
        <w:jc w:val="center"/>
        <w:rPr>
          <w:rFonts w:ascii="Cambria" w:hAnsi="Cambria"/>
          <w:sz w:val="24"/>
          <w:szCs w:val="24"/>
        </w:rPr>
      </w:pPr>
    </w:p>
    <w:p w14:paraId="359BDBA6" w14:textId="77777777" w:rsidR="005D42D0" w:rsidRPr="007452F5" w:rsidRDefault="005D42D0" w:rsidP="005D42D0">
      <w:pPr>
        <w:spacing w:after="160" w:line="259" w:lineRule="auto"/>
        <w:jc w:val="center"/>
        <w:rPr>
          <w:rFonts w:ascii="Cambria" w:hAnsi="Cambria"/>
          <w:sz w:val="24"/>
          <w:szCs w:val="24"/>
        </w:rPr>
      </w:pPr>
    </w:p>
    <w:p w14:paraId="1B0149B1" w14:textId="77777777" w:rsidR="005D42D0" w:rsidRPr="007452F5" w:rsidRDefault="005D42D0" w:rsidP="005D42D0">
      <w:pPr>
        <w:spacing w:after="160" w:line="259" w:lineRule="auto"/>
        <w:jc w:val="center"/>
        <w:rPr>
          <w:rFonts w:ascii="Cambria" w:hAnsi="Cambria"/>
          <w:sz w:val="24"/>
          <w:szCs w:val="24"/>
        </w:rPr>
      </w:pPr>
    </w:p>
    <w:p w14:paraId="67F8B346" w14:textId="77777777" w:rsidR="005D42D0" w:rsidRPr="007452F5" w:rsidRDefault="005D42D0" w:rsidP="005D42D0">
      <w:pPr>
        <w:spacing w:after="160" w:line="259" w:lineRule="auto"/>
        <w:jc w:val="center"/>
        <w:rPr>
          <w:rFonts w:ascii="Cambria" w:hAnsi="Cambria"/>
          <w:sz w:val="24"/>
          <w:szCs w:val="24"/>
        </w:rPr>
      </w:pPr>
    </w:p>
    <w:p w14:paraId="390EDEE3" w14:textId="77777777" w:rsidR="005D42D0" w:rsidRPr="007452F5" w:rsidRDefault="005D42D0" w:rsidP="005D42D0">
      <w:pPr>
        <w:spacing w:after="160" w:line="259" w:lineRule="auto"/>
        <w:jc w:val="center"/>
        <w:rPr>
          <w:rFonts w:ascii="Cambria" w:hAnsi="Cambria"/>
          <w:sz w:val="24"/>
          <w:szCs w:val="24"/>
        </w:rPr>
      </w:pPr>
    </w:p>
    <w:p w14:paraId="5A09E5F8" w14:textId="77777777" w:rsidR="005D42D0" w:rsidRPr="007452F5" w:rsidRDefault="005D42D0" w:rsidP="005D42D0">
      <w:pPr>
        <w:spacing w:after="160" w:line="259" w:lineRule="auto"/>
        <w:jc w:val="center"/>
        <w:rPr>
          <w:rFonts w:ascii="Cambria" w:hAnsi="Cambria"/>
          <w:sz w:val="24"/>
          <w:szCs w:val="24"/>
        </w:rPr>
      </w:pPr>
    </w:p>
    <w:p w14:paraId="477A9A44" w14:textId="77777777" w:rsidR="005D42D0" w:rsidRPr="007452F5" w:rsidRDefault="005D42D0" w:rsidP="005D42D0">
      <w:pPr>
        <w:spacing w:after="160" w:line="259" w:lineRule="auto"/>
        <w:jc w:val="center"/>
        <w:rPr>
          <w:rFonts w:ascii="Cambria" w:hAnsi="Cambria"/>
          <w:sz w:val="24"/>
          <w:szCs w:val="24"/>
        </w:rPr>
      </w:pPr>
    </w:p>
    <w:p w14:paraId="6861219D" w14:textId="77777777" w:rsidR="005D42D0" w:rsidRPr="007452F5" w:rsidRDefault="005D42D0" w:rsidP="005D42D0">
      <w:pPr>
        <w:spacing w:after="160" w:line="259" w:lineRule="auto"/>
        <w:jc w:val="center"/>
        <w:rPr>
          <w:rFonts w:ascii="Cambria" w:hAnsi="Cambria"/>
          <w:sz w:val="24"/>
          <w:szCs w:val="24"/>
        </w:rPr>
      </w:pPr>
    </w:p>
    <w:p w14:paraId="27A3DC45" w14:textId="77777777" w:rsidR="005D42D0" w:rsidRPr="007452F5" w:rsidRDefault="005D42D0" w:rsidP="005D42D0">
      <w:pPr>
        <w:spacing w:after="160" w:line="259" w:lineRule="auto"/>
        <w:jc w:val="center"/>
        <w:rPr>
          <w:rFonts w:ascii="Cambria" w:hAnsi="Cambria"/>
          <w:sz w:val="24"/>
          <w:szCs w:val="24"/>
        </w:rPr>
      </w:pPr>
    </w:p>
    <w:p w14:paraId="202349B7" w14:textId="77777777" w:rsidR="005D42D0" w:rsidRPr="007452F5" w:rsidRDefault="005D42D0" w:rsidP="005D42D0">
      <w:pPr>
        <w:spacing w:after="160" w:line="259" w:lineRule="auto"/>
        <w:jc w:val="center"/>
        <w:rPr>
          <w:rFonts w:ascii="Cambria" w:hAnsi="Cambria"/>
          <w:sz w:val="24"/>
          <w:szCs w:val="24"/>
        </w:rPr>
      </w:pPr>
    </w:p>
    <w:p w14:paraId="59A83B44" w14:textId="77777777" w:rsidR="005D42D0" w:rsidRPr="007452F5" w:rsidRDefault="005D42D0" w:rsidP="00E86C69">
      <w:pPr>
        <w:spacing w:after="0"/>
        <w:rPr>
          <w:rFonts w:ascii="Cambria" w:hAnsi="Cambria"/>
          <w:b/>
          <w:bCs/>
          <w:sz w:val="24"/>
          <w:szCs w:val="24"/>
        </w:rPr>
      </w:pPr>
    </w:p>
    <w:p w14:paraId="2969B3CF" w14:textId="3906FD7C" w:rsidR="007B0CC1" w:rsidRPr="007452F5" w:rsidRDefault="007B0CC1" w:rsidP="005D42D0">
      <w:pPr>
        <w:pStyle w:val="Heading2"/>
        <w:numPr>
          <w:ilvl w:val="0"/>
          <w:numId w:val="17"/>
        </w:numPr>
      </w:pPr>
      <w:bookmarkStart w:id="3" w:name="_Toc230875930"/>
      <w:proofErr w:type="spellStart"/>
      <w:r w:rsidRPr="007452F5">
        <w:lastRenderedPageBreak/>
        <w:t>Tinjauan</w:t>
      </w:r>
      <w:proofErr w:type="spellEnd"/>
      <w:r w:rsidRPr="007452F5">
        <w:t xml:space="preserve"> Pustaka</w:t>
      </w:r>
      <w:bookmarkEnd w:id="3"/>
    </w:p>
    <w:p w14:paraId="6BA7846B" w14:textId="2592C7CE" w:rsidR="00245EF6" w:rsidRPr="007452F5" w:rsidRDefault="004D37A0" w:rsidP="005D42D0">
      <w:pPr>
        <w:pStyle w:val="Heading3"/>
        <w:numPr>
          <w:ilvl w:val="0"/>
          <w:numId w:val="18"/>
        </w:numPr>
      </w:pPr>
      <w:r w:rsidRPr="007452F5">
        <w:t xml:space="preserve"> </w:t>
      </w:r>
      <w:bookmarkStart w:id="4" w:name="_Toc230875931"/>
      <w:r w:rsidR="00245EF6" w:rsidRPr="007452F5">
        <w:t>Process Costing</w:t>
      </w:r>
      <w:bookmarkEnd w:id="4"/>
    </w:p>
    <w:p w14:paraId="4C020021" w14:textId="30E35713" w:rsidR="00245EF6" w:rsidRPr="0075592D" w:rsidRDefault="00245EF6" w:rsidP="00D46586">
      <w:pPr>
        <w:spacing w:after="0" w:line="360" w:lineRule="auto"/>
        <w:ind w:left="360" w:firstLine="360"/>
        <w:jc w:val="both"/>
        <w:rPr>
          <w:rFonts w:asciiTheme="minorHAnsi" w:hAnsiTheme="minorHAnsi" w:cstheme="minorHAnsi"/>
          <w:sz w:val="24"/>
          <w:szCs w:val="24"/>
          <w:lang w:val="sv-SE"/>
        </w:rPr>
      </w:pPr>
      <w:r w:rsidRPr="0075592D">
        <w:rPr>
          <w:rFonts w:asciiTheme="minorHAnsi" w:hAnsiTheme="minorHAnsi" w:cstheme="minorHAnsi"/>
          <w:sz w:val="24"/>
          <w:szCs w:val="24"/>
          <w:lang w:val="sv-SE"/>
        </w:rPr>
        <w:t>Metode biaya proses merupakan teknik akuntansi yang dipakai untuk menghimpun dan membebankan biaya pada produk yang dihasilkan melalui produksi massal atau proses berkelanjutan. Biaya dikumpulkan per tahap produksi, lalu dirata-ratakan ke seluruh unit yang dihasilkan dalam satu periode,</w:t>
      </w:r>
      <w:r w:rsidR="00A170E9" w:rsidRPr="0075592D">
        <w:rPr>
          <w:rFonts w:asciiTheme="minorHAnsi" w:hAnsiTheme="minorHAnsi" w:cstheme="minorHAnsi"/>
          <w:sz w:val="24"/>
          <w:szCs w:val="24"/>
          <w:lang w:val="sv-SE"/>
        </w:rPr>
        <w:t xml:space="preserve"> </w:t>
      </w:r>
      <w:r w:rsidRPr="0075592D">
        <w:rPr>
          <w:rFonts w:asciiTheme="minorHAnsi" w:hAnsiTheme="minorHAnsi" w:cstheme="minorHAnsi"/>
          <w:sz w:val="24"/>
          <w:szCs w:val="24"/>
          <w:lang w:val="sv-SE"/>
        </w:rPr>
        <w:t>sehingga metode ini ideal bagi industri yang memproduksi barang seragam.</w:t>
      </w:r>
      <w:r w:rsidRPr="0075592D">
        <w:rPr>
          <w:rFonts w:ascii="Georgia" w:hAnsi="Georgia"/>
          <w:lang w:val="sv-SE"/>
        </w:rPr>
        <w:t xml:space="preserve"> </w:t>
      </w:r>
      <w:r w:rsidR="00D46586" w:rsidRPr="0075592D">
        <w:rPr>
          <w:rFonts w:asciiTheme="minorHAnsi" w:hAnsiTheme="minorHAnsi" w:cstheme="minorHAnsi"/>
          <w:sz w:val="24"/>
          <w:szCs w:val="24"/>
          <w:lang w:val="sv-SE"/>
        </w:rPr>
        <w:t xml:space="preserve">Menurut </w:t>
      </w:r>
      <w:r w:rsidR="00D46586" w:rsidRPr="007452F5">
        <w:rPr>
          <w:rFonts w:asciiTheme="minorHAnsi" w:hAnsiTheme="minorHAnsi" w:cstheme="minorHAnsi"/>
          <w:sz w:val="24"/>
          <w:szCs w:val="24"/>
        </w:rPr>
        <w:fldChar w:fldCharType="begin" w:fldLock="1"/>
      </w:r>
      <w:r w:rsidR="003E08E3" w:rsidRPr="0075592D">
        <w:rPr>
          <w:rFonts w:asciiTheme="minorHAnsi" w:hAnsiTheme="minorHAnsi" w:cstheme="minorHAnsi"/>
          <w:sz w:val="24"/>
          <w:szCs w:val="24"/>
          <w:lang w:val="sv-SE"/>
        </w:rPr>
        <w:instrText>ADDIN CSL_CITATION {"citationItems":[{"id":"ITEM-1","itemData":{"DOI":"10.35629/3002-12094346","author":[{"dropping-particle":"","family":"Soudatti","given":"Manjula A","non-dropping-particle":"","parse-names":false,"suffix":""}],"id":"ITEM-1","issue":"9","issued":{"date-parts":[["2024"]]},"page":"43-46","title":"“ A Study on Process Costing Techniques &amp; Its Effectiveness ”","type":"article-journal","volume":"12"},"uris":["http://www.mendeley.com/documents/?uuid=85515dae-5892-49b2-a0df-1f5e1b98947b"]}],"mendeley":{"formattedCitation":"(Soudatti, 2024)","plainTextFormattedCitation":"(Soudatti, 2024)","previouslyFormattedCitation":"(Soudatti, 2024)"},"properties":{"noteIndex":0},"schema":"https://github.com/citation-style-language/schema/raw/master/csl-citation.json"}</w:instrText>
      </w:r>
      <w:r w:rsidR="00D46586" w:rsidRPr="007452F5">
        <w:rPr>
          <w:rFonts w:asciiTheme="minorHAnsi" w:hAnsiTheme="minorHAnsi" w:cstheme="minorHAnsi"/>
          <w:sz w:val="24"/>
          <w:szCs w:val="24"/>
        </w:rPr>
        <w:fldChar w:fldCharType="separate"/>
      </w:r>
      <w:r w:rsidR="00D46586" w:rsidRPr="0075592D">
        <w:rPr>
          <w:rFonts w:asciiTheme="minorHAnsi" w:hAnsiTheme="minorHAnsi" w:cstheme="minorHAnsi"/>
          <w:noProof/>
          <w:sz w:val="24"/>
          <w:szCs w:val="24"/>
          <w:lang w:val="sv-SE"/>
        </w:rPr>
        <w:t>(Soudatti, 2024)</w:t>
      </w:r>
      <w:r w:rsidR="00D46586" w:rsidRPr="007452F5">
        <w:rPr>
          <w:rFonts w:asciiTheme="minorHAnsi" w:hAnsiTheme="minorHAnsi" w:cstheme="minorHAnsi"/>
          <w:sz w:val="24"/>
          <w:szCs w:val="24"/>
        </w:rPr>
        <w:fldChar w:fldCharType="end"/>
      </w:r>
      <w:r w:rsidR="00D46586" w:rsidRPr="0075592D">
        <w:rPr>
          <w:rFonts w:asciiTheme="minorHAnsi" w:hAnsiTheme="minorHAnsi" w:cstheme="minorHAnsi"/>
          <w:sz w:val="24"/>
          <w:szCs w:val="24"/>
          <w:lang w:val="sv-SE"/>
        </w:rPr>
        <w:t>, k</w:t>
      </w:r>
      <w:r w:rsidRPr="0075592D">
        <w:rPr>
          <w:rFonts w:asciiTheme="minorHAnsi" w:hAnsiTheme="minorHAnsi" w:cstheme="minorHAnsi"/>
          <w:sz w:val="24"/>
          <w:szCs w:val="24"/>
          <w:lang w:val="sv-SE"/>
        </w:rPr>
        <w:t>etika produk selesai di satu departemen dan dipindahkan ke departemen berikutnya, biaya yang telah terkumpul juga ikut ditransfer bersama produk tersebut sehingga aliran biaya mengikuti aliran fisik produksi</w:t>
      </w:r>
      <w:r w:rsidR="00FF2030" w:rsidRPr="0075592D">
        <w:rPr>
          <w:rFonts w:asciiTheme="minorHAnsi" w:hAnsiTheme="minorHAnsi" w:cstheme="minorHAnsi"/>
          <w:sz w:val="24"/>
          <w:szCs w:val="24"/>
          <w:lang w:val="sv-SE"/>
        </w:rPr>
        <w:t>.</w:t>
      </w:r>
    </w:p>
    <w:p w14:paraId="26043613" w14:textId="06CE1CF1" w:rsidR="00245EF6" w:rsidRPr="0075592D" w:rsidRDefault="00245EF6" w:rsidP="00D46586">
      <w:pPr>
        <w:spacing w:after="0" w:line="360" w:lineRule="auto"/>
        <w:ind w:left="360" w:firstLine="360"/>
        <w:jc w:val="both"/>
        <w:rPr>
          <w:rFonts w:asciiTheme="minorHAnsi" w:hAnsiTheme="minorHAnsi" w:cstheme="minorHAnsi"/>
          <w:sz w:val="24"/>
          <w:szCs w:val="24"/>
          <w:lang w:val="sv-SE"/>
        </w:rPr>
      </w:pPr>
      <w:r w:rsidRPr="0075592D">
        <w:rPr>
          <w:rFonts w:asciiTheme="minorHAnsi" w:hAnsiTheme="minorHAnsi" w:cstheme="minorHAnsi"/>
          <w:sz w:val="24"/>
          <w:szCs w:val="24"/>
          <w:lang w:val="sv-SE"/>
        </w:rPr>
        <w:t>Berikut adalah karakteristik process costing yang membedakannya dari metode akuntansi biaya lainnya</w:t>
      </w:r>
      <w:r w:rsidR="008B22EE" w:rsidRPr="0075592D">
        <w:rPr>
          <w:rFonts w:asciiTheme="minorHAnsi" w:hAnsiTheme="minorHAnsi" w:cstheme="minorHAnsi"/>
          <w:sz w:val="24"/>
          <w:szCs w:val="24"/>
          <w:lang w:val="sv-SE"/>
        </w:rPr>
        <w:t xml:space="preserve"> </w:t>
      </w:r>
      <w:r w:rsidR="008B22EE" w:rsidRPr="007452F5">
        <w:rPr>
          <w:rFonts w:asciiTheme="minorHAnsi" w:hAnsiTheme="minorHAnsi" w:cstheme="minorHAnsi"/>
          <w:sz w:val="24"/>
          <w:szCs w:val="24"/>
        </w:rPr>
        <w:fldChar w:fldCharType="begin" w:fldLock="1"/>
      </w:r>
      <w:r w:rsidR="00D46586" w:rsidRPr="0075592D">
        <w:rPr>
          <w:rFonts w:asciiTheme="minorHAnsi" w:hAnsiTheme="minorHAnsi" w:cstheme="minorHAnsi"/>
          <w:sz w:val="24"/>
          <w:szCs w:val="24"/>
          <w:lang w:val="sv-SE"/>
        </w:rPr>
        <w:instrText>ADDIN CSL_CITATION {"citationItems":[{"id":"ITEM-1","itemData":{"author":[{"dropping-particle":"","family":"Wicaksono","given":"Reno","non-dropping-particle":"","parse-names":false,"suffix":""}],"id":"ITEM-1","issued":{"date-parts":[["2024"]]},"title":"Mengenal Process Costing dan Cara Perhitungannya","type":"article-journal"},"uris":["http://www.mendeley.com/documents/?uuid=23e7f23c-1980-4868-b84a-6ab9d3466a01"]}],"mendeley":{"formattedCitation":"(Wicaksono, 2024)","plainTextFormattedCitation":"(Wicaksono, 2024)","previouslyFormattedCitation":"(Wicaksono, 2024)"},"properties":{"noteIndex":0},"schema":"https://github.com/citation-style-language/schema/raw/master/csl-citation.json"}</w:instrText>
      </w:r>
      <w:r w:rsidR="008B22EE" w:rsidRPr="007452F5">
        <w:rPr>
          <w:rFonts w:asciiTheme="minorHAnsi" w:hAnsiTheme="minorHAnsi" w:cstheme="minorHAnsi"/>
          <w:sz w:val="24"/>
          <w:szCs w:val="24"/>
        </w:rPr>
        <w:fldChar w:fldCharType="separate"/>
      </w:r>
      <w:r w:rsidR="008B22EE" w:rsidRPr="0075592D">
        <w:rPr>
          <w:rFonts w:asciiTheme="minorHAnsi" w:hAnsiTheme="minorHAnsi" w:cstheme="minorHAnsi"/>
          <w:noProof/>
          <w:sz w:val="24"/>
          <w:szCs w:val="24"/>
          <w:lang w:val="sv-SE"/>
        </w:rPr>
        <w:t>(Wicaksono, 2024)</w:t>
      </w:r>
      <w:r w:rsidR="008B22EE" w:rsidRPr="007452F5">
        <w:rPr>
          <w:rFonts w:asciiTheme="minorHAnsi" w:hAnsiTheme="minorHAnsi" w:cstheme="minorHAnsi"/>
          <w:sz w:val="24"/>
          <w:szCs w:val="24"/>
        </w:rPr>
        <w:fldChar w:fldCharType="end"/>
      </w:r>
      <w:r w:rsidRPr="0075592D">
        <w:rPr>
          <w:rFonts w:asciiTheme="minorHAnsi" w:hAnsiTheme="minorHAnsi" w:cstheme="minorHAnsi"/>
          <w:sz w:val="24"/>
          <w:szCs w:val="24"/>
          <w:lang w:val="sv-SE"/>
        </w:rPr>
        <w:t xml:space="preserve"> :</w:t>
      </w:r>
    </w:p>
    <w:p w14:paraId="6A79F90C" w14:textId="0664A4C8" w:rsidR="00245EF6" w:rsidRPr="007452F5" w:rsidRDefault="00245EF6" w:rsidP="00D46586">
      <w:pPr>
        <w:pStyle w:val="ListParagraph"/>
        <w:numPr>
          <w:ilvl w:val="0"/>
          <w:numId w:val="4"/>
        </w:numPr>
        <w:spacing w:after="0" w:line="360" w:lineRule="auto"/>
        <w:ind w:left="1080"/>
        <w:jc w:val="both"/>
        <w:rPr>
          <w:rFonts w:asciiTheme="minorHAnsi" w:hAnsiTheme="minorHAnsi" w:cstheme="minorHAnsi"/>
          <w:sz w:val="24"/>
          <w:szCs w:val="24"/>
        </w:rPr>
      </w:pPr>
      <w:proofErr w:type="spellStart"/>
      <w:r w:rsidRPr="007452F5">
        <w:rPr>
          <w:rFonts w:asciiTheme="minorHAnsi" w:hAnsiTheme="minorHAnsi" w:cstheme="minorHAnsi"/>
          <w:sz w:val="24"/>
          <w:szCs w:val="24"/>
        </w:rPr>
        <w:t>Produksi</w:t>
      </w:r>
      <w:proofErr w:type="spellEnd"/>
      <w:r w:rsidRPr="007452F5">
        <w:rPr>
          <w:rFonts w:asciiTheme="minorHAnsi" w:hAnsiTheme="minorHAnsi" w:cstheme="minorHAnsi"/>
          <w:sz w:val="24"/>
          <w:szCs w:val="24"/>
        </w:rPr>
        <w:t xml:space="preserve"> </w:t>
      </w:r>
      <w:proofErr w:type="spellStart"/>
      <w:r w:rsidRPr="007452F5">
        <w:rPr>
          <w:rFonts w:asciiTheme="minorHAnsi" w:hAnsiTheme="minorHAnsi" w:cstheme="minorHAnsi"/>
          <w:sz w:val="24"/>
          <w:szCs w:val="24"/>
        </w:rPr>
        <w:t>massal</w:t>
      </w:r>
      <w:proofErr w:type="spellEnd"/>
      <w:r w:rsidRPr="007452F5">
        <w:rPr>
          <w:rFonts w:asciiTheme="minorHAnsi" w:hAnsiTheme="minorHAnsi" w:cstheme="minorHAnsi"/>
          <w:sz w:val="24"/>
          <w:szCs w:val="24"/>
        </w:rPr>
        <w:t xml:space="preserve"> dan </w:t>
      </w:r>
      <w:proofErr w:type="spellStart"/>
      <w:r w:rsidRPr="007452F5">
        <w:rPr>
          <w:rFonts w:asciiTheme="minorHAnsi" w:hAnsiTheme="minorHAnsi" w:cstheme="minorHAnsi"/>
          <w:sz w:val="24"/>
          <w:szCs w:val="24"/>
        </w:rPr>
        <w:t>kontinu</w:t>
      </w:r>
      <w:proofErr w:type="spellEnd"/>
    </w:p>
    <w:p w14:paraId="7C1976B2" w14:textId="052C6B28" w:rsidR="00245EF6" w:rsidRPr="0075592D" w:rsidRDefault="00245EF6" w:rsidP="00D46586">
      <w:pPr>
        <w:pStyle w:val="ListParagraph"/>
        <w:spacing w:after="0" w:line="360" w:lineRule="auto"/>
        <w:ind w:left="1080"/>
        <w:jc w:val="both"/>
        <w:rPr>
          <w:rFonts w:asciiTheme="minorHAnsi" w:hAnsiTheme="minorHAnsi" w:cstheme="minorHAnsi"/>
          <w:sz w:val="24"/>
          <w:szCs w:val="24"/>
          <w:lang w:val="sv-SE"/>
        </w:rPr>
      </w:pPr>
      <w:r w:rsidRPr="0075592D">
        <w:rPr>
          <w:rFonts w:asciiTheme="minorHAnsi" w:hAnsiTheme="minorHAnsi" w:cstheme="minorHAnsi"/>
          <w:sz w:val="24"/>
          <w:szCs w:val="24"/>
          <w:lang w:val="sv-SE"/>
        </w:rPr>
        <w:t>Produk diproduksi dalam jumlah besar dengan alur proses yang berlangsung terus-menerus tanpa henti. Tidak ada jeda signifikan antar unit karena lini produksi beroperasi stabil dalam jangka panjang.</w:t>
      </w:r>
    </w:p>
    <w:p w14:paraId="244AD249" w14:textId="6F0BF4DC" w:rsidR="00245EF6" w:rsidRPr="007452F5" w:rsidRDefault="00245EF6" w:rsidP="00D46586">
      <w:pPr>
        <w:pStyle w:val="ListParagraph"/>
        <w:numPr>
          <w:ilvl w:val="0"/>
          <w:numId w:val="4"/>
        </w:numPr>
        <w:spacing w:after="0" w:line="360" w:lineRule="auto"/>
        <w:ind w:left="1080"/>
        <w:jc w:val="both"/>
        <w:rPr>
          <w:rFonts w:asciiTheme="minorHAnsi" w:hAnsiTheme="minorHAnsi" w:cstheme="minorHAnsi"/>
          <w:sz w:val="24"/>
          <w:szCs w:val="24"/>
        </w:rPr>
      </w:pPr>
      <w:proofErr w:type="spellStart"/>
      <w:r w:rsidRPr="007452F5">
        <w:rPr>
          <w:rFonts w:asciiTheme="minorHAnsi" w:hAnsiTheme="minorHAnsi" w:cstheme="minorHAnsi"/>
          <w:sz w:val="24"/>
          <w:szCs w:val="24"/>
        </w:rPr>
        <w:t>Produk</w:t>
      </w:r>
      <w:proofErr w:type="spellEnd"/>
      <w:r w:rsidRPr="007452F5">
        <w:rPr>
          <w:rFonts w:asciiTheme="minorHAnsi" w:hAnsiTheme="minorHAnsi" w:cstheme="minorHAnsi"/>
          <w:sz w:val="24"/>
          <w:szCs w:val="24"/>
        </w:rPr>
        <w:t xml:space="preserve"> </w:t>
      </w:r>
      <w:proofErr w:type="spellStart"/>
      <w:r w:rsidRPr="007452F5">
        <w:rPr>
          <w:rFonts w:asciiTheme="minorHAnsi" w:hAnsiTheme="minorHAnsi" w:cstheme="minorHAnsi"/>
          <w:i/>
          <w:iCs/>
          <w:sz w:val="24"/>
          <w:szCs w:val="24"/>
        </w:rPr>
        <w:t>homogen</w:t>
      </w:r>
      <w:proofErr w:type="spellEnd"/>
      <w:r w:rsidRPr="007452F5">
        <w:rPr>
          <w:rFonts w:asciiTheme="minorHAnsi" w:hAnsiTheme="minorHAnsi" w:cstheme="minorHAnsi"/>
          <w:sz w:val="24"/>
          <w:szCs w:val="24"/>
        </w:rPr>
        <w:t xml:space="preserve"> (</w:t>
      </w:r>
      <w:proofErr w:type="spellStart"/>
      <w:r w:rsidRPr="007452F5">
        <w:rPr>
          <w:rFonts w:asciiTheme="minorHAnsi" w:hAnsiTheme="minorHAnsi" w:cstheme="minorHAnsi"/>
          <w:sz w:val="24"/>
          <w:szCs w:val="24"/>
        </w:rPr>
        <w:t>seragam</w:t>
      </w:r>
      <w:proofErr w:type="spellEnd"/>
      <w:r w:rsidRPr="007452F5">
        <w:rPr>
          <w:rFonts w:asciiTheme="minorHAnsi" w:hAnsiTheme="minorHAnsi" w:cstheme="minorHAnsi"/>
          <w:sz w:val="24"/>
          <w:szCs w:val="24"/>
        </w:rPr>
        <w:t>)</w:t>
      </w:r>
    </w:p>
    <w:p w14:paraId="0245936C" w14:textId="02BDB242" w:rsidR="00245EF6" w:rsidRPr="0075592D" w:rsidRDefault="00EF1EB5" w:rsidP="00D46586">
      <w:pPr>
        <w:pStyle w:val="ListParagraph"/>
        <w:spacing w:after="0" w:line="360" w:lineRule="auto"/>
        <w:ind w:left="1080"/>
        <w:jc w:val="both"/>
        <w:rPr>
          <w:rFonts w:asciiTheme="minorHAnsi" w:hAnsiTheme="minorHAnsi" w:cstheme="minorHAnsi"/>
          <w:sz w:val="24"/>
          <w:szCs w:val="24"/>
          <w:lang w:val="sv-SE"/>
        </w:rPr>
      </w:pPr>
      <w:r w:rsidRPr="0075592D">
        <w:rPr>
          <w:rFonts w:asciiTheme="minorHAnsi" w:hAnsiTheme="minorHAnsi" w:cstheme="minorHAnsi"/>
          <w:sz w:val="24"/>
          <w:szCs w:val="24"/>
          <w:lang w:val="sv-SE"/>
        </w:rPr>
        <w:t>Semua unit produk yang dihasilkan memiliki bentuk,</w:t>
      </w:r>
      <w:r w:rsidR="00A170E9" w:rsidRPr="0075592D">
        <w:rPr>
          <w:rFonts w:asciiTheme="minorHAnsi" w:hAnsiTheme="minorHAnsi" w:cstheme="minorHAnsi"/>
          <w:sz w:val="24"/>
          <w:szCs w:val="24"/>
          <w:lang w:val="sv-SE"/>
        </w:rPr>
        <w:t xml:space="preserve"> </w:t>
      </w:r>
      <w:r w:rsidRPr="0075592D">
        <w:rPr>
          <w:rFonts w:asciiTheme="minorHAnsi" w:hAnsiTheme="minorHAnsi" w:cstheme="minorHAnsi"/>
          <w:sz w:val="24"/>
          <w:szCs w:val="24"/>
          <w:lang w:val="sv-SE"/>
        </w:rPr>
        <w:t>ukuran,</w:t>
      </w:r>
      <w:r w:rsidR="00A170E9" w:rsidRPr="0075592D">
        <w:rPr>
          <w:rFonts w:asciiTheme="minorHAnsi" w:hAnsiTheme="minorHAnsi" w:cstheme="minorHAnsi"/>
          <w:sz w:val="24"/>
          <w:szCs w:val="24"/>
          <w:lang w:val="sv-SE"/>
        </w:rPr>
        <w:t xml:space="preserve"> </w:t>
      </w:r>
      <w:r w:rsidRPr="0075592D">
        <w:rPr>
          <w:rFonts w:asciiTheme="minorHAnsi" w:hAnsiTheme="minorHAnsi" w:cstheme="minorHAnsi"/>
          <w:sz w:val="24"/>
          <w:szCs w:val="24"/>
          <w:lang w:val="sv-SE"/>
        </w:rPr>
        <w:t>spesifikasi,</w:t>
      </w:r>
      <w:r w:rsidR="00400C48" w:rsidRPr="0075592D">
        <w:rPr>
          <w:rFonts w:asciiTheme="minorHAnsi" w:hAnsiTheme="minorHAnsi" w:cstheme="minorHAnsi"/>
          <w:sz w:val="24"/>
          <w:szCs w:val="24"/>
          <w:lang w:val="sv-SE"/>
        </w:rPr>
        <w:t xml:space="preserve"> </w:t>
      </w:r>
      <w:r w:rsidRPr="0075592D">
        <w:rPr>
          <w:rFonts w:asciiTheme="minorHAnsi" w:hAnsiTheme="minorHAnsi" w:cstheme="minorHAnsi"/>
          <w:sz w:val="24"/>
          <w:szCs w:val="24"/>
          <w:lang w:val="sv-SE"/>
        </w:rPr>
        <w:t>dan kualitas yang identik. Tidak ada kustomisasi atau vari</w:t>
      </w:r>
      <w:r w:rsidR="00A170E9" w:rsidRPr="0075592D">
        <w:rPr>
          <w:rFonts w:asciiTheme="minorHAnsi" w:hAnsiTheme="minorHAnsi" w:cstheme="minorHAnsi"/>
          <w:sz w:val="24"/>
          <w:szCs w:val="24"/>
          <w:lang w:val="sv-SE"/>
        </w:rPr>
        <w:t>asi</w:t>
      </w:r>
      <w:r w:rsidRPr="0075592D">
        <w:rPr>
          <w:rFonts w:asciiTheme="minorHAnsi" w:hAnsiTheme="minorHAnsi" w:cstheme="minorHAnsi"/>
          <w:sz w:val="24"/>
          <w:szCs w:val="24"/>
          <w:lang w:val="sv-SE"/>
        </w:rPr>
        <w:t xml:space="preserve"> antar unit, sehingga setiap unit diperlakuan sama dalam perhitungan biaya.</w:t>
      </w:r>
    </w:p>
    <w:p w14:paraId="1404B371" w14:textId="508B8DC8" w:rsidR="00EF1EB5" w:rsidRPr="007452F5" w:rsidRDefault="00EF1EB5" w:rsidP="00D46586">
      <w:pPr>
        <w:pStyle w:val="ListParagraph"/>
        <w:numPr>
          <w:ilvl w:val="0"/>
          <w:numId w:val="4"/>
        </w:numPr>
        <w:spacing w:after="0" w:line="360" w:lineRule="auto"/>
        <w:ind w:left="1080"/>
        <w:jc w:val="both"/>
        <w:rPr>
          <w:rFonts w:asciiTheme="minorHAnsi" w:hAnsiTheme="minorHAnsi" w:cstheme="minorHAnsi"/>
          <w:sz w:val="24"/>
          <w:szCs w:val="24"/>
        </w:rPr>
      </w:pPr>
      <w:proofErr w:type="spellStart"/>
      <w:r w:rsidRPr="007452F5">
        <w:rPr>
          <w:rFonts w:asciiTheme="minorHAnsi" w:hAnsiTheme="minorHAnsi" w:cstheme="minorHAnsi"/>
          <w:sz w:val="24"/>
          <w:szCs w:val="24"/>
        </w:rPr>
        <w:t>Biaya</w:t>
      </w:r>
      <w:proofErr w:type="spellEnd"/>
      <w:r w:rsidRPr="007452F5">
        <w:rPr>
          <w:rFonts w:asciiTheme="minorHAnsi" w:hAnsiTheme="minorHAnsi" w:cstheme="minorHAnsi"/>
          <w:sz w:val="24"/>
          <w:szCs w:val="24"/>
        </w:rPr>
        <w:t xml:space="preserve"> </w:t>
      </w:r>
      <w:proofErr w:type="spellStart"/>
      <w:r w:rsidRPr="007452F5">
        <w:rPr>
          <w:rFonts w:asciiTheme="minorHAnsi" w:hAnsiTheme="minorHAnsi" w:cstheme="minorHAnsi"/>
          <w:sz w:val="24"/>
          <w:szCs w:val="24"/>
        </w:rPr>
        <w:t>dikumpulkan</w:t>
      </w:r>
      <w:proofErr w:type="spellEnd"/>
      <w:r w:rsidRPr="007452F5">
        <w:rPr>
          <w:rFonts w:asciiTheme="minorHAnsi" w:hAnsiTheme="minorHAnsi" w:cstheme="minorHAnsi"/>
          <w:sz w:val="24"/>
          <w:szCs w:val="24"/>
        </w:rPr>
        <w:t xml:space="preserve"> per </w:t>
      </w:r>
      <w:proofErr w:type="spellStart"/>
      <w:r w:rsidRPr="007452F5">
        <w:rPr>
          <w:rFonts w:asciiTheme="minorHAnsi" w:hAnsiTheme="minorHAnsi" w:cstheme="minorHAnsi"/>
          <w:sz w:val="24"/>
          <w:szCs w:val="24"/>
        </w:rPr>
        <w:t>departemen</w:t>
      </w:r>
      <w:proofErr w:type="spellEnd"/>
    </w:p>
    <w:p w14:paraId="50089054" w14:textId="223A3A28" w:rsidR="00EF1EB5" w:rsidRPr="007452F5" w:rsidRDefault="00EF1EB5" w:rsidP="00D46586">
      <w:pPr>
        <w:pStyle w:val="ListParagraph"/>
        <w:spacing w:after="0" w:line="360" w:lineRule="auto"/>
        <w:ind w:left="1080"/>
        <w:jc w:val="both"/>
        <w:rPr>
          <w:rFonts w:asciiTheme="minorHAnsi" w:hAnsiTheme="minorHAnsi" w:cstheme="minorHAnsi"/>
          <w:sz w:val="24"/>
          <w:szCs w:val="24"/>
        </w:rPr>
      </w:pPr>
      <w:r w:rsidRPr="0075592D">
        <w:rPr>
          <w:rFonts w:asciiTheme="minorHAnsi" w:hAnsiTheme="minorHAnsi" w:cstheme="minorHAnsi"/>
          <w:sz w:val="24"/>
          <w:szCs w:val="24"/>
          <w:lang w:val="sv-SE"/>
        </w:rPr>
        <w:t>Biaya produksi (bahan baku langsung,</w:t>
      </w:r>
      <w:r w:rsidR="00A170E9" w:rsidRPr="0075592D">
        <w:rPr>
          <w:rFonts w:asciiTheme="minorHAnsi" w:hAnsiTheme="minorHAnsi" w:cstheme="minorHAnsi"/>
          <w:sz w:val="24"/>
          <w:szCs w:val="24"/>
          <w:lang w:val="sv-SE"/>
        </w:rPr>
        <w:t xml:space="preserve"> </w:t>
      </w:r>
      <w:r w:rsidRPr="0075592D">
        <w:rPr>
          <w:rFonts w:asciiTheme="minorHAnsi" w:hAnsiTheme="minorHAnsi" w:cstheme="minorHAnsi"/>
          <w:sz w:val="24"/>
          <w:szCs w:val="24"/>
          <w:lang w:val="sv-SE"/>
        </w:rPr>
        <w:t>tenaga kerja langsung,</w:t>
      </w:r>
      <w:r w:rsidR="00A170E9" w:rsidRPr="0075592D">
        <w:rPr>
          <w:rFonts w:asciiTheme="minorHAnsi" w:hAnsiTheme="minorHAnsi" w:cstheme="minorHAnsi"/>
          <w:sz w:val="24"/>
          <w:szCs w:val="24"/>
          <w:lang w:val="sv-SE"/>
        </w:rPr>
        <w:t xml:space="preserve"> </w:t>
      </w:r>
      <w:r w:rsidRPr="0075592D">
        <w:rPr>
          <w:rFonts w:asciiTheme="minorHAnsi" w:hAnsiTheme="minorHAnsi" w:cstheme="minorHAnsi"/>
          <w:sz w:val="24"/>
          <w:szCs w:val="24"/>
          <w:lang w:val="sv-SE"/>
        </w:rPr>
        <w:t xml:space="preserve">dan </w:t>
      </w:r>
      <w:r w:rsidRPr="0075592D">
        <w:rPr>
          <w:rFonts w:asciiTheme="minorHAnsi" w:hAnsiTheme="minorHAnsi" w:cstheme="minorHAnsi"/>
          <w:i/>
          <w:iCs/>
          <w:sz w:val="24"/>
          <w:szCs w:val="24"/>
          <w:lang w:val="sv-SE"/>
        </w:rPr>
        <w:t>overhead</w:t>
      </w:r>
      <w:r w:rsidRPr="0075592D">
        <w:rPr>
          <w:rFonts w:asciiTheme="minorHAnsi" w:hAnsiTheme="minorHAnsi" w:cstheme="minorHAnsi"/>
          <w:sz w:val="24"/>
          <w:szCs w:val="24"/>
          <w:lang w:val="sv-SE"/>
        </w:rPr>
        <w:t xml:space="preserve"> pabri</w:t>
      </w:r>
      <w:r w:rsidR="00A170E9" w:rsidRPr="0075592D">
        <w:rPr>
          <w:rFonts w:asciiTheme="minorHAnsi" w:hAnsiTheme="minorHAnsi" w:cstheme="minorHAnsi"/>
          <w:sz w:val="24"/>
          <w:szCs w:val="24"/>
          <w:lang w:val="sv-SE"/>
        </w:rPr>
        <w:t>k</w:t>
      </w:r>
      <w:r w:rsidRPr="0075592D">
        <w:rPr>
          <w:rFonts w:asciiTheme="minorHAnsi" w:hAnsiTheme="minorHAnsi" w:cstheme="minorHAnsi"/>
          <w:sz w:val="24"/>
          <w:szCs w:val="24"/>
          <w:lang w:val="sv-SE"/>
        </w:rPr>
        <w:t xml:space="preserve">) diakumulasikan berdasarkan setiap tahap, departemen , atau pusat biaya, bukan per unit individual. </w:t>
      </w:r>
      <w:proofErr w:type="spellStart"/>
      <w:r w:rsidRPr="007452F5">
        <w:rPr>
          <w:rFonts w:asciiTheme="minorHAnsi" w:hAnsiTheme="minorHAnsi" w:cstheme="minorHAnsi"/>
          <w:sz w:val="24"/>
          <w:szCs w:val="24"/>
        </w:rPr>
        <w:t>Setiap</w:t>
      </w:r>
      <w:proofErr w:type="spellEnd"/>
      <w:r w:rsidRPr="007452F5">
        <w:rPr>
          <w:rFonts w:asciiTheme="minorHAnsi" w:hAnsiTheme="minorHAnsi" w:cstheme="minorHAnsi"/>
          <w:sz w:val="24"/>
          <w:szCs w:val="24"/>
        </w:rPr>
        <w:t xml:space="preserve"> </w:t>
      </w:r>
      <w:proofErr w:type="spellStart"/>
      <w:r w:rsidRPr="007452F5">
        <w:rPr>
          <w:rFonts w:asciiTheme="minorHAnsi" w:hAnsiTheme="minorHAnsi" w:cstheme="minorHAnsi"/>
          <w:sz w:val="24"/>
          <w:szCs w:val="24"/>
        </w:rPr>
        <w:t>departemen</w:t>
      </w:r>
      <w:proofErr w:type="spellEnd"/>
      <w:r w:rsidRPr="007452F5">
        <w:rPr>
          <w:rFonts w:asciiTheme="minorHAnsi" w:hAnsiTheme="minorHAnsi" w:cstheme="minorHAnsi"/>
          <w:sz w:val="24"/>
          <w:szCs w:val="24"/>
        </w:rPr>
        <w:t xml:space="preserve"> </w:t>
      </w:r>
      <w:proofErr w:type="spellStart"/>
      <w:r w:rsidRPr="007452F5">
        <w:rPr>
          <w:rFonts w:asciiTheme="minorHAnsi" w:hAnsiTheme="minorHAnsi" w:cstheme="minorHAnsi"/>
          <w:sz w:val="24"/>
          <w:szCs w:val="24"/>
        </w:rPr>
        <w:t>memiliki</w:t>
      </w:r>
      <w:proofErr w:type="spellEnd"/>
      <w:r w:rsidRPr="007452F5">
        <w:rPr>
          <w:rFonts w:asciiTheme="minorHAnsi" w:hAnsiTheme="minorHAnsi" w:cstheme="minorHAnsi"/>
          <w:sz w:val="24"/>
          <w:szCs w:val="24"/>
        </w:rPr>
        <w:t xml:space="preserve"> </w:t>
      </w:r>
      <w:proofErr w:type="spellStart"/>
      <w:r w:rsidRPr="007452F5">
        <w:rPr>
          <w:rFonts w:asciiTheme="minorHAnsi" w:hAnsiTheme="minorHAnsi" w:cstheme="minorHAnsi"/>
          <w:sz w:val="24"/>
          <w:szCs w:val="24"/>
        </w:rPr>
        <w:t>akun</w:t>
      </w:r>
      <w:proofErr w:type="spellEnd"/>
      <w:r w:rsidRPr="007452F5">
        <w:rPr>
          <w:rFonts w:asciiTheme="minorHAnsi" w:hAnsiTheme="minorHAnsi" w:cstheme="minorHAnsi"/>
          <w:sz w:val="24"/>
          <w:szCs w:val="24"/>
        </w:rPr>
        <w:t xml:space="preserve"> </w:t>
      </w:r>
      <w:proofErr w:type="spellStart"/>
      <w:r w:rsidRPr="007452F5">
        <w:rPr>
          <w:rFonts w:asciiTheme="minorHAnsi" w:hAnsiTheme="minorHAnsi" w:cstheme="minorHAnsi"/>
          <w:sz w:val="24"/>
          <w:szCs w:val="24"/>
        </w:rPr>
        <w:t>biaya</w:t>
      </w:r>
      <w:proofErr w:type="spellEnd"/>
      <w:r w:rsidRPr="007452F5">
        <w:rPr>
          <w:rFonts w:asciiTheme="minorHAnsi" w:hAnsiTheme="minorHAnsi" w:cstheme="minorHAnsi"/>
          <w:sz w:val="24"/>
          <w:szCs w:val="24"/>
        </w:rPr>
        <w:t xml:space="preserve"> </w:t>
      </w:r>
      <w:proofErr w:type="spellStart"/>
      <w:r w:rsidRPr="007452F5">
        <w:rPr>
          <w:rFonts w:asciiTheme="minorHAnsi" w:hAnsiTheme="minorHAnsi" w:cstheme="minorHAnsi"/>
          <w:sz w:val="24"/>
          <w:szCs w:val="24"/>
        </w:rPr>
        <w:t>produksi</w:t>
      </w:r>
      <w:proofErr w:type="spellEnd"/>
      <w:r w:rsidRPr="007452F5">
        <w:rPr>
          <w:rFonts w:asciiTheme="minorHAnsi" w:hAnsiTheme="minorHAnsi" w:cstheme="minorHAnsi"/>
          <w:sz w:val="24"/>
          <w:szCs w:val="24"/>
        </w:rPr>
        <w:t xml:space="preserve"> </w:t>
      </w:r>
      <w:proofErr w:type="spellStart"/>
      <w:r w:rsidRPr="007452F5">
        <w:rPr>
          <w:rFonts w:asciiTheme="minorHAnsi" w:hAnsiTheme="minorHAnsi" w:cstheme="minorHAnsi"/>
          <w:sz w:val="24"/>
          <w:szCs w:val="24"/>
        </w:rPr>
        <w:t>tersendiri</w:t>
      </w:r>
      <w:proofErr w:type="spellEnd"/>
      <w:r w:rsidRPr="007452F5">
        <w:rPr>
          <w:rFonts w:asciiTheme="minorHAnsi" w:hAnsiTheme="minorHAnsi" w:cstheme="minorHAnsi"/>
          <w:sz w:val="24"/>
          <w:szCs w:val="24"/>
        </w:rPr>
        <w:t>.</w:t>
      </w:r>
    </w:p>
    <w:p w14:paraId="766283B3" w14:textId="6D6A85AA" w:rsidR="00EF1EB5" w:rsidRPr="007452F5" w:rsidRDefault="00EF1EB5" w:rsidP="00D46586">
      <w:pPr>
        <w:pStyle w:val="ListParagraph"/>
        <w:numPr>
          <w:ilvl w:val="0"/>
          <w:numId w:val="4"/>
        </w:numPr>
        <w:spacing w:after="0" w:line="360" w:lineRule="auto"/>
        <w:ind w:left="1080"/>
        <w:jc w:val="both"/>
        <w:rPr>
          <w:rFonts w:asciiTheme="minorHAnsi" w:hAnsiTheme="minorHAnsi" w:cstheme="minorHAnsi"/>
          <w:sz w:val="24"/>
          <w:szCs w:val="24"/>
        </w:rPr>
      </w:pPr>
      <w:proofErr w:type="spellStart"/>
      <w:r w:rsidRPr="007452F5">
        <w:rPr>
          <w:rFonts w:asciiTheme="minorHAnsi" w:hAnsiTheme="minorHAnsi" w:cstheme="minorHAnsi"/>
          <w:sz w:val="24"/>
          <w:szCs w:val="24"/>
        </w:rPr>
        <w:t>Terdapat</w:t>
      </w:r>
      <w:proofErr w:type="spellEnd"/>
      <w:r w:rsidRPr="007452F5">
        <w:rPr>
          <w:rFonts w:asciiTheme="minorHAnsi" w:hAnsiTheme="minorHAnsi" w:cstheme="minorHAnsi"/>
          <w:sz w:val="24"/>
          <w:szCs w:val="24"/>
        </w:rPr>
        <w:t xml:space="preserve"> </w:t>
      </w:r>
      <w:proofErr w:type="spellStart"/>
      <w:r w:rsidRPr="007452F5">
        <w:rPr>
          <w:rFonts w:asciiTheme="minorHAnsi" w:hAnsiTheme="minorHAnsi" w:cstheme="minorHAnsi"/>
          <w:sz w:val="24"/>
          <w:szCs w:val="24"/>
        </w:rPr>
        <w:t>barang</w:t>
      </w:r>
      <w:proofErr w:type="spellEnd"/>
      <w:r w:rsidRPr="007452F5">
        <w:rPr>
          <w:rFonts w:asciiTheme="minorHAnsi" w:hAnsiTheme="minorHAnsi" w:cstheme="minorHAnsi"/>
          <w:sz w:val="24"/>
          <w:szCs w:val="24"/>
        </w:rPr>
        <w:t xml:space="preserve"> </w:t>
      </w:r>
      <w:proofErr w:type="spellStart"/>
      <w:r w:rsidRPr="007452F5">
        <w:rPr>
          <w:rFonts w:asciiTheme="minorHAnsi" w:hAnsiTheme="minorHAnsi" w:cstheme="minorHAnsi"/>
          <w:sz w:val="24"/>
          <w:szCs w:val="24"/>
        </w:rPr>
        <w:t>dalam</w:t>
      </w:r>
      <w:proofErr w:type="spellEnd"/>
      <w:r w:rsidRPr="007452F5">
        <w:rPr>
          <w:rFonts w:asciiTheme="minorHAnsi" w:hAnsiTheme="minorHAnsi" w:cstheme="minorHAnsi"/>
          <w:sz w:val="24"/>
          <w:szCs w:val="24"/>
        </w:rPr>
        <w:t xml:space="preserve"> proses (</w:t>
      </w:r>
      <w:r w:rsidR="005D450F" w:rsidRPr="007452F5">
        <w:rPr>
          <w:rFonts w:asciiTheme="minorHAnsi" w:hAnsiTheme="minorHAnsi" w:cstheme="minorHAnsi"/>
          <w:sz w:val="24"/>
          <w:szCs w:val="24"/>
          <w:u w:val="single"/>
        </w:rPr>
        <w:t>WIP</w:t>
      </w:r>
      <w:r w:rsidR="00A170E9" w:rsidRPr="007452F5">
        <w:rPr>
          <w:rFonts w:asciiTheme="minorHAnsi" w:hAnsiTheme="minorHAnsi" w:cstheme="minorHAnsi"/>
          <w:sz w:val="24"/>
          <w:szCs w:val="24"/>
        </w:rPr>
        <w:t>)</w:t>
      </w:r>
    </w:p>
    <w:p w14:paraId="4A656531" w14:textId="33925FFB" w:rsidR="00EF1EB5" w:rsidRPr="0075592D" w:rsidRDefault="00EF1EB5" w:rsidP="00D46586">
      <w:pPr>
        <w:pStyle w:val="ListParagraph"/>
        <w:spacing w:after="0" w:line="360" w:lineRule="auto"/>
        <w:ind w:left="1080"/>
        <w:jc w:val="both"/>
        <w:rPr>
          <w:rFonts w:asciiTheme="minorHAnsi" w:hAnsiTheme="minorHAnsi" w:cstheme="minorHAnsi"/>
          <w:sz w:val="24"/>
          <w:szCs w:val="24"/>
          <w:lang w:val="sv-SE"/>
        </w:rPr>
      </w:pPr>
      <w:r w:rsidRPr="0075592D">
        <w:rPr>
          <w:rFonts w:asciiTheme="minorHAnsi" w:hAnsiTheme="minorHAnsi" w:cstheme="minorHAnsi"/>
          <w:sz w:val="24"/>
          <w:szCs w:val="24"/>
          <w:lang w:val="sv-SE"/>
        </w:rPr>
        <w:t>Pada setiap akhir periode akuntansi, selalu ada produk yang belum selesai diproses. Oleh karena itu, metode ini memerlukan perhitungan unit ekuivalen untuk mengkonversi unit-unit tersebut menjadi satuan selesai yang setara agar alokas</w:t>
      </w:r>
      <w:r w:rsidR="00991A5D" w:rsidRPr="0075592D">
        <w:rPr>
          <w:rFonts w:asciiTheme="minorHAnsi" w:hAnsiTheme="minorHAnsi" w:cstheme="minorHAnsi"/>
          <w:sz w:val="24"/>
          <w:szCs w:val="24"/>
          <w:lang w:val="sv-SE"/>
        </w:rPr>
        <w:t xml:space="preserve">i </w:t>
      </w:r>
      <w:r w:rsidRPr="0075592D">
        <w:rPr>
          <w:rFonts w:asciiTheme="minorHAnsi" w:hAnsiTheme="minorHAnsi" w:cstheme="minorHAnsi"/>
          <w:sz w:val="24"/>
          <w:szCs w:val="24"/>
          <w:lang w:val="sv-SE"/>
        </w:rPr>
        <w:t>biaya menjadi akurat.</w:t>
      </w:r>
    </w:p>
    <w:p w14:paraId="531C3190" w14:textId="6583CD68" w:rsidR="00EF1EB5" w:rsidRPr="007452F5" w:rsidRDefault="00EF1EB5" w:rsidP="00D46586">
      <w:pPr>
        <w:pStyle w:val="ListParagraph"/>
        <w:numPr>
          <w:ilvl w:val="0"/>
          <w:numId w:val="4"/>
        </w:numPr>
        <w:spacing w:after="0" w:line="360" w:lineRule="auto"/>
        <w:ind w:left="1080"/>
        <w:jc w:val="both"/>
        <w:rPr>
          <w:rFonts w:asciiTheme="minorHAnsi" w:hAnsiTheme="minorHAnsi" w:cstheme="minorHAnsi"/>
          <w:sz w:val="24"/>
          <w:szCs w:val="24"/>
        </w:rPr>
      </w:pPr>
      <w:r w:rsidRPr="007452F5">
        <w:rPr>
          <w:rFonts w:asciiTheme="minorHAnsi" w:hAnsiTheme="minorHAnsi" w:cstheme="minorHAnsi"/>
          <w:sz w:val="24"/>
          <w:szCs w:val="24"/>
        </w:rPr>
        <w:t xml:space="preserve">Tidak </w:t>
      </w:r>
      <w:proofErr w:type="spellStart"/>
      <w:r w:rsidRPr="007452F5">
        <w:rPr>
          <w:rFonts w:asciiTheme="minorHAnsi" w:hAnsiTheme="minorHAnsi" w:cstheme="minorHAnsi"/>
          <w:sz w:val="24"/>
          <w:szCs w:val="24"/>
        </w:rPr>
        <w:t>berbasis</w:t>
      </w:r>
      <w:proofErr w:type="spellEnd"/>
      <w:r w:rsidRPr="007452F5">
        <w:rPr>
          <w:rFonts w:asciiTheme="minorHAnsi" w:hAnsiTheme="minorHAnsi" w:cstheme="minorHAnsi"/>
          <w:sz w:val="24"/>
          <w:szCs w:val="24"/>
        </w:rPr>
        <w:t xml:space="preserve"> </w:t>
      </w:r>
      <w:proofErr w:type="spellStart"/>
      <w:r w:rsidRPr="007452F5">
        <w:rPr>
          <w:rFonts w:asciiTheme="minorHAnsi" w:hAnsiTheme="minorHAnsi" w:cstheme="minorHAnsi"/>
          <w:sz w:val="24"/>
          <w:szCs w:val="24"/>
        </w:rPr>
        <w:t>pesanan</w:t>
      </w:r>
      <w:proofErr w:type="spellEnd"/>
      <w:r w:rsidRPr="007452F5">
        <w:rPr>
          <w:rFonts w:asciiTheme="minorHAnsi" w:hAnsiTheme="minorHAnsi" w:cstheme="minorHAnsi"/>
          <w:sz w:val="24"/>
          <w:szCs w:val="24"/>
        </w:rPr>
        <w:t xml:space="preserve"> </w:t>
      </w:r>
      <w:proofErr w:type="spellStart"/>
      <w:r w:rsidRPr="007452F5">
        <w:rPr>
          <w:rFonts w:asciiTheme="minorHAnsi" w:hAnsiTheme="minorHAnsi" w:cstheme="minorHAnsi"/>
          <w:sz w:val="24"/>
          <w:szCs w:val="24"/>
        </w:rPr>
        <w:t>konsumen</w:t>
      </w:r>
      <w:proofErr w:type="spellEnd"/>
    </w:p>
    <w:p w14:paraId="5EDB0CF6" w14:textId="4E9410AB" w:rsidR="00EF1EB5" w:rsidRPr="0075592D" w:rsidRDefault="00EF1EB5" w:rsidP="00D46586">
      <w:pPr>
        <w:pStyle w:val="ListParagraph"/>
        <w:spacing w:after="0" w:line="360" w:lineRule="auto"/>
        <w:ind w:left="1080"/>
        <w:jc w:val="both"/>
        <w:rPr>
          <w:rFonts w:asciiTheme="minorHAnsi" w:hAnsiTheme="minorHAnsi" w:cstheme="minorHAnsi"/>
          <w:sz w:val="24"/>
          <w:szCs w:val="24"/>
          <w:lang w:val="sv-SE"/>
        </w:rPr>
      </w:pPr>
      <w:r w:rsidRPr="0075592D">
        <w:rPr>
          <w:rFonts w:asciiTheme="minorHAnsi" w:hAnsiTheme="minorHAnsi" w:cstheme="minorHAnsi"/>
          <w:sz w:val="24"/>
          <w:szCs w:val="24"/>
          <w:lang w:val="sv-SE"/>
        </w:rPr>
        <w:lastRenderedPageBreak/>
        <w:t>Pembebanan biaya tidak didasarkan pada permintaan atau spesifikasi khusus konsumen, melainkan dibagi rata ke semua produk yang dihasilkan selama periode tersebut.</w:t>
      </w:r>
    </w:p>
    <w:p w14:paraId="4FDC0EBD" w14:textId="725161EA" w:rsidR="00607B7E" w:rsidRPr="007452F5" w:rsidRDefault="005D42D0" w:rsidP="005D42D0">
      <w:pPr>
        <w:pStyle w:val="Heading3"/>
        <w:numPr>
          <w:ilvl w:val="0"/>
          <w:numId w:val="20"/>
        </w:numPr>
      </w:pPr>
      <w:r w:rsidRPr="0075592D">
        <w:rPr>
          <w:lang w:val="sv-SE"/>
        </w:rPr>
        <w:t xml:space="preserve"> </w:t>
      </w:r>
      <w:bookmarkStart w:id="5" w:name="_Toc230875932"/>
      <w:r w:rsidR="00EF1EB5" w:rsidRPr="007452F5">
        <w:t xml:space="preserve">Spoilage </w:t>
      </w:r>
      <w:proofErr w:type="spellStart"/>
      <w:r w:rsidR="00EF1EB5" w:rsidRPr="007452F5">
        <w:t>dalam</w:t>
      </w:r>
      <w:proofErr w:type="spellEnd"/>
      <w:r w:rsidR="00EF1EB5" w:rsidRPr="007452F5">
        <w:t xml:space="preserve"> </w:t>
      </w:r>
      <w:proofErr w:type="spellStart"/>
      <w:r w:rsidR="00EF1EB5" w:rsidRPr="007452F5">
        <w:t>Produksi</w:t>
      </w:r>
      <w:bookmarkEnd w:id="5"/>
      <w:proofErr w:type="spellEnd"/>
    </w:p>
    <w:p w14:paraId="48BDDC81" w14:textId="5CCBD35F" w:rsidR="00EF1EB5" w:rsidRPr="002E7635" w:rsidRDefault="002E7635" w:rsidP="002E7635">
      <w:pPr>
        <w:spacing w:after="0" w:line="360" w:lineRule="auto"/>
        <w:ind w:left="360" w:firstLine="360"/>
        <w:jc w:val="both"/>
        <w:rPr>
          <w:rFonts w:asciiTheme="minorHAnsi" w:hAnsiTheme="minorHAnsi" w:cstheme="minorHAnsi"/>
          <w:sz w:val="28"/>
          <w:szCs w:val="28"/>
          <w:lang w:val="sv-SE"/>
        </w:rPr>
      </w:pPr>
      <w:r>
        <w:rPr>
          <w:rFonts w:asciiTheme="minorHAnsi" w:hAnsiTheme="minorHAnsi" w:cstheme="minorHAnsi"/>
          <w:sz w:val="24"/>
          <w:szCs w:val="24"/>
          <w:lang w:val="sv-SE"/>
        </w:rPr>
        <w:t xml:space="preserve">Dalam proses manufaktur, kehilangan bahan terbagi menjadi dua kategori utama, yaitu </w:t>
      </w:r>
      <w:r w:rsidRPr="002E7635">
        <w:rPr>
          <w:rFonts w:asciiTheme="minorHAnsi" w:hAnsiTheme="minorHAnsi" w:cstheme="minorHAnsi"/>
          <w:i/>
          <w:iCs/>
          <w:sz w:val="24"/>
          <w:szCs w:val="24"/>
          <w:lang w:val="sv-SE"/>
        </w:rPr>
        <w:t xml:space="preserve">normal spoilage </w:t>
      </w:r>
      <w:r w:rsidRPr="002E7635">
        <w:rPr>
          <w:rFonts w:asciiTheme="minorHAnsi" w:hAnsiTheme="minorHAnsi" w:cstheme="minorHAnsi"/>
          <w:sz w:val="24"/>
          <w:szCs w:val="24"/>
          <w:lang w:val="sv-SE"/>
        </w:rPr>
        <w:t>dan</w:t>
      </w:r>
      <w:r w:rsidRPr="002E7635">
        <w:rPr>
          <w:rFonts w:asciiTheme="minorHAnsi" w:hAnsiTheme="minorHAnsi" w:cstheme="minorHAnsi"/>
          <w:i/>
          <w:iCs/>
          <w:sz w:val="24"/>
          <w:szCs w:val="24"/>
          <w:lang w:val="sv-SE"/>
        </w:rPr>
        <w:t xml:space="preserve"> abnormal spoilage</w:t>
      </w:r>
      <w:r>
        <w:rPr>
          <w:rFonts w:asciiTheme="minorHAnsi" w:hAnsiTheme="minorHAnsi" w:cstheme="minorHAnsi"/>
          <w:i/>
          <w:iCs/>
          <w:sz w:val="24"/>
          <w:szCs w:val="24"/>
          <w:lang w:val="sv-SE"/>
        </w:rPr>
        <w:t>. Normal spoilage</w:t>
      </w:r>
      <w:r>
        <w:rPr>
          <w:rFonts w:asciiTheme="minorHAnsi" w:hAnsiTheme="minorHAnsi" w:cstheme="minorHAnsi"/>
          <w:sz w:val="24"/>
          <w:szCs w:val="24"/>
          <w:lang w:val="sv-SE"/>
        </w:rPr>
        <w:t xml:space="preserve"> merupakan tingkat kerusakan barang yang di anggap wajar dan tidak dapat dihindari dalam proses produksi yang efesien, di</w:t>
      </w:r>
      <w:r w:rsidR="00257639">
        <w:rPr>
          <w:rFonts w:asciiTheme="minorHAnsi" w:hAnsiTheme="minorHAnsi" w:cstheme="minorHAnsi"/>
          <w:sz w:val="24"/>
          <w:szCs w:val="24"/>
          <w:lang w:val="sv-SE"/>
        </w:rPr>
        <w:t xml:space="preserve"> mana kemunculannya bukan karena kelalaian melainkan dipicu oleh faktor teknis seperti karakteristik manufaktur, keterbatasan teknologi, serta kerusakan fisik ringan yang dapat diprediksi meskipun seluruh prosedur operasional telah dijalankan dengan baik. Sebaliknya </w:t>
      </w:r>
      <w:r w:rsidR="00257639">
        <w:rPr>
          <w:rFonts w:asciiTheme="minorHAnsi" w:hAnsiTheme="minorHAnsi" w:cstheme="minorHAnsi"/>
          <w:i/>
          <w:iCs/>
          <w:sz w:val="24"/>
          <w:szCs w:val="24"/>
          <w:lang w:val="sv-SE"/>
        </w:rPr>
        <w:t xml:space="preserve">abnormal spoilage </w:t>
      </w:r>
      <w:r w:rsidR="00257639">
        <w:rPr>
          <w:rFonts w:asciiTheme="minorHAnsi" w:hAnsiTheme="minorHAnsi" w:cstheme="minorHAnsi"/>
          <w:sz w:val="24"/>
          <w:szCs w:val="24"/>
          <w:lang w:val="sv-SE"/>
        </w:rPr>
        <w:t xml:space="preserve">merupakan kerusakan unit yang terjadi di atas ambang batas toleransi dan secara teoritis dapat dihindari melalui pengendalian yang lebih ketat. Kerugian tidak wajar ini umumnya dipicu oleh masalah operasional, mulai dari kegagalan standar kualitas, kesalahan fatal operator akibat kurangnya pelatihan, kerusakan mesin, hingga kontrol proses yang buruk dan lingkungan kerja yang tidak memadai </w:t>
      </w:r>
      <w:r w:rsidR="000E2146" w:rsidRPr="007452F5">
        <w:rPr>
          <w:rFonts w:asciiTheme="minorHAnsi" w:hAnsiTheme="minorHAnsi" w:cstheme="minorHAnsi"/>
          <w:sz w:val="24"/>
          <w:szCs w:val="24"/>
        </w:rPr>
        <w:fldChar w:fldCharType="begin" w:fldLock="1"/>
      </w:r>
      <w:r w:rsidR="00C834C6" w:rsidRPr="0075592D">
        <w:rPr>
          <w:rFonts w:asciiTheme="minorHAnsi" w:hAnsiTheme="minorHAnsi" w:cstheme="minorHAnsi"/>
          <w:sz w:val="24"/>
          <w:szCs w:val="24"/>
          <w:lang w:val="sv-SE"/>
        </w:rPr>
        <w:instrText>ADDIN CSL_CITATION {"citationItems":[{"id":"ITEM-1","itemData":{"DOI":"10.5267/j.ac.2020.12.020","ISSN":"23697407","abstract":"The current study proposes a new method to account for production spoilage in process costing system, not previously discussed in cost accounting literature and/or textbooks. It differs from traditional methods discussed in cost accounting textbooks in determining normal spoilage units and assignment of production cost. The study used data from a real factory that makes men’s suits for January 2018 to illustrate and explain the proposed method and its impact on cost reduction. The obtained results prove the study proposition that traditional methods to account for production spoilage overstate normal spoilage cost, and hides or understate actual abnormal spoilage. The proposed method reduced normal spoilage cost by 27%, compared to traditional methods. Thus, the significant reduction in normal spoilage resulted also in a cost reduction of good units manufactured. In addition, the abnormal spoilage cost under the proposed method increased by 35% thus, it would be noticeable by management to focus on, control and eliminate. The study recommends that manufacturing firms adopt the proposed method to account for production spoilage as it is more accurate and helps management focus on production spoilage and take corrective actions to control and eliminate.","author":[{"dropping-particle":"","family":"AL-Dahiyat","given":"Mohammad","non-dropping-particle":"","parse-names":false,"suffix":""},{"dropping-particle":"","family":"AL-Tkryty","given":"Ismail","non-dropping-particle":"","parse-names":false,"suffix":""},{"dropping-particle":"","family":"Jaara","given":"Bassam","non-dropping-particle":"","parse-names":false,"suffix":""}],"container-title":"Accounting","id":"ITEM-1","issue":"3","issued":{"date-parts":[["2021"]]},"page":"591-600","title":"A new method to measure production spoilage and its effect on cost reduction","type":"article-journal","volume":"7"},"uris":["http://www.mendeley.com/documents/?uuid=98d36b31-0e8a-4b3c-a6b4-3e80dcd3fbcb"]}],"mendeley":{"formattedCitation":"(AL-Dahiyat et al., 2021)","plainTextFormattedCitation":"(AL-Dahiyat et al., 2021)","previouslyFormattedCitation":"(AL-Dahiyat et al., 2021)"},"properties":{"noteIndex":0},"schema":"https://github.com/citation-style-language/schema/raw/master/csl-citation.json"}</w:instrText>
      </w:r>
      <w:r w:rsidR="000E2146" w:rsidRPr="007452F5">
        <w:rPr>
          <w:rFonts w:asciiTheme="minorHAnsi" w:hAnsiTheme="minorHAnsi" w:cstheme="minorHAnsi"/>
          <w:sz w:val="24"/>
          <w:szCs w:val="24"/>
        </w:rPr>
        <w:fldChar w:fldCharType="separate"/>
      </w:r>
      <w:r w:rsidR="000E2146" w:rsidRPr="0075592D">
        <w:rPr>
          <w:rFonts w:asciiTheme="minorHAnsi" w:hAnsiTheme="minorHAnsi" w:cstheme="minorHAnsi"/>
          <w:noProof/>
          <w:sz w:val="24"/>
          <w:szCs w:val="24"/>
          <w:lang w:val="sv-SE"/>
        </w:rPr>
        <w:t>(AL-Dahiyat et al., 2021)</w:t>
      </w:r>
      <w:r w:rsidR="000E2146" w:rsidRPr="007452F5">
        <w:rPr>
          <w:rFonts w:asciiTheme="minorHAnsi" w:hAnsiTheme="minorHAnsi" w:cstheme="minorHAnsi"/>
          <w:sz w:val="24"/>
          <w:szCs w:val="24"/>
        </w:rPr>
        <w:fldChar w:fldCharType="end"/>
      </w:r>
      <w:r w:rsidR="00991A5D" w:rsidRPr="0075592D">
        <w:rPr>
          <w:rFonts w:asciiTheme="minorHAnsi" w:hAnsiTheme="minorHAnsi" w:cstheme="minorHAnsi"/>
          <w:sz w:val="24"/>
          <w:szCs w:val="24"/>
          <w:lang w:val="sv-SE"/>
        </w:rPr>
        <w:t>.</w:t>
      </w:r>
    </w:p>
    <w:p w14:paraId="36EE6872" w14:textId="0262D0DE" w:rsidR="00691D87" w:rsidRPr="0075592D" w:rsidRDefault="00691D87" w:rsidP="005D42D0">
      <w:pPr>
        <w:pStyle w:val="Heading2"/>
        <w:numPr>
          <w:ilvl w:val="0"/>
          <w:numId w:val="17"/>
        </w:numPr>
        <w:rPr>
          <w:lang w:val="sv-SE"/>
        </w:rPr>
      </w:pPr>
      <w:bookmarkStart w:id="6" w:name="_Toc230875933"/>
      <w:r w:rsidRPr="0075592D">
        <w:rPr>
          <w:lang w:val="sv-SE"/>
        </w:rPr>
        <w:t>M</w:t>
      </w:r>
      <w:r w:rsidR="00605256" w:rsidRPr="0075592D">
        <w:rPr>
          <w:lang w:val="sv-SE"/>
        </w:rPr>
        <w:t>etode-Metode Akuntansi Spoilage pada Process Costing</w:t>
      </w:r>
      <w:bookmarkEnd w:id="6"/>
    </w:p>
    <w:p w14:paraId="4EF0F9DD" w14:textId="5477610D" w:rsidR="00605256" w:rsidRPr="007452F5" w:rsidRDefault="005D42D0" w:rsidP="005D42D0">
      <w:pPr>
        <w:pStyle w:val="Heading3"/>
        <w:numPr>
          <w:ilvl w:val="0"/>
          <w:numId w:val="25"/>
        </w:numPr>
      </w:pPr>
      <w:r w:rsidRPr="0075592D">
        <w:rPr>
          <w:lang w:val="sv-SE"/>
        </w:rPr>
        <w:t xml:space="preserve"> </w:t>
      </w:r>
      <w:bookmarkStart w:id="7" w:name="_Toc230875934"/>
      <w:r w:rsidR="0073785C" w:rsidRPr="007452F5">
        <w:t>Metode Weighted Average</w:t>
      </w:r>
      <w:bookmarkEnd w:id="7"/>
      <w:r w:rsidR="0073785C" w:rsidRPr="007452F5">
        <w:t xml:space="preserve"> </w:t>
      </w:r>
    </w:p>
    <w:p w14:paraId="6589BCFE" w14:textId="449F7C7D" w:rsidR="00A94D50" w:rsidRPr="007452F5" w:rsidRDefault="00C6673E" w:rsidP="00257639">
      <w:pPr>
        <w:spacing w:after="0" w:line="360" w:lineRule="auto"/>
        <w:ind w:left="360" w:firstLine="720"/>
        <w:jc w:val="both"/>
        <w:rPr>
          <w:rFonts w:asciiTheme="minorHAnsi" w:hAnsiTheme="minorHAnsi" w:cstheme="minorHAnsi"/>
          <w:iCs/>
          <w:sz w:val="24"/>
          <w:szCs w:val="24"/>
        </w:rPr>
      </w:pPr>
      <w:r w:rsidRPr="007452F5">
        <w:rPr>
          <w:rFonts w:asciiTheme="minorHAnsi" w:hAnsiTheme="minorHAnsi" w:cstheme="minorHAnsi"/>
          <w:i/>
          <w:sz w:val="24"/>
          <w:szCs w:val="24"/>
        </w:rPr>
        <w:t>Weighted average</w:t>
      </w:r>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dalam</w:t>
      </w:r>
      <w:proofErr w:type="spellEnd"/>
      <w:r w:rsidRPr="007452F5">
        <w:rPr>
          <w:rFonts w:asciiTheme="minorHAnsi" w:hAnsiTheme="minorHAnsi" w:cstheme="minorHAnsi"/>
          <w:iCs/>
          <w:sz w:val="24"/>
          <w:szCs w:val="24"/>
        </w:rPr>
        <w:t xml:space="preserve"> </w:t>
      </w:r>
      <w:r w:rsidRPr="007452F5">
        <w:rPr>
          <w:rFonts w:asciiTheme="minorHAnsi" w:hAnsiTheme="minorHAnsi" w:cstheme="minorHAnsi"/>
          <w:i/>
          <w:sz w:val="24"/>
          <w:szCs w:val="24"/>
        </w:rPr>
        <w:t>process costing</w:t>
      </w:r>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adalah</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metode</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perhitungan</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biaya</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produksi</w:t>
      </w:r>
      <w:proofErr w:type="spellEnd"/>
      <w:r w:rsidRPr="007452F5">
        <w:rPr>
          <w:rFonts w:asciiTheme="minorHAnsi" w:hAnsiTheme="minorHAnsi" w:cstheme="minorHAnsi"/>
          <w:iCs/>
          <w:sz w:val="24"/>
          <w:szCs w:val="24"/>
        </w:rPr>
        <w:t xml:space="preserve"> </w:t>
      </w:r>
      <w:r w:rsidR="00072553" w:rsidRPr="007452F5">
        <w:rPr>
          <w:rFonts w:asciiTheme="minorHAnsi" w:hAnsiTheme="minorHAnsi" w:cstheme="minorHAnsi"/>
          <w:iCs/>
          <w:sz w:val="24"/>
          <w:szCs w:val="24"/>
        </w:rPr>
        <w:t>d</w:t>
      </w:r>
      <w:r w:rsidRPr="007452F5">
        <w:rPr>
          <w:rFonts w:asciiTheme="minorHAnsi" w:hAnsiTheme="minorHAnsi" w:cstheme="minorHAnsi"/>
          <w:iCs/>
          <w:sz w:val="24"/>
          <w:szCs w:val="24"/>
        </w:rPr>
        <w:t>i</w:t>
      </w:r>
      <w:r w:rsidR="00517F78" w:rsidRPr="007452F5">
        <w:rPr>
          <w:rFonts w:asciiTheme="minorHAnsi" w:hAnsiTheme="minorHAnsi" w:cstheme="minorHAnsi"/>
          <w:iCs/>
          <w:sz w:val="24"/>
          <w:szCs w:val="24"/>
        </w:rPr>
        <w:t xml:space="preserve"> </w:t>
      </w:r>
      <w:r w:rsidRPr="007452F5">
        <w:rPr>
          <w:rFonts w:asciiTheme="minorHAnsi" w:hAnsiTheme="minorHAnsi" w:cstheme="minorHAnsi"/>
          <w:iCs/>
          <w:sz w:val="24"/>
          <w:szCs w:val="24"/>
        </w:rPr>
        <w:t xml:space="preserve">mana </w:t>
      </w:r>
      <w:proofErr w:type="spellStart"/>
      <w:r w:rsidRPr="007452F5">
        <w:rPr>
          <w:rFonts w:asciiTheme="minorHAnsi" w:hAnsiTheme="minorHAnsi" w:cstheme="minorHAnsi"/>
          <w:iCs/>
          <w:sz w:val="24"/>
          <w:szCs w:val="24"/>
        </w:rPr>
        <w:t>biaya</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dari</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periode</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berjalan</w:t>
      </w:r>
      <w:proofErr w:type="spellEnd"/>
      <w:r w:rsidRPr="007452F5">
        <w:rPr>
          <w:rFonts w:asciiTheme="minorHAnsi" w:hAnsiTheme="minorHAnsi" w:cstheme="minorHAnsi"/>
          <w:iCs/>
          <w:sz w:val="24"/>
          <w:szCs w:val="24"/>
        </w:rPr>
        <w:t xml:space="preserve"> dan </w:t>
      </w:r>
      <w:proofErr w:type="spellStart"/>
      <w:r w:rsidRPr="007452F5">
        <w:rPr>
          <w:rFonts w:asciiTheme="minorHAnsi" w:hAnsiTheme="minorHAnsi" w:cstheme="minorHAnsi"/>
          <w:iCs/>
          <w:sz w:val="24"/>
          <w:szCs w:val="24"/>
        </w:rPr>
        <w:t>persediaan</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awal</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digabungkan</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lalu</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dibagi</w:t>
      </w:r>
      <w:proofErr w:type="spellEnd"/>
      <w:r w:rsidRPr="007452F5">
        <w:rPr>
          <w:rFonts w:asciiTheme="minorHAnsi" w:hAnsiTheme="minorHAnsi" w:cstheme="minorHAnsi"/>
          <w:iCs/>
          <w:sz w:val="24"/>
          <w:szCs w:val="24"/>
        </w:rPr>
        <w:t xml:space="preserve"> rata </w:t>
      </w:r>
      <w:proofErr w:type="spellStart"/>
      <w:r w:rsidRPr="007452F5">
        <w:rPr>
          <w:rFonts w:asciiTheme="minorHAnsi" w:hAnsiTheme="minorHAnsi" w:cstheme="minorHAnsi"/>
          <w:iCs/>
          <w:sz w:val="24"/>
          <w:szCs w:val="24"/>
        </w:rPr>
        <w:t>ke</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seluruh</w:t>
      </w:r>
      <w:proofErr w:type="spellEnd"/>
      <w:r w:rsidRPr="007452F5">
        <w:rPr>
          <w:rFonts w:asciiTheme="minorHAnsi" w:hAnsiTheme="minorHAnsi" w:cstheme="minorHAnsi"/>
          <w:iCs/>
          <w:sz w:val="24"/>
          <w:szCs w:val="24"/>
        </w:rPr>
        <w:t xml:space="preserve"> unit yang </w:t>
      </w:r>
      <w:proofErr w:type="spellStart"/>
      <w:r w:rsidRPr="007452F5">
        <w:rPr>
          <w:rFonts w:asciiTheme="minorHAnsi" w:hAnsiTheme="minorHAnsi" w:cstheme="minorHAnsi"/>
          <w:iCs/>
          <w:sz w:val="24"/>
          <w:szCs w:val="24"/>
        </w:rPr>
        <w:t>diproses</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selama</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periode</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tersebut</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Dengan</w:t>
      </w:r>
      <w:proofErr w:type="spellEnd"/>
      <w:r w:rsidRPr="007452F5">
        <w:rPr>
          <w:rFonts w:asciiTheme="minorHAnsi" w:hAnsiTheme="minorHAnsi" w:cstheme="minorHAnsi"/>
          <w:iCs/>
          <w:sz w:val="24"/>
          <w:szCs w:val="24"/>
        </w:rPr>
        <w:t xml:space="preserve"> kata lain, </w:t>
      </w:r>
      <w:r w:rsidRPr="007452F5">
        <w:rPr>
          <w:rFonts w:asciiTheme="minorHAnsi" w:hAnsiTheme="minorHAnsi" w:cstheme="minorHAnsi"/>
          <w:i/>
          <w:sz w:val="24"/>
          <w:szCs w:val="24"/>
        </w:rPr>
        <w:t>weighted average</w:t>
      </w:r>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menghitung</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biaya</w:t>
      </w:r>
      <w:proofErr w:type="spellEnd"/>
      <w:r w:rsidRPr="007452F5">
        <w:rPr>
          <w:rFonts w:asciiTheme="minorHAnsi" w:hAnsiTheme="minorHAnsi" w:cstheme="minorHAnsi"/>
          <w:iCs/>
          <w:sz w:val="24"/>
          <w:szCs w:val="24"/>
        </w:rPr>
        <w:t xml:space="preserve"> per unit </w:t>
      </w:r>
      <w:proofErr w:type="spellStart"/>
      <w:r w:rsidRPr="007452F5">
        <w:rPr>
          <w:rFonts w:asciiTheme="minorHAnsi" w:hAnsiTheme="minorHAnsi" w:cstheme="minorHAnsi"/>
          <w:iCs/>
          <w:sz w:val="24"/>
          <w:szCs w:val="24"/>
        </w:rPr>
        <w:t>dengan</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cara</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menjumlahkan</w:t>
      </w:r>
      <w:proofErr w:type="spellEnd"/>
      <w:r w:rsidRPr="007452F5">
        <w:rPr>
          <w:rFonts w:asciiTheme="minorHAnsi" w:hAnsiTheme="minorHAnsi" w:cstheme="minorHAnsi"/>
          <w:iCs/>
          <w:sz w:val="24"/>
          <w:szCs w:val="24"/>
        </w:rPr>
        <w:t xml:space="preserve"> total  </w:t>
      </w:r>
      <w:proofErr w:type="spellStart"/>
      <w:r w:rsidRPr="007452F5">
        <w:rPr>
          <w:rFonts w:asciiTheme="minorHAnsi" w:hAnsiTheme="minorHAnsi" w:cstheme="minorHAnsi"/>
          <w:iCs/>
          <w:sz w:val="24"/>
          <w:szCs w:val="24"/>
        </w:rPr>
        <w:t>biaya</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biaya</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awal</w:t>
      </w:r>
      <w:proofErr w:type="spellEnd"/>
      <w:r w:rsidRPr="007452F5">
        <w:rPr>
          <w:rFonts w:asciiTheme="minorHAnsi" w:hAnsiTheme="minorHAnsi" w:cstheme="minorHAnsi"/>
          <w:iCs/>
          <w:sz w:val="24"/>
          <w:szCs w:val="24"/>
        </w:rPr>
        <w:t xml:space="preserve"> + </w:t>
      </w:r>
      <w:proofErr w:type="spellStart"/>
      <w:r w:rsidRPr="007452F5">
        <w:rPr>
          <w:rFonts w:asciiTheme="minorHAnsi" w:hAnsiTheme="minorHAnsi" w:cstheme="minorHAnsi"/>
          <w:iCs/>
          <w:sz w:val="24"/>
          <w:szCs w:val="24"/>
        </w:rPr>
        <w:t>biaya</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periode</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berjalan</w:t>
      </w:r>
      <w:proofErr w:type="spellEnd"/>
      <w:r w:rsidRPr="007452F5">
        <w:rPr>
          <w:rFonts w:asciiTheme="minorHAnsi" w:hAnsiTheme="minorHAnsi" w:cstheme="minorHAnsi"/>
          <w:iCs/>
          <w:sz w:val="24"/>
          <w:szCs w:val="24"/>
        </w:rPr>
        <w:t xml:space="preserve">) dan </w:t>
      </w:r>
      <w:proofErr w:type="spellStart"/>
      <w:r w:rsidRPr="007452F5">
        <w:rPr>
          <w:rFonts w:asciiTheme="minorHAnsi" w:hAnsiTheme="minorHAnsi" w:cstheme="minorHAnsi"/>
          <w:iCs/>
          <w:sz w:val="24"/>
          <w:szCs w:val="24"/>
        </w:rPr>
        <w:t>membaginya</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dengan</w:t>
      </w:r>
      <w:proofErr w:type="spellEnd"/>
      <w:r w:rsidRPr="007452F5">
        <w:rPr>
          <w:rFonts w:asciiTheme="minorHAnsi" w:hAnsiTheme="minorHAnsi" w:cstheme="minorHAnsi"/>
          <w:iCs/>
          <w:sz w:val="24"/>
          <w:szCs w:val="24"/>
        </w:rPr>
        <w:t xml:space="preserve"> total unit yang </w:t>
      </w:r>
      <w:proofErr w:type="spellStart"/>
      <w:r w:rsidRPr="007452F5">
        <w:rPr>
          <w:rFonts w:asciiTheme="minorHAnsi" w:hAnsiTheme="minorHAnsi" w:cstheme="minorHAnsi"/>
          <w:iCs/>
          <w:sz w:val="24"/>
          <w:szCs w:val="24"/>
        </w:rPr>
        <w:t>tersedia</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untuk</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diproses</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sehingga</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menghasilkan</w:t>
      </w:r>
      <w:proofErr w:type="spellEnd"/>
      <w:r w:rsidRPr="007452F5">
        <w:rPr>
          <w:rFonts w:asciiTheme="minorHAnsi" w:hAnsiTheme="minorHAnsi" w:cstheme="minorHAnsi"/>
          <w:iCs/>
          <w:sz w:val="24"/>
          <w:szCs w:val="24"/>
        </w:rPr>
        <w:t xml:space="preserve"> rata-rata </w:t>
      </w:r>
      <w:proofErr w:type="spellStart"/>
      <w:r w:rsidRPr="007452F5">
        <w:rPr>
          <w:rFonts w:asciiTheme="minorHAnsi" w:hAnsiTheme="minorHAnsi" w:cstheme="minorHAnsi"/>
          <w:iCs/>
          <w:sz w:val="24"/>
          <w:szCs w:val="24"/>
        </w:rPr>
        <w:t>tertimbang</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dari</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seluruh</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biaya</w:t>
      </w:r>
      <w:proofErr w:type="spellEnd"/>
      <w:r w:rsidRPr="007452F5">
        <w:rPr>
          <w:rFonts w:asciiTheme="minorHAnsi" w:hAnsiTheme="minorHAnsi" w:cstheme="minorHAnsi"/>
          <w:iCs/>
          <w:sz w:val="24"/>
          <w:szCs w:val="24"/>
        </w:rPr>
        <w:t xml:space="preserve"> yang </w:t>
      </w:r>
      <w:proofErr w:type="spellStart"/>
      <w:r w:rsidRPr="007452F5">
        <w:rPr>
          <w:rFonts w:asciiTheme="minorHAnsi" w:hAnsiTheme="minorHAnsi" w:cstheme="minorHAnsi"/>
          <w:iCs/>
          <w:sz w:val="24"/>
          <w:szCs w:val="24"/>
        </w:rPr>
        <w:t>terlibat</w:t>
      </w:r>
      <w:proofErr w:type="spellEnd"/>
      <w:r w:rsidR="00072553" w:rsidRPr="00257639">
        <w:rPr>
          <w:rFonts w:asciiTheme="minorHAnsi" w:hAnsiTheme="minorHAnsi" w:cstheme="minorHAnsi"/>
          <w:iCs/>
          <w:sz w:val="24"/>
          <w:szCs w:val="24"/>
        </w:rPr>
        <w:t xml:space="preserve"> </w:t>
      </w:r>
      <w:r w:rsidR="00C834C6" w:rsidRPr="007452F5">
        <w:rPr>
          <w:rFonts w:asciiTheme="minorHAnsi" w:hAnsiTheme="minorHAnsi" w:cstheme="minorHAnsi"/>
          <w:iCs/>
          <w:sz w:val="24"/>
          <w:szCs w:val="24"/>
        </w:rPr>
        <w:fldChar w:fldCharType="begin" w:fldLock="1"/>
      </w:r>
      <w:r w:rsidR="00C834C6" w:rsidRPr="00257639">
        <w:rPr>
          <w:rFonts w:asciiTheme="minorHAnsi" w:hAnsiTheme="minorHAnsi" w:cstheme="minorHAnsi"/>
          <w:iCs/>
          <w:sz w:val="24"/>
          <w:szCs w:val="24"/>
        </w:rPr>
        <w:instrText>ADDIN CSL_CITATION {"citationItems":[{"id":"ITEM-1","itemData":{"DOI":"10.31004/jutin.v8i1.40242","author":[{"dropping-particle":"","family":"Issue","given":"Volume","non-dropping-particle":"","parse-names":false,"suffix":""},{"dropping-particle":"","family":"Aulia","given":"Regita","non-dropping-particle":"","parse-names":false,"suffix":""},{"dropping-particle":"","family":"Irawan","given":"Indy","non-dropping-particle":"","parse-names":false,"suffix":""},{"dropping-particle":"","family":"Wardana","given":"Muhammad Daffa","non-dropping-particle":"","parse-names":false,"suffix":""}],"id":"ITEM-1","issue":"1","issued":{"date-parts":[["2025"]]},"page":"543-549","title":"JUTIN : Jurnal Teknik Industri Terintegrasi Analisis penerapan process costing dalam industri manufaktur untuk meningkatkan efisiensi dan profitabilitas melalui hilirisasi","type":"article-journal","volume":"8"},"uris":["http://www.mendeley.com/documents/?uuid=ce944dbc-b98d-4a04-beff-6fa5272be2dd"]}],"mendeley":{"formattedCitation":"(Issue et al., 2025)","plainTextFormattedCitation":"(Issue et al., 2025)","previouslyFormattedCitation":"(Issue et al., 2025)"},"properties":{"noteIndex":0},"schema":"https://github.com/citation-style-language/schema/raw/master/csl-citation.json"}</w:instrText>
      </w:r>
      <w:r w:rsidR="00C834C6" w:rsidRPr="007452F5">
        <w:rPr>
          <w:rFonts w:asciiTheme="minorHAnsi" w:hAnsiTheme="minorHAnsi" w:cstheme="minorHAnsi"/>
          <w:iCs/>
          <w:sz w:val="24"/>
          <w:szCs w:val="24"/>
        </w:rPr>
        <w:fldChar w:fldCharType="separate"/>
      </w:r>
      <w:r w:rsidR="00C834C6" w:rsidRPr="00257639">
        <w:rPr>
          <w:rFonts w:asciiTheme="minorHAnsi" w:hAnsiTheme="minorHAnsi" w:cstheme="minorHAnsi"/>
          <w:iCs/>
          <w:noProof/>
          <w:sz w:val="24"/>
          <w:szCs w:val="24"/>
        </w:rPr>
        <w:t>(Issue et al., 2025)</w:t>
      </w:r>
      <w:r w:rsidR="00C834C6" w:rsidRPr="007452F5">
        <w:rPr>
          <w:rFonts w:asciiTheme="minorHAnsi" w:hAnsiTheme="minorHAnsi" w:cstheme="minorHAnsi"/>
          <w:iCs/>
          <w:sz w:val="24"/>
          <w:szCs w:val="24"/>
        </w:rPr>
        <w:fldChar w:fldCharType="end"/>
      </w:r>
      <w:r w:rsidR="00072553" w:rsidRPr="00257639">
        <w:rPr>
          <w:rFonts w:asciiTheme="minorHAnsi" w:hAnsiTheme="minorHAnsi" w:cstheme="minorHAnsi"/>
          <w:iCs/>
          <w:sz w:val="24"/>
          <w:szCs w:val="24"/>
        </w:rPr>
        <w:t>.</w:t>
      </w:r>
      <w:r w:rsidR="00257639">
        <w:rPr>
          <w:rFonts w:asciiTheme="minorHAnsi" w:hAnsiTheme="minorHAnsi" w:cstheme="minorHAnsi"/>
          <w:iCs/>
          <w:sz w:val="24"/>
          <w:szCs w:val="24"/>
        </w:rPr>
        <w:t xml:space="preserve"> </w:t>
      </w:r>
      <w:r w:rsidR="00A94D50" w:rsidRPr="00FB69D2">
        <w:rPr>
          <w:rFonts w:asciiTheme="minorHAnsi" w:hAnsiTheme="minorHAnsi" w:cstheme="minorHAnsi"/>
          <w:iCs/>
          <w:sz w:val="24"/>
          <w:szCs w:val="24"/>
          <w:lang w:val="sv-SE"/>
        </w:rPr>
        <w:t xml:space="preserve">Dalam metode </w:t>
      </w:r>
      <w:r w:rsidR="00A94D50" w:rsidRPr="00FB69D2">
        <w:rPr>
          <w:rFonts w:asciiTheme="minorHAnsi" w:hAnsiTheme="minorHAnsi" w:cstheme="minorHAnsi"/>
          <w:i/>
          <w:sz w:val="24"/>
          <w:szCs w:val="24"/>
          <w:lang w:val="sv-SE"/>
        </w:rPr>
        <w:t>weighted average</w:t>
      </w:r>
      <w:r w:rsidR="00A94D50" w:rsidRPr="00FB69D2">
        <w:rPr>
          <w:rFonts w:asciiTheme="minorHAnsi" w:hAnsiTheme="minorHAnsi" w:cstheme="minorHAnsi"/>
          <w:iCs/>
          <w:sz w:val="24"/>
          <w:szCs w:val="24"/>
          <w:lang w:val="sv-SE"/>
        </w:rPr>
        <w:t xml:space="preserve">, perlakuan </w:t>
      </w:r>
      <w:r w:rsidR="00A94D50" w:rsidRPr="00FB69D2">
        <w:rPr>
          <w:rFonts w:asciiTheme="minorHAnsi" w:hAnsiTheme="minorHAnsi" w:cstheme="minorHAnsi"/>
          <w:i/>
          <w:sz w:val="24"/>
          <w:szCs w:val="24"/>
          <w:lang w:val="sv-SE"/>
        </w:rPr>
        <w:t>spoilage</w:t>
      </w:r>
      <w:r w:rsidR="00A94D50" w:rsidRPr="00FB69D2">
        <w:rPr>
          <w:rFonts w:asciiTheme="minorHAnsi" w:hAnsiTheme="minorHAnsi" w:cstheme="minorHAnsi"/>
          <w:iCs/>
          <w:sz w:val="24"/>
          <w:szCs w:val="24"/>
          <w:lang w:val="sv-SE"/>
        </w:rPr>
        <w:t xml:space="preserve"> mengikuti prinsip bahwa biaya dari periode sebelumnya dan periode berjalan menjadi satu </w:t>
      </w:r>
      <w:r w:rsidR="00A94D50" w:rsidRPr="00FB69D2">
        <w:rPr>
          <w:rFonts w:asciiTheme="minorHAnsi" w:hAnsiTheme="minorHAnsi" w:cstheme="minorHAnsi"/>
          <w:i/>
          <w:sz w:val="24"/>
          <w:szCs w:val="24"/>
          <w:lang w:val="sv-SE"/>
        </w:rPr>
        <w:t xml:space="preserve">cost pool </w:t>
      </w:r>
      <w:r w:rsidR="00A94D50" w:rsidRPr="00FB69D2">
        <w:rPr>
          <w:rFonts w:asciiTheme="minorHAnsi" w:hAnsiTheme="minorHAnsi" w:cstheme="minorHAnsi"/>
          <w:iCs/>
          <w:sz w:val="24"/>
          <w:szCs w:val="24"/>
          <w:lang w:val="sv-SE"/>
        </w:rPr>
        <w:t>biaya rata-rata</w:t>
      </w:r>
      <w:r w:rsidR="00816F00" w:rsidRPr="00FB69D2">
        <w:rPr>
          <w:rFonts w:asciiTheme="minorHAnsi" w:hAnsiTheme="minorHAnsi" w:cstheme="minorHAnsi"/>
          <w:iCs/>
          <w:sz w:val="24"/>
          <w:szCs w:val="24"/>
          <w:lang w:val="sv-SE"/>
        </w:rPr>
        <w:t xml:space="preserve"> </w:t>
      </w:r>
      <w:r w:rsidR="00816F00" w:rsidRPr="007452F5">
        <w:rPr>
          <w:rFonts w:asciiTheme="minorHAnsi" w:hAnsiTheme="minorHAnsi" w:cstheme="minorHAnsi"/>
          <w:iCs/>
          <w:sz w:val="24"/>
          <w:szCs w:val="24"/>
        </w:rPr>
        <w:fldChar w:fldCharType="begin" w:fldLock="1"/>
      </w:r>
      <w:r w:rsidR="00FB69D2">
        <w:rPr>
          <w:rFonts w:asciiTheme="minorHAnsi" w:hAnsiTheme="minorHAnsi" w:cstheme="minorHAnsi"/>
          <w:iCs/>
          <w:sz w:val="24"/>
          <w:szCs w:val="24"/>
          <w:lang w:val="sv-SE"/>
        </w:rPr>
        <w:instrText>ADDIN CSL_CITATION {"citationItems":[{"id":"ITEM-1","itemData":{"author":[{"dropping-particle":"","family":"Horngren","given":"Charles T.","non-dropping-particle":"","parse-names":false,"suffix":""},{"dropping-particle":"","family":"Datar","given":"Srikant M.","non-dropping-particle":"","parse-names":false,"suffix":""},{"dropping-particle":"","family":"Madhav V. Rajan","given":"","non-dropping-particle":"","parse-names":false,"suffix":""}],"edition":"14th","id":"ITEM-1","issued":{"date-parts":[["2012"]]},"publisher":"Pearson Education Limited (Pearson Education International)","publisher-place":"England/London","title":"Horngren's Cost Accounting: A Managerial Emphasis","type":"book"},"uris":["http://www.mendeley.com/documents/?uuid=f22c037c-52a3-486b-8583-d4341c4f1a57"]}],"mendeley":{"formattedCitation":"(Horngren et al., 2012)","plainTextFormattedCitation":"(Horngren et al., 2012)","previouslyFormattedCitation":"(Horngren et al., 2012)"},"properties":{"noteIndex":0},"schema":"https://github.com/citation-style-language/schema/raw/master/csl-citation.json"}</w:instrText>
      </w:r>
      <w:r w:rsidR="00816F00" w:rsidRPr="007452F5">
        <w:rPr>
          <w:rFonts w:asciiTheme="minorHAnsi" w:hAnsiTheme="minorHAnsi" w:cstheme="minorHAnsi"/>
          <w:iCs/>
          <w:sz w:val="24"/>
          <w:szCs w:val="24"/>
        </w:rPr>
        <w:fldChar w:fldCharType="separate"/>
      </w:r>
      <w:r w:rsidR="007452F5" w:rsidRPr="00FB69D2">
        <w:rPr>
          <w:rFonts w:asciiTheme="minorHAnsi" w:hAnsiTheme="minorHAnsi" w:cstheme="minorHAnsi"/>
          <w:iCs/>
          <w:noProof/>
          <w:sz w:val="24"/>
          <w:szCs w:val="24"/>
          <w:lang w:val="sv-SE"/>
        </w:rPr>
        <w:t>(Horngren et al., 2012)</w:t>
      </w:r>
      <w:r w:rsidR="00816F00" w:rsidRPr="007452F5">
        <w:rPr>
          <w:rFonts w:asciiTheme="minorHAnsi" w:hAnsiTheme="minorHAnsi" w:cstheme="minorHAnsi"/>
          <w:iCs/>
          <w:sz w:val="24"/>
          <w:szCs w:val="24"/>
        </w:rPr>
        <w:fldChar w:fldCharType="end"/>
      </w:r>
      <w:r w:rsidR="00A94D50" w:rsidRPr="00FB69D2">
        <w:rPr>
          <w:rFonts w:asciiTheme="minorHAnsi" w:hAnsiTheme="minorHAnsi" w:cstheme="minorHAnsi"/>
          <w:iCs/>
          <w:sz w:val="24"/>
          <w:szCs w:val="24"/>
          <w:lang w:val="sv-SE"/>
        </w:rPr>
        <w:t xml:space="preserve">. </w:t>
      </w:r>
      <w:proofErr w:type="spellStart"/>
      <w:r w:rsidR="00A94D50" w:rsidRPr="007452F5">
        <w:rPr>
          <w:rFonts w:asciiTheme="minorHAnsi" w:hAnsiTheme="minorHAnsi" w:cstheme="minorHAnsi"/>
          <w:iCs/>
          <w:sz w:val="24"/>
          <w:szCs w:val="24"/>
        </w:rPr>
        <w:t>Berikut</w:t>
      </w:r>
      <w:proofErr w:type="spellEnd"/>
      <w:r w:rsidR="00A94D50" w:rsidRPr="007452F5">
        <w:rPr>
          <w:rFonts w:asciiTheme="minorHAnsi" w:hAnsiTheme="minorHAnsi" w:cstheme="minorHAnsi"/>
          <w:iCs/>
          <w:sz w:val="24"/>
          <w:szCs w:val="24"/>
        </w:rPr>
        <w:t xml:space="preserve"> </w:t>
      </w:r>
      <w:proofErr w:type="spellStart"/>
      <w:r w:rsidR="00A94D50" w:rsidRPr="007452F5">
        <w:rPr>
          <w:rFonts w:asciiTheme="minorHAnsi" w:hAnsiTheme="minorHAnsi" w:cstheme="minorHAnsi"/>
          <w:iCs/>
          <w:sz w:val="24"/>
          <w:szCs w:val="24"/>
        </w:rPr>
        <w:t>adalah</w:t>
      </w:r>
      <w:proofErr w:type="spellEnd"/>
      <w:r w:rsidR="00A94D50" w:rsidRPr="007452F5">
        <w:rPr>
          <w:rFonts w:asciiTheme="minorHAnsi" w:hAnsiTheme="minorHAnsi" w:cstheme="minorHAnsi"/>
          <w:iCs/>
          <w:sz w:val="24"/>
          <w:szCs w:val="24"/>
        </w:rPr>
        <w:t xml:space="preserve"> </w:t>
      </w:r>
      <w:proofErr w:type="spellStart"/>
      <w:r w:rsidR="00A94D50" w:rsidRPr="007452F5">
        <w:rPr>
          <w:rFonts w:asciiTheme="minorHAnsi" w:hAnsiTheme="minorHAnsi" w:cstheme="minorHAnsi"/>
          <w:iCs/>
          <w:sz w:val="24"/>
          <w:szCs w:val="24"/>
        </w:rPr>
        <w:t>mekanisme</w:t>
      </w:r>
      <w:proofErr w:type="spellEnd"/>
      <w:r w:rsidR="00A94D50" w:rsidRPr="007452F5">
        <w:rPr>
          <w:rFonts w:asciiTheme="minorHAnsi" w:hAnsiTheme="minorHAnsi" w:cstheme="minorHAnsi"/>
          <w:iCs/>
          <w:sz w:val="24"/>
          <w:szCs w:val="24"/>
        </w:rPr>
        <w:t xml:space="preserve"> </w:t>
      </w:r>
      <w:proofErr w:type="spellStart"/>
      <w:proofErr w:type="gramStart"/>
      <w:r w:rsidR="00A94D50" w:rsidRPr="007452F5">
        <w:rPr>
          <w:rFonts w:asciiTheme="minorHAnsi" w:hAnsiTheme="minorHAnsi" w:cstheme="minorHAnsi"/>
          <w:iCs/>
          <w:sz w:val="24"/>
          <w:szCs w:val="24"/>
        </w:rPr>
        <w:t>perlakuannya</w:t>
      </w:r>
      <w:proofErr w:type="spellEnd"/>
      <w:r w:rsidR="00A94D50" w:rsidRPr="007452F5">
        <w:rPr>
          <w:rFonts w:asciiTheme="minorHAnsi" w:hAnsiTheme="minorHAnsi" w:cstheme="minorHAnsi"/>
          <w:iCs/>
          <w:sz w:val="24"/>
          <w:szCs w:val="24"/>
        </w:rPr>
        <w:t xml:space="preserve"> :</w:t>
      </w:r>
      <w:proofErr w:type="gramEnd"/>
    </w:p>
    <w:p w14:paraId="25C95EAA" w14:textId="02EBF05E" w:rsidR="00A94D50" w:rsidRPr="007452F5" w:rsidRDefault="00A94D50" w:rsidP="007452F5">
      <w:pPr>
        <w:pStyle w:val="ListParagraph"/>
        <w:numPr>
          <w:ilvl w:val="0"/>
          <w:numId w:val="8"/>
        </w:numPr>
        <w:spacing w:after="0" w:line="360" w:lineRule="auto"/>
        <w:ind w:left="1080"/>
        <w:jc w:val="both"/>
        <w:rPr>
          <w:rFonts w:asciiTheme="minorHAnsi" w:hAnsiTheme="minorHAnsi" w:cstheme="minorHAnsi"/>
          <w:iCs/>
          <w:sz w:val="24"/>
          <w:szCs w:val="24"/>
        </w:rPr>
      </w:pPr>
      <w:r w:rsidRPr="007452F5">
        <w:rPr>
          <w:rFonts w:asciiTheme="minorHAnsi" w:hAnsiTheme="minorHAnsi" w:cstheme="minorHAnsi"/>
          <w:iCs/>
          <w:sz w:val="24"/>
          <w:szCs w:val="24"/>
        </w:rPr>
        <w:t>Normal Spoilage</w:t>
      </w:r>
    </w:p>
    <w:p w14:paraId="79675DD2" w14:textId="20C8A90B" w:rsidR="00A94D50" w:rsidRPr="0075592D" w:rsidRDefault="00E80B97" w:rsidP="00257639">
      <w:pPr>
        <w:spacing w:after="0" w:line="360" w:lineRule="auto"/>
        <w:ind w:left="1080"/>
        <w:jc w:val="both"/>
        <w:rPr>
          <w:rFonts w:asciiTheme="minorHAnsi" w:hAnsiTheme="minorHAnsi" w:cstheme="minorHAnsi"/>
          <w:iCs/>
          <w:sz w:val="24"/>
          <w:szCs w:val="24"/>
          <w:lang w:val="sv-SE"/>
        </w:rPr>
      </w:pPr>
      <w:r w:rsidRPr="0075592D">
        <w:rPr>
          <w:rFonts w:asciiTheme="minorHAnsi" w:hAnsiTheme="minorHAnsi" w:cstheme="minorHAnsi"/>
          <w:i/>
          <w:sz w:val="24"/>
          <w:szCs w:val="24"/>
          <w:lang w:val="sv-SE"/>
        </w:rPr>
        <w:lastRenderedPageBreak/>
        <w:t>Normal spoilage</w:t>
      </w:r>
      <w:r w:rsidRPr="0075592D">
        <w:rPr>
          <w:rFonts w:asciiTheme="minorHAnsi" w:hAnsiTheme="minorHAnsi" w:cstheme="minorHAnsi"/>
          <w:iCs/>
          <w:sz w:val="24"/>
          <w:szCs w:val="24"/>
          <w:lang w:val="sv-SE"/>
        </w:rPr>
        <w:t xml:space="preserve"> dihitung sebagai bagian dari </w:t>
      </w:r>
      <w:r w:rsidRPr="0075592D">
        <w:rPr>
          <w:rFonts w:asciiTheme="minorHAnsi" w:hAnsiTheme="minorHAnsi" w:cstheme="minorHAnsi"/>
          <w:i/>
          <w:sz w:val="24"/>
          <w:szCs w:val="24"/>
          <w:lang w:val="sv-SE"/>
        </w:rPr>
        <w:t>ou</w:t>
      </w:r>
      <w:r w:rsidR="00072553" w:rsidRPr="0075592D">
        <w:rPr>
          <w:rFonts w:asciiTheme="minorHAnsi" w:hAnsiTheme="minorHAnsi" w:cstheme="minorHAnsi"/>
          <w:i/>
          <w:sz w:val="24"/>
          <w:szCs w:val="24"/>
          <w:lang w:val="sv-SE"/>
        </w:rPr>
        <w:t>t</w:t>
      </w:r>
      <w:r w:rsidRPr="0075592D">
        <w:rPr>
          <w:rFonts w:asciiTheme="minorHAnsi" w:hAnsiTheme="minorHAnsi" w:cstheme="minorHAnsi"/>
          <w:i/>
          <w:sz w:val="24"/>
          <w:szCs w:val="24"/>
          <w:lang w:val="sv-SE"/>
        </w:rPr>
        <w:t>put</w:t>
      </w:r>
      <w:r w:rsidRPr="0075592D">
        <w:rPr>
          <w:rFonts w:asciiTheme="minorHAnsi" w:hAnsiTheme="minorHAnsi" w:cstheme="minorHAnsi"/>
          <w:iCs/>
          <w:sz w:val="24"/>
          <w:szCs w:val="24"/>
          <w:lang w:val="sv-SE"/>
        </w:rPr>
        <w:t xml:space="preserve"> produksi dan dimasukkan ke dalam total unit ekuivalen saat menghitung biaya per unit ekuivalen. Biaya yang telah dikeluarkan untuk </w:t>
      </w:r>
      <w:r w:rsidRPr="0075592D">
        <w:rPr>
          <w:rFonts w:asciiTheme="minorHAnsi" w:hAnsiTheme="minorHAnsi" w:cstheme="minorHAnsi"/>
          <w:i/>
          <w:sz w:val="24"/>
          <w:szCs w:val="24"/>
          <w:lang w:val="sv-SE"/>
        </w:rPr>
        <w:t>normal spoilage</w:t>
      </w:r>
      <w:r w:rsidRPr="0075592D">
        <w:rPr>
          <w:rFonts w:asciiTheme="minorHAnsi" w:hAnsiTheme="minorHAnsi" w:cstheme="minorHAnsi"/>
          <w:iCs/>
          <w:sz w:val="24"/>
          <w:szCs w:val="24"/>
          <w:lang w:val="sv-SE"/>
        </w:rPr>
        <w:t xml:space="preserve"> sampai titik inspeksi tidak dipisahkan, melainkan dialokasikan ke </w:t>
      </w:r>
      <w:r w:rsidRPr="0075592D">
        <w:rPr>
          <w:rFonts w:asciiTheme="minorHAnsi" w:hAnsiTheme="minorHAnsi" w:cstheme="minorHAnsi"/>
          <w:i/>
          <w:sz w:val="24"/>
          <w:szCs w:val="24"/>
          <w:lang w:val="sv-SE"/>
        </w:rPr>
        <w:t xml:space="preserve">good units </w:t>
      </w:r>
      <w:r w:rsidRPr="0075592D">
        <w:rPr>
          <w:rFonts w:asciiTheme="minorHAnsi" w:hAnsiTheme="minorHAnsi" w:cstheme="minorHAnsi"/>
          <w:iCs/>
          <w:sz w:val="24"/>
          <w:szCs w:val="24"/>
          <w:lang w:val="sv-SE"/>
        </w:rPr>
        <w:t xml:space="preserve">yang selesai diproduksi dan unit dalam proses akhir. </w:t>
      </w:r>
    </w:p>
    <w:p w14:paraId="262C0117" w14:textId="69B8487E" w:rsidR="00E80B97" w:rsidRPr="007452F5" w:rsidRDefault="00E80B97" w:rsidP="007452F5">
      <w:pPr>
        <w:pStyle w:val="ListParagraph"/>
        <w:numPr>
          <w:ilvl w:val="0"/>
          <w:numId w:val="8"/>
        </w:numPr>
        <w:spacing w:after="0" w:line="360" w:lineRule="auto"/>
        <w:ind w:left="1080"/>
        <w:jc w:val="both"/>
        <w:rPr>
          <w:rFonts w:asciiTheme="minorHAnsi" w:hAnsiTheme="minorHAnsi" w:cstheme="minorHAnsi"/>
          <w:iCs/>
          <w:sz w:val="24"/>
          <w:szCs w:val="24"/>
        </w:rPr>
      </w:pPr>
      <w:r w:rsidRPr="007452F5">
        <w:rPr>
          <w:rFonts w:asciiTheme="minorHAnsi" w:hAnsiTheme="minorHAnsi" w:cstheme="minorHAnsi"/>
          <w:iCs/>
          <w:sz w:val="24"/>
          <w:szCs w:val="24"/>
        </w:rPr>
        <w:t>Abnormal Spoilage</w:t>
      </w:r>
    </w:p>
    <w:p w14:paraId="60AF6370" w14:textId="0B07FD4F" w:rsidR="00C834C6" w:rsidRPr="007452F5" w:rsidRDefault="00F66DAB" w:rsidP="00257639">
      <w:pPr>
        <w:pStyle w:val="ListParagraph"/>
        <w:spacing w:after="0" w:line="360" w:lineRule="auto"/>
        <w:ind w:left="1080"/>
        <w:jc w:val="both"/>
        <w:rPr>
          <w:rFonts w:asciiTheme="minorHAnsi" w:hAnsiTheme="minorHAnsi" w:cstheme="minorHAnsi"/>
          <w:iCs/>
          <w:sz w:val="24"/>
          <w:szCs w:val="24"/>
        </w:rPr>
      </w:pPr>
      <w:proofErr w:type="spellStart"/>
      <w:r w:rsidRPr="007452F5">
        <w:rPr>
          <w:rFonts w:asciiTheme="minorHAnsi" w:hAnsiTheme="minorHAnsi" w:cstheme="minorHAnsi"/>
          <w:iCs/>
          <w:sz w:val="24"/>
          <w:szCs w:val="24"/>
        </w:rPr>
        <w:t>Meskipun</w:t>
      </w:r>
      <w:proofErr w:type="spellEnd"/>
      <w:r w:rsidRPr="007452F5">
        <w:rPr>
          <w:rFonts w:asciiTheme="minorHAnsi" w:hAnsiTheme="minorHAnsi" w:cstheme="minorHAnsi"/>
          <w:iCs/>
          <w:sz w:val="24"/>
          <w:szCs w:val="24"/>
        </w:rPr>
        <w:t xml:space="preserve"> </w:t>
      </w:r>
      <w:r w:rsidRPr="007452F5">
        <w:rPr>
          <w:rFonts w:asciiTheme="minorHAnsi" w:hAnsiTheme="minorHAnsi" w:cstheme="minorHAnsi"/>
          <w:i/>
          <w:sz w:val="24"/>
          <w:szCs w:val="24"/>
        </w:rPr>
        <w:t>abnormal spoilage</w:t>
      </w:r>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ikut</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digabungkan</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dalam</w:t>
      </w:r>
      <w:proofErr w:type="spellEnd"/>
      <w:r w:rsidRPr="007452F5">
        <w:rPr>
          <w:rFonts w:asciiTheme="minorHAnsi" w:hAnsiTheme="minorHAnsi" w:cstheme="minorHAnsi"/>
          <w:iCs/>
          <w:sz w:val="24"/>
          <w:szCs w:val="24"/>
        </w:rPr>
        <w:t xml:space="preserve"> </w:t>
      </w:r>
      <w:r w:rsidRPr="007452F5">
        <w:rPr>
          <w:rFonts w:asciiTheme="minorHAnsi" w:hAnsiTheme="minorHAnsi" w:cstheme="minorHAnsi"/>
          <w:i/>
          <w:sz w:val="24"/>
          <w:szCs w:val="24"/>
        </w:rPr>
        <w:t>cost pool</w:t>
      </w:r>
      <w:r w:rsidRPr="007452F5">
        <w:rPr>
          <w:rFonts w:asciiTheme="minorHAnsi" w:hAnsiTheme="minorHAnsi" w:cstheme="minorHAnsi"/>
          <w:iCs/>
          <w:sz w:val="24"/>
          <w:szCs w:val="24"/>
        </w:rPr>
        <w:t xml:space="preserve"> </w:t>
      </w:r>
      <w:r w:rsidRPr="007452F5">
        <w:rPr>
          <w:rFonts w:asciiTheme="minorHAnsi" w:hAnsiTheme="minorHAnsi" w:cstheme="minorHAnsi"/>
          <w:i/>
          <w:sz w:val="24"/>
          <w:szCs w:val="24"/>
        </w:rPr>
        <w:t>weighted average</w:t>
      </w:r>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untuk</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menghitung</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biaya</w:t>
      </w:r>
      <w:proofErr w:type="spellEnd"/>
      <w:r w:rsidRPr="007452F5">
        <w:rPr>
          <w:rFonts w:asciiTheme="minorHAnsi" w:hAnsiTheme="minorHAnsi" w:cstheme="minorHAnsi"/>
          <w:iCs/>
          <w:sz w:val="24"/>
          <w:szCs w:val="24"/>
        </w:rPr>
        <w:t xml:space="preserve"> per unit </w:t>
      </w:r>
      <w:proofErr w:type="spellStart"/>
      <w:r w:rsidRPr="007452F5">
        <w:rPr>
          <w:rFonts w:asciiTheme="minorHAnsi" w:hAnsiTheme="minorHAnsi" w:cstheme="minorHAnsi"/>
          <w:iCs/>
          <w:sz w:val="24"/>
          <w:szCs w:val="24"/>
        </w:rPr>
        <w:t>ekuivalen</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biaya</w:t>
      </w:r>
      <w:proofErr w:type="spellEnd"/>
      <w:r w:rsidRPr="007452F5">
        <w:rPr>
          <w:rFonts w:asciiTheme="minorHAnsi" w:hAnsiTheme="minorHAnsi" w:cstheme="minorHAnsi"/>
          <w:iCs/>
          <w:sz w:val="24"/>
          <w:szCs w:val="24"/>
        </w:rPr>
        <w:t xml:space="preserve"> yang </w:t>
      </w:r>
      <w:proofErr w:type="spellStart"/>
      <w:r w:rsidRPr="007452F5">
        <w:rPr>
          <w:rFonts w:asciiTheme="minorHAnsi" w:hAnsiTheme="minorHAnsi" w:cstheme="minorHAnsi"/>
          <w:iCs/>
          <w:sz w:val="24"/>
          <w:szCs w:val="24"/>
        </w:rPr>
        <w:t>dialokasikan</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ke</w:t>
      </w:r>
      <w:proofErr w:type="spellEnd"/>
      <w:r w:rsidRPr="007452F5">
        <w:rPr>
          <w:rFonts w:asciiTheme="minorHAnsi" w:hAnsiTheme="minorHAnsi" w:cstheme="minorHAnsi"/>
          <w:iCs/>
          <w:sz w:val="24"/>
          <w:szCs w:val="24"/>
        </w:rPr>
        <w:t xml:space="preserve"> unit </w:t>
      </w:r>
      <w:proofErr w:type="spellStart"/>
      <w:r w:rsidRPr="007452F5">
        <w:rPr>
          <w:rFonts w:asciiTheme="minorHAnsi" w:hAnsiTheme="minorHAnsi" w:cstheme="minorHAnsi"/>
          <w:iCs/>
          <w:sz w:val="24"/>
          <w:szCs w:val="24"/>
        </w:rPr>
        <w:t>ini</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dipisahkan</w:t>
      </w:r>
      <w:proofErr w:type="spellEnd"/>
      <w:r w:rsidRPr="007452F5">
        <w:rPr>
          <w:rFonts w:asciiTheme="minorHAnsi" w:hAnsiTheme="minorHAnsi" w:cstheme="minorHAnsi"/>
          <w:iCs/>
          <w:sz w:val="24"/>
          <w:szCs w:val="24"/>
        </w:rPr>
        <w:t xml:space="preserve"> dan </w:t>
      </w:r>
      <w:proofErr w:type="spellStart"/>
      <w:r w:rsidRPr="007452F5">
        <w:rPr>
          <w:rFonts w:asciiTheme="minorHAnsi" w:hAnsiTheme="minorHAnsi" w:cstheme="minorHAnsi"/>
          <w:iCs/>
          <w:sz w:val="24"/>
          <w:szCs w:val="24"/>
        </w:rPr>
        <w:t>tidak</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dibebankan</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ke</w:t>
      </w:r>
      <w:proofErr w:type="spellEnd"/>
      <w:r w:rsidRPr="007452F5">
        <w:rPr>
          <w:rFonts w:asciiTheme="minorHAnsi" w:hAnsiTheme="minorHAnsi" w:cstheme="minorHAnsi"/>
          <w:iCs/>
          <w:sz w:val="24"/>
          <w:szCs w:val="24"/>
        </w:rPr>
        <w:t xml:space="preserve"> </w:t>
      </w:r>
      <w:r w:rsidRPr="007452F5">
        <w:rPr>
          <w:rFonts w:asciiTheme="minorHAnsi" w:hAnsiTheme="minorHAnsi" w:cstheme="minorHAnsi"/>
          <w:i/>
          <w:sz w:val="24"/>
          <w:szCs w:val="24"/>
        </w:rPr>
        <w:t xml:space="preserve">good unit. </w:t>
      </w:r>
      <w:proofErr w:type="spellStart"/>
      <w:r w:rsidRPr="007452F5">
        <w:rPr>
          <w:rFonts w:asciiTheme="minorHAnsi" w:hAnsiTheme="minorHAnsi" w:cstheme="minorHAnsi"/>
          <w:iCs/>
          <w:sz w:val="24"/>
          <w:szCs w:val="24"/>
        </w:rPr>
        <w:t>Biaya</w:t>
      </w:r>
      <w:proofErr w:type="spellEnd"/>
      <w:r w:rsidRPr="007452F5">
        <w:rPr>
          <w:rFonts w:asciiTheme="minorHAnsi" w:hAnsiTheme="minorHAnsi" w:cstheme="minorHAnsi"/>
          <w:iCs/>
          <w:sz w:val="24"/>
          <w:szCs w:val="24"/>
        </w:rPr>
        <w:t xml:space="preserve"> </w:t>
      </w:r>
      <w:r w:rsidRPr="007452F5">
        <w:rPr>
          <w:rFonts w:asciiTheme="minorHAnsi" w:hAnsiTheme="minorHAnsi" w:cstheme="minorHAnsi"/>
          <w:i/>
          <w:sz w:val="24"/>
          <w:szCs w:val="24"/>
        </w:rPr>
        <w:t>abnormal spoilage</w:t>
      </w:r>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dikeluarkan</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dari</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akun</w:t>
      </w:r>
      <w:proofErr w:type="spellEnd"/>
      <w:r w:rsidRPr="007452F5">
        <w:rPr>
          <w:rFonts w:asciiTheme="minorHAnsi" w:hAnsiTheme="minorHAnsi" w:cstheme="minorHAnsi"/>
          <w:iCs/>
          <w:sz w:val="24"/>
          <w:szCs w:val="24"/>
        </w:rPr>
        <w:t xml:space="preserve"> WIP dan di </w:t>
      </w:r>
      <w:proofErr w:type="spellStart"/>
      <w:r w:rsidRPr="007452F5">
        <w:rPr>
          <w:rFonts w:asciiTheme="minorHAnsi" w:hAnsiTheme="minorHAnsi" w:cstheme="minorHAnsi"/>
          <w:iCs/>
          <w:sz w:val="24"/>
          <w:szCs w:val="24"/>
        </w:rPr>
        <w:t>catat</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sebagai</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kerugian</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dari</w:t>
      </w:r>
      <w:proofErr w:type="spellEnd"/>
      <w:r w:rsidRPr="007452F5">
        <w:rPr>
          <w:rFonts w:asciiTheme="minorHAnsi" w:hAnsiTheme="minorHAnsi" w:cstheme="minorHAnsi"/>
          <w:iCs/>
          <w:sz w:val="24"/>
          <w:szCs w:val="24"/>
        </w:rPr>
        <w:t xml:space="preserve"> </w:t>
      </w:r>
      <w:r w:rsidRPr="007452F5">
        <w:rPr>
          <w:rFonts w:asciiTheme="minorHAnsi" w:hAnsiTheme="minorHAnsi" w:cstheme="minorHAnsi"/>
          <w:i/>
          <w:sz w:val="24"/>
          <w:szCs w:val="24"/>
        </w:rPr>
        <w:t xml:space="preserve">Loss from Abnormal Spoilage </w:t>
      </w:r>
      <w:r w:rsidRPr="007452F5">
        <w:rPr>
          <w:rFonts w:asciiTheme="minorHAnsi" w:hAnsiTheme="minorHAnsi" w:cstheme="minorHAnsi"/>
          <w:iCs/>
          <w:sz w:val="24"/>
          <w:szCs w:val="24"/>
        </w:rPr>
        <w:t xml:space="preserve">yang </w:t>
      </w:r>
      <w:proofErr w:type="spellStart"/>
      <w:r w:rsidRPr="007452F5">
        <w:rPr>
          <w:rFonts w:asciiTheme="minorHAnsi" w:hAnsiTheme="minorHAnsi" w:cstheme="minorHAnsi"/>
          <w:iCs/>
          <w:sz w:val="24"/>
          <w:szCs w:val="24"/>
        </w:rPr>
        <w:t>langsung</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dibebankan</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ke</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laporan</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laba</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rugi</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sebagai</w:t>
      </w:r>
      <w:proofErr w:type="spellEnd"/>
      <w:r w:rsidRPr="007452F5">
        <w:rPr>
          <w:rFonts w:asciiTheme="minorHAnsi" w:hAnsiTheme="minorHAnsi" w:cstheme="minorHAnsi"/>
          <w:iCs/>
          <w:sz w:val="24"/>
          <w:szCs w:val="24"/>
        </w:rPr>
        <w:t xml:space="preserve"> </w:t>
      </w:r>
      <w:r w:rsidRPr="007452F5">
        <w:rPr>
          <w:rFonts w:asciiTheme="minorHAnsi" w:hAnsiTheme="minorHAnsi" w:cstheme="minorHAnsi"/>
          <w:i/>
          <w:sz w:val="24"/>
          <w:szCs w:val="24"/>
        </w:rPr>
        <w:t>period cost</w:t>
      </w:r>
      <w:r w:rsidRPr="007452F5">
        <w:rPr>
          <w:rFonts w:asciiTheme="minorHAnsi" w:hAnsiTheme="minorHAnsi" w:cstheme="minorHAnsi"/>
          <w:iCs/>
          <w:sz w:val="24"/>
          <w:szCs w:val="24"/>
        </w:rPr>
        <w:t>.</w:t>
      </w:r>
    </w:p>
    <w:p w14:paraId="227929F8" w14:textId="2CFBD717" w:rsidR="00C6673E" w:rsidRPr="007452F5" w:rsidRDefault="005D42D0" w:rsidP="005D42D0">
      <w:pPr>
        <w:pStyle w:val="Heading3"/>
        <w:numPr>
          <w:ilvl w:val="0"/>
          <w:numId w:val="25"/>
        </w:numPr>
      </w:pPr>
      <w:r w:rsidRPr="007452F5">
        <w:t xml:space="preserve"> </w:t>
      </w:r>
      <w:bookmarkStart w:id="8" w:name="_Toc230875935"/>
      <w:r w:rsidR="00C6673E" w:rsidRPr="007452F5">
        <w:t>Metode FIFO</w:t>
      </w:r>
      <w:bookmarkEnd w:id="8"/>
    </w:p>
    <w:p w14:paraId="2FA1DF7B" w14:textId="07297EF3" w:rsidR="00C6673E" w:rsidRPr="007452F5" w:rsidRDefault="00C6673E" w:rsidP="007452F5">
      <w:pPr>
        <w:spacing w:after="0" w:line="360" w:lineRule="auto"/>
        <w:ind w:left="360" w:firstLine="720"/>
        <w:jc w:val="both"/>
        <w:rPr>
          <w:rFonts w:asciiTheme="minorHAnsi" w:hAnsiTheme="minorHAnsi" w:cstheme="minorHAnsi"/>
          <w:iCs/>
          <w:sz w:val="24"/>
          <w:szCs w:val="24"/>
        </w:rPr>
      </w:pPr>
      <w:r w:rsidRPr="007452F5">
        <w:rPr>
          <w:rFonts w:asciiTheme="minorHAnsi" w:hAnsiTheme="minorHAnsi" w:cstheme="minorHAnsi"/>
          <w:iCs/>
          <w:sz w:val="24"/>
          <w:szCs w:val="24"/>
        </w:rPr>
        <w:t xml:space="preserve">Metode </w:t>
      </w:r>
      <w:r w:rsidRPr="007452F5">
        <w:rPr>
          <w:rFonts w:asciiTheme="minorHAnsi" w:hAnsiTheme="minorHAnsi" w:cstheme="minorHAnsi"/>
          <w:i/>
          <w:sz w:val="24"/>
          <w:szCs w:val="24"/>
        </w:rPr>
        <w:t>FIFO (First-In, First-Out)</w:t>
      </w:r>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dalam</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perhitungan</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biaya</w:t>
      </w:r>
      <w:proofErr w:type="spellEnd"/>
      <w:r w:rsidRPr="007452F5">
        <w:rPr>
          <w:rFonts w:asciiTheme="minorHAnsi" w:hAnsiTheme="minorHAnsi" w:cstheme="minorHAnsi"/>
          <w:iCs/>
          <w:sz w:val="24"/>
          <w:szCs w:val="24"/>
        </w:rPr>
        <w:t xml:space="preserve"> proses </w:t>
      </w:r>
      <w:proofErr w:type="spellStart"/>
      <w:r w:rsidRPr="007452F5">
        <w:rPr>
          <w:rFonts w:asciiTheme="minorHAnsi" w:hAnsiTheme="minorHAnsi" w:cstheme="minorHAnsi"/>
          <w:iCs/>
          <w:sz w:val="24"/>
          <w:szCs w:val="24"/>
        </w:rPr>
        <w:t>adalah</w:t>
      </w:r>
      <w:proofErr w:type="spellEnd"/>
      <w:r w:rsidRPr="007452F5">
        <w:rPr>
          <w:rFonts w:asciiTheme="minorHAnsi" w:hAnsiTheme="minorHAnsi" w:cstheme="minorHAnsi"/>
          <w:iCs/>
          <w:sz w:val="24"/>
          <w:szCs w:val="24"/>
        </w:rPr>
        <w:t xml:space="preserve"> </w:t>
      </w:r>
      <w:proofErr w:type="spellStart"/>
      <w:r w:rsidR="00072553" w:rsidRPr="007452F5">
        <w:rPr>
          <w:rFonts w:asciiTheme="minorHAnsi" w:hAnsiTheme="minorHAnsi" w:cstheme="minorHAnsi"/>
          <w:iCs/>
          <w:sz w:val="24"/>
          <w:szCs w:val="24"/>
        </w:rPr>
        <w:t>t</w:t>
      </w:r>
      <w:r w:rsidRPr="007452F5">
        <w:rPr>
          <w:rFonts w:asciiTheme="minorHAnsi" w:hAnsiTheme="minorHAnsi" w:cstheme="minorHAnsi"/>
          <w:iCs/>
          <w:sz w:val="24"/>
          <w:szCs w:val="24"/>
        </w:rPr>
        <w:t>eknik</w:t>
      </w:r>
      <w:proofErr w:type="spellEnd"/>
      <w:r w:rsidRPr="007452F5">
        <w:rPr>
          <w:rFonts w:asciiTheme="minorHAnsi" w:hAnsiTheme="minorHAnsi" w:cstheme="minorHAnsi"/>
          <w:iCs/>
          <w:sz w:val="24"/>
          <w:szCs w:val="24"/>
        </w:rPr>
        <w:t xml:space="preserve"> yang </w:t>
      </w:r>
      <w:proofErr w:type="spellStart"/>
      <w:r w:rsidRPr="007452F5">
        <w:rPr>
          <w:rFonts w:asciiTheme="minorHAnsi" w:hAnsiTheme="minorHAnsi" w:cstheme="minorHAnsi"/>
          <w:iCs/>
          <w:sz w:val="24"/>
          <w:szCs w:val="24"/>
        </w:rPr>
        <w:t>digunakan</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untuk</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mengalokasikan</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biaya</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ke</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produk</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berdasarkan</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asumsi</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bahwa</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barang</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atau</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bahan</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baku</w:t>
      </w:r>
      <w:proofErr w:type="spellEnd"/>
      <w:r w:rsidRPr="007452F5">
        <w:rPr>
          <w:rFonts w:asciiTheme="minorHAnsi" w:hAnsiTheme="minorHAnsi" w:cstheme="minorHAnsi"/>
          <w:iCs/>
          <w:sz w:val="24"/>
          <w:szCs w:val="24"/>
        </w:rPr>
        <w:t xml:space="preserve"> yang paling </w:t>
      </w:r>
      <w:proofErr w:type="spellStart"/>
      <w:r w:rsidRPr="007452F5">
        <w:rPr>
          <w:rFonts w:asciiTheme="minorHAnsi" w:hAnsiTheme="minorHAnsi" w:cstheme="minorHAnsi"/>
          <w:iCs/>
          <w:sz w:val="24"/>
          <w:szCs w:val="24"/>
        </w:rPr>
        <w:t>awal</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masuk</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ke</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dalam</w:t>
      </w:r>
      <w:proofErr w:type="spellEnd"/>
      <w:r w:rsidRPr="007452F5">
        <w:rPr>
          <w:rFonts w:asciiTheme="minorHAnsi" w:hAnsiTheme="minorHAnsi" w:cstheme="minorHAnsi"/>
          <w:iCs/>
          <w:sz w:val="24"/>
          <w:szCs w:val="24"/>
        </w:rPr>
        <w:t xml:space="preserve"> proses </w:t>
      </w:r>
      <w:proofErr w:type="spellStart"/>
      <w:r w:rsidRPr="007452F5">
        <w:rPr>
          <w:rFonts w:asciiTheme="minorHAnsi" w:hAnsiTheme="minorHAnsi" w:cstheme="minorHAnsi"/>
          <w:iCs/>
          <w:sz w:val="24"/>
          <w:szCs w:val="24"/>
        </w:rPr>
        <w:t>produksi</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adalah</w:t>
      </w:r>
      <w:proofErr w:type="spellEnd"/>
      <w:r w:rsidRPr="007452F5">
        <w:rPr>
          <w:rFonts w:asciiTheme="minorHAnsi" w:hAnsiTheme="minorHAnsi" w:cstheme="minorHAnsi"/>
          <w:iCs/>
          <w:sz w:val="24"/>
          <w:szCs w:val="24"/>
        </w:rPr>
        <w:t xml:space="preserve"> yang </w:t>
      </w:r>
      <w:proofErr w:type="spellStart"/>
      <w:r w:rsidRPr="007452F5">
        <w:rPr>
          <w:rFonts w:asciiTheme="minorHAnsi" w:hAnsiTheme="minorHAnsi" w:cstheme="minorHAnsi"/>
          <w:iCs/>
          <w:sz w:val="24"/>
          <w:szCs w:val="24"/>
        </w:rPr>
        <w:t>pertama</w:t>
      </w:r>
      <w:proofErr w:type="spellEnd"/>
      <w:r w:rsidRPr="007452F5">
        <w:rPr>
          <w:rFonts w:asciiTheme="minorHAnsi" w:hAnsiTheme="minorHAnsi" w:cstheme="minorHAnsi"/>
          <w:iCs/>
          <w:sz w:val="24"/>
          <w:szCs w:val="24"/>
        </w:rPr>
        <w:t xml:space="preserve"> kali </w:t>
      </w:r>
      <w:proofErr w:type="spellStart"/>
      <w:r w:rsidRPr="007452F5">
        <w:rPr>
          <w:rFonts w:asciiTheme="minorHAnsi" w:hAnsiTheme="minorHAnsi" w:cstheme="minorHAnsi"/>
          <w:iCs/>
          <w:sz w:val="24"/>
          <w:szCs w:val="24"/>
        </w:rPr>
        <w:t>selesai</w:t>
      </w:r>
      <w:proofErr w:type="spellEnd"/>
      <w:r w:rsidRPr="007452F5">
        <w:rPr>
          <w:rFonts w:asciiTheme="minorHAnsi" w:hAnsiTheme="minorHAnsi" w:cstheme="minorHAnsi"/>
          <w:iCs/>
          <w:sz w:val="24"/>
          <w:szCs w:val="24"/>
        </w:rPr>
        <w:t xml:space="preserve"> dan </w:t>
      </w:r>
      <w:proofErr w:type="spellStart"/>
      <w:r w:rsidRPr="007452F5">
        <w:rPr>
          <w:rFonts w:asciiTheme="minorHAnsi" w:hAnsiTheme="minorHAnsi" w:cstheme="minorHAnsi"/>
          <w:iCs/>
          <w:sz w:val="24"/>
          <w:szCs w:val="24"/>
        </w:rPr>
        <w:t>dikeluarkan</w:t>
      </w:r>
      <w:proofErr w:type="spellEnd"/>
      <w:r w:rsidRPr="007452F5">
        <w:rPr>
          <w:rFonts w:asciiTheme="minorHAnsi" w:hAnsiTheme="minorHAnsi" w:cstheme="minorHAnsi"/>
          <w:iCs/>
          <w:sz w:val="24"/>
          <w:szCs w:val="24"/>
        </w:rPr>
        <w:t xml:space="preserve">. Metode </w:t>
      </w:r>
      <w:proofErr w:type="spellStart"/>
      <w:r w:rsidRPr="007452F5">
        <w:rPr>
          <w:rFonts w:asciiTheme="minorHAnsi" w:hAnsiTheme="minorHAnsi" w:cstheme="minorHAnsi"/>
          <w:iCs/>
          <w:sz w:val="24"/>
          <w:szCs w:val="24"/>
        </w:rPr>
        <w:t>ini</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memberikan</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biaya</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satuan</w:t>
      </w:r>
      <w:proofErr w:type="spellEnd"/>
      <w:r w:rsidRPr="007452F5">
        <w:rPr>
          <w:rFonts w:asciiTheme="minorHAnsi" w:hAnsiTheme="minorHAnsi" w:cstheme="minorHAnsi"/>
          <w:iCs/>
          <w:sz w:val="24"/>
          <w:szCs w:val="24"/>
        </w:rPr>
        <w:t xml:space="preserve"> yang </w:t>
      </w:r>
      <w:proofErr w:type="spellStart"/>
      <w:r w:rsidRPr="007452F5">
        <w:rPr>
          <w:rFonts w:asciiTheme="minorHAnsi" w:hAnsiTheme="minorHAnsi" w:cstheme="minorHAnsi"/>
          <w:iCs/>
          <w:sz w:val="24"/>
          <w:szCs w:val="24"/>
        </w:rPr>
        <w:t>lebih</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akurat</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dengan</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mempertimbangkan</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aliran</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produksi</w:t>
      </w:r>
      <w:proofErr w:type="spellEnd"/>
      <w:r w:rsidRPr="007452F5">
        <w:rPr>
          <w:rFonts w:asciiTheme="minorHAnsi" w:hAnsiTheme="minorHAnsi" w:cstheme="minorHAnsi"/>
          <w:iCs/>
          <w:sz w:val="24"/>
          <w:szCs w:val="24"/>
        </w:rPr>
        <w:t xml:space="preserve"> yang </w:t>
      </w:r>
      <w:proofErr w:type="spellStart"/>
      <w:r w:rsidRPr="007452F5">
        <w:rPr>
          <w:rFonts w:asciiTheme="minorHAnsi" w:hAnsiTheme="minorHAnsi" w:cstheme="minorHAnsi"/>
          <w:iCs/>
          <w:sz w:val="24"/>
          <w:szCs w:val="24"/>
        </w:rPr>
        <w:t>sebenarnya</w:t>
      </w:r>
      <w:proofErr w:type="spellEnd"/>
      <w:r w:rsidRPr="007452F5">
        <w:rPr>
          <w:rFonts w:asciiTheme="minorHAnsi" w:hAnsiTheme="minorHAnsi" w:cstheme="minorHAnsi"/>
          <w:iCs/>
          <w:sz w:val="24"/>
          <w:szCs w:val="24"/>
        </w:rPr>
        <w:t xml:space="preserve"> dan </w:t>
      </w:r>
      <w:proofErr w:type="spellStart"/>
      <w:r w:rsidRPr="007452F5">
        <w:rPr>
          <w:rFonts w:asciiTheme="minorHAnsi" w:hAnsiTheme="minorHAnsi" w:cstheme="minorHAnsi"/>
          <w:iCs/>
          <w:sz w:val="24"/>
          <w:szCs w:val="24"/>
        </w:rPr>
        <w:t>memisahkan</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biaya</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dari</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periode</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saat</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ini</w:t>
      </w:r>
      <w:proofErr w:type="spellEnd"/>
      <w:r w:rsidRPr="007452F5">
        <w:rPr>
          <w:rFonts w:asciiTheme="minorHAnsi" w:hAnsiTheme="minorHAnsi" w:cstheme="minorHAnsi"/>
          <w:iCs/>
          <w:sz w:val="24"/>
          <w:szCs w:val="24"/>
        </w:rPr>
        <w:t xml:space="preserve"> dan </w:t>
      </w:r>
      <w:proofErr w:type="spellStart"/>
      <w:r w:rsidRPr="007452F5">
        <w:rPr>
          <w:rFonts w:asciiTheme="minorHAnsi" w:hAnsiTheme="minorHAnsi" w:cstheme="minorHAnsi"/>
          <w:iCs/>
          <w:sz w:val="24"/>
          <w:szCs w:val="24"/>
        </w:rPr>
        <w:t>periode</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sebelumnya</w:t>
      </w:r>
      <w:proofErr w:type="spellEnd"/>
      <w:r w:rsidRPr="007452F5">
        <w:rPr>
          <w:rFonts w:asciiTheme="minorHAnsi" w:hAnsiTheme="minorHAnsi" w:cstheme="minorHAnsi"/>
          <w:iCs/>
          <w:sz w:val="24"/>
          <w:szCs w:val="24"/>
        </w:rPr>
        <w:t xml:space="preserve">, yang </w:t>
      </w:r>
      <w:proofErr w:type="spellStart"/>
      <w:r w:rsidRPr="007452F5">
        <w:rPr>
          <w:rFonts w:asciiTheme="minorHAnsi" w:hAnsiTheme="minorHAnsi" w:cstheme="minorHAnsi"/>
          <w:iCs/>
          <w:sz w:val="24"/>
          <w:szCs w:val="24"/>
        </w:rPr>
        <w:t>membantu</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dalam</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evaluasi</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kinerja</w:t>
      </w:r>
      <w:proofErr w:type="spellEnd"/>
      <w:r w:rsidRPr="007452F5">
        <w:rPr>
          <w:rFonts w:asciiTheme="minorHAnsi" w:hAnsiTheme="minorHAnsi" w:cstheme="minorHAnsi"/>
          <w:iCs/>
          <w:sz w:val="24"/>
          <w:szCs w:val="24"/>
        </w:rPr>
        <w:t xml:space="preserve"> dan </w:t>
      </w:r>
      <w:proofErr w:type="spellStart"/>
      <w:r w:rsidRPr="007452F5">
        <w:rPr>
          <w:rFonts w:asciiTheme="minorHAnsi" w:hAnsiTheme="minorHAnsi" w:cstheme="minorHAnsi"/>
          <w:iCs/>
          <w:sz w:val="24"/>
          <w:szCs w:val="24"/>
        </w:rPr>
        <w:t>pengendalian</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biaya</w:t>
      </w:r>
      <w:proofErr w:type="spellEnd"/>
      <w:r w:rsidRPr="007452F5">
        <w:rPr>
          <w:rFonts w:asciiTheme="minorHAnsi" w:hAnsiTheme="minorHAnsi" w:cstheme="minorHAnsi"/>
          <w:iCs/>
          <w:sz w:val="24"/>
          <w:szCs w:val="24"/>
        </w:rPr>
        <w:t xml:space="preserve"> yang </w:t>
      </w:r>
      <w:proofErr w:type="spellStart"/>
      <w:r w:rsidRPr="007452F5">
        <w:rPr>
          <w:rFonts w:asciiTheme="minorHAnsi" w:hAnsiTheme="minorHAnsi" w:cstheme="minorHAnsi"/>
          <w:iCs/>
          <w:sz w:val="24"/>
          <w:szCs w:val="24"/>
        </w:rPr>
        <w:t>lebih</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baik</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dibandingkan</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dengan</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metode</w:t>
      </w:r>
      <w:proofErr w:type="spellEnd"/>
      <w:r w:rsidRPr="007452F5">
        <w:rPr>
          <w:rFonts w:asciiTheme="minorHAnsi" w:hAnsiTheme="minorHAnsi" w:cstheme="minorHAnsi"/>
          <w:iCs/>
          <w:sz w:val="24"/>
          <w:szCs w:val="24"/>
        </w:rPr>
        <w:t xml:space="preserve"> </w:t>
      </w:r>
      <w:r w:rsidRPr="007452F5">
        <w:rPr>
          <w:rFonts w:asciiTheme="minorHAnsi" w:hAnsiTheme="minorHAnsi" w:cstheme="minorHAnsi"/>
          <w:i/>
          <w:sz w:val="24"/>
          <w:szCs w:val="24"/>
        </w:rPr>
        <w:t>weighted average</w:t>
      </w:r>
      <w:r w:rsidRPr="007452F5">
        <w:rPr>
          <w:rFonts w:asciiTheme="minorHAnsi" w:hAnsiTheme="minorHAnsi" w:cstheme="minorHAnsi"/>
          <w:iCs/>
          <w:sz w:val="24"/>
          <w:szCs w:val="24"/>
        </w:rPr>
        <w:t xml:space="preserve">. Selain </w:t>
      </w:r>
      <w:proofErr w:type="spellStart"/>
      <w:r w:rsidRPr="007452F5">
        <w:rPr>
          <w:rFonts w:asciiTheme="minorHAnsi" w:hAnsiTheme="minorHAnsi" w:cstheme="minorHAnsi"/>
          <w:iCs/>
          <w:sz w:val="24"/>
          <w:szCs w:val="24"/>
        </w:rPr>
        <w:t>itu</w:t>
      </w:r>
      <w:proofErr w:type="spellEnd"/>
      <w:r w:rsidRPr="007452F5">
        <w:rPr>
          <w:rFonts w:asciiTheme="minorHAnsi" w:hAnsiTheme="minorHAnsi" w:cstheme="minorHAnsi"/>
          <w:iCs/>
          <w:sz w:val="24"/>
          <w:szCs w:val="24"/>
        </w:rPr>
        <w:t xml:space="preserve">, </w:t>
      </w:r>
      <w:r w:rsidRPr="007452F5">
        <w:rPr>
          <w:rFonts w:asciiTheme="minorHAnsi" w:hAnsiTheme="minorHAnsi" w:cstheme="minorHAnsi"/>
          <w:i/>
          <w:sz w:val="24"/>
          <w:szCs w:val="24"/>
        </w:rPr>
        <w:t>FIFO</w:t>
      </w:r>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dapat</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membantu</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menstabilkan</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pelaporan</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biaya</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saat</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harga</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berfluktuasi</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karena</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meng</w:t>
      </w:r>
      <w:r w:rsidR="007070CD" w:rsidRPr="007452F5">
        <w:rPr>
          <w:rFonts w:asciiTheme="minorHAnsi" w:hAnsiTheme="minorHAnsi" w:cstheme="minorHAnsi"/>
          <w:iCs/>
          <w:sz w:val="24"/>
          <w:szCs w:val="24"/>
        </w:rPr>
        <w:t>g</w:t>
      </w:r>
      <w:r w:rsidRPr="007452F5">
        <w:rPr>
          <w:rFonts w:asciiTheme="minorHAnsi" w:hAnsiTheme="minorHAnsi" w:cstheme="minorHAnsi"/>
          <w:iCs/>
          <w:sz w:val="24"/>
          <w:szCs w:val="24"/>
        </w:rPr>
        <w:t>unakan</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biaya</w:t>
      </w:r>
      <w:proofErr w:type="spellEnd"/>
      <w:r w:rsidRPr="007452F5">
        <w:rPr>
          <w:rFonts w:asciiTheme="minorHAnsi" w:hAnsiTheme="minorHAnsi" w:cstheme="minorHAnsi"/>
          <w:iCs/>
          <w:sz w:val="24"/>
          <w:szCs w:val="24"/>
        </w:rPr>
        <w:t xml:space="preserve"> yang </w:t>
      </w:r>
      <w:proofErr w:type="spellStart"/>
      <w:r w:rsidRPr="007452F5">
        <w:rPr>
          <w:rFonts w:asciiTheme="minorHAnsi" w:hAnsiTheme="minorHAnsi" w:cstheme="minorHAnsi"/>
          <w:iCs/>
          <w:sz w:val="24"/>
          <w:szCs w:val="24"/>
        </w:rPr>
        <w:t>lebih</w:t>
      </w:r>
      <w:proofErr w:type="spellEnd"/>
      <w:r w:rsidRPr="007452F5">
        <w:rPr>
          <w:rFonts w:asciiTheme="minorHAnsi" w:hAnsiTheme="minorHAnsi" w:cstheme="minorHAnsi"/>
          <w:iCs/>
          <w:sz w:val="24"/>
          <w:szCs w:val="24"/>
        </w:rPr>
        <w:t xml:space="preserve"> lama </w:t>
      </w:r>
      <w:proofErr w:type="spellStart"/>
      <w:r w:rsidRPr="007452F5">
        <w:rPr>
          <w:rFonts w:asciiTheme="minorHAnsi" w:hAnsiTheme="minorHAnsi" w:cstheme="minorHAnsi"/>
          <w:iCs/>
          <w:sz w:val="24"/>
          <w:szCs w:val="24"/>
        </w:rPr>
        <w:t>terlebih</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dahulu</w:t>
      </w:r>
      <w:proofErr w:type="spellEnd"/>
      <w:r w:rsidRPr="007452F5">
        <w:rPr>
          <w:rFonts w:asciiTheme="minorHAnsi" w:hAnsiTheme="minorHAnsi" w:cstheme="minorHAnsi"/>
          <w:iCs/>
          <w:sz w:val="24"/>
          <w:szCs w:val="24"/>
        </w:rPr>
        <w:t xml:space="preserve">, yang </w:t>
      </w:r>
      <w:proofErr w:type="spellStart"/>
      <w:r w:rsidRPr="007452F5">
        <w:rPr>
          <w:rFonts w:asciiTheme="minorHAnsi" w:hAnsiTheme="minorHAnsi" w:cstheme="minorHAnsi"/>
          <w:iCs/>
          <w:sz w:val="24"/>
          <w:szCs w:val="24"/>
        </w:rPr>
        <w:t>dapat</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bermanfaat</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untuk</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penilaian</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persediaan</w:t>
      </w:r>
      <w:proofErr w:type="spellEnd"/>
      <w:r w:rsidRPr="007452F5">
        <w:rPr>
          <w:rFonts w:asciiTheme="minorHAnsi" w:hAnsiTheme="minorHAnsi" w:cstheme="minorHAnsi"/>
          <w:iCs/>
          <w:sz w:val="24"/>
          <w:szCs w:val="24"/>
        </w:rPr>
        <w:t xml:space="preserve"> dan </w:t>
      </w:r>
      <w:proofErr w:type="spellStart"/>
      <w:r w:rsidRPr="007452F5">
        <w:rPr>
          <w:rFonts w:asciiTheme="minorHAnsi" w:hAnsiTheme="minorHAnsi" w:cstheme="minorHAnsi"/>
          <w:iCs/>
          <w:sz w:val="24"/>
          <w:szCs w:val="24"/>
        </w:rPr>
        <w:t>analisis</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laba</w:t>
      </w:r>
      <w:proofErr w:type="spellEnd"/>
      <w:r w:rsidR="005D450F" w:rsidRPr="007452F5">
        <w:rPr>
          <w:rFonts w:asciiTheme="minorHAnsi" w:hAnsiTheme="minorHAnsi" w:cstheme="minorHAnsi"/>
          <w:iCs/>
          <w:sz w:val="24"/>
          <w:szCs w:val="24"/>
        </w:rPr>
        <w:t xml:space="preserve"> </w:t>
      </w:r>
      <w:r w:rsidR="00C834C6" w:rsidRPr="007452F5">
        <w:rPr>
          <w:rFonts w:asciiTheme="minorHAnsi" w:hAnsiTheme="minorHAnsi" w:cstheme="minorHAnsi"/>
          <w:iCs/>
          <w:sz w:val="24"/>
          <w:szCs w:val="24"/>
        </w:rPr>
        <w:fldChar w:fldCharType="begin" w:fldLock="1"/>
      </w:r>
      <w:r w:rsidR="00C834C6" w:rsidRPr="007452F5">
        <w:rPr>
          <w:rFonts w:asciiTheme="minorHAnsi" w:hAnsiTheme="minorHAnsi" w:cstheme="minorHAnsi"/>
          <w:iCs/>
          <w:sz w:val="24"/>
          <w:szCs w:val="24"/>
        </w:rPr>
        <w:instrText>ADDIN CSL_CITATION {"citationItems":[{"id":"ITEM-1","itemData":{"author":[{"dropping-particle":"","family":"Pada","given":"Produksi","non-dropping-particle":"","parse-names":false,"suffix":""},{"dropping-particle":"","family":"Keripik","given":"U D","non-dropping-particle":"","parse-names":false,"suffix":""},{"dropping-particle":"","family":"Kota","given":"Madani","non-dropping-particle":"","parse-names":false,"suffix":""},{"dropping-particle":"","family":"Kapaora","given":"Jose Fernando","non-dropping-particle":"","parse-names":false,"suffix":""},{"dropping-particle":"","family":"Kellen","given":"Pius Bumi","non-dropping-particle":"","parse-names":false,"suffix":""},{"dropping-particle":"","family":"Demu","given":"Yohanes","non-dropping-particle":"","parse-names":false,"suffix":""}],"id":"ITEM-1","issue":"3","issued":{"date-parts":[["2025"]]},"page":"6554-6569","title":"PENERAPAN BIAYA STANDAR DALAM PENGENDALIAN BIAYA","type":"article-journal","volume":"5"},"uris":["http://www.mendeley.com/documents/?uuid=110cbac6-06c8-41d2-9d59-f91db6215bcf"]}],"mendeley":{"formattedCitation":"(Pada et al., 2025)","plainTextFormattedCitation":"(Pada et al., 2025)","previouslyFormattedCitation":"(Pada et al., 2025)"},"properties":{"noteIndex":0},"schema":"https://github.com/citation-style-language/schema/raw/master/csl-citation.json"}</w:instrText>
      </w:r>
      <w:r w:rsidR="00C834C6" w:rsidRPr="007452F5">
        <w:rPr>
          <w:rFonts w:asciiTheme="minorHAnsi" w:hAnsiTheme="minorHAnsi" w:cstheme="minorHAnsi"/>
          <w:iCs/>
          <w:sz w:val="24"/>
          <w:szCs w:val="24"/>
        </w:rPr>
        <w:fldChar w:fldCharType="separate"/>
      </w:r>
      <w:r w:rsidR="00C834C6" w:rsidRPr="007452F5">
        <w:rPr>
          <w:rFonts w:asciiTheme="minorHAnsi" w:hAnsiTheme="minorHAnsi" w:cstheme="minorHAnsi"/>
          <w:iCs/>
          <w:noProof/>
          <w:sz w:val="24"/>
          <w:szCs w:val="24"/>
        </w:rPr>
        <w:t>(Pada et al., 2025)</w:t>
      </w:r>
      <w:r w:rsidR="00C834C6" w:rsidRPr="007452F5">
        <w:rPr>
          <w:rFonts w:asciiTheme="minorHAnsi" w:hAnsiTheme="minorHAnsi" w:cstheme="minorHAnsi"/>
          <w:iCs/>
          <w:sz w:val="24"/>
          <w:szCs w:val="24"/>
        </w:rPr>
        <w:fldChar w:fldCharType="end"/>
      </w:r>
      <w:r w:rsidR="00072553" w:rsidRPr="007452F5">
        <w:rPr>
          <w:rFonts w:asciiTheme="minorHAnsi" w:hAnsiTheme="minorHAnsi" w:cstheme="minorHAnsi"/>
          <w:iCs/>
          <w:sz w:val="24"/>
          <w:szCs w:val="24"/>
        </w:rPr>
        <w:t>.</w:t>
      </w:r>
    </w:p>
    <w:p w14:paraId="1BB9C8EE" w14:textId="4926623A" w:rsidR="00E551E8" w:rsidRPr="007452F5" w:rsidRDefault="00257639" w:rsidP="004D37A0">
      <w:pPr>
        <w:pStyle w:val="Heading3"/>
        <w:numPr>
          <w:ilvl w:val="0"/>
          <w:numId w:val="25"/>
        </w:numPr>
      </w:pPr>
      <w:bookmarkStart w:id="9" w:name="_Toc230875936"/>
      <w:r>
        <w:t xml:space="preserve"> </w:t>
      </w:r>
      <w:r w:rsidR="00E551E8" w:rsidRPr="007452F5">
        <w:t>Standard-Costing</w:t>
      </w:r>
      <w:bookmarkEnd w:id="9"/>
    </w:p>
    <w:p w14:paraId="7B62D7E8" w14:textId="7B396548" w:rsidR="00CC1B55" w:rsidRPr="0075592D" w:rsidRDefault="00E551E8" w:rsidP="00257639">
      <w:pPr>
        <w:spacing w:after="0" w:line="360" w:lineRule="auto"/>
        <w:ind w:left="360" w:firstLine="720"/>
        <w:jc w:val="both"/>
        <w:rPr>
          <w:rFonts w:asciiTheme="minorHAnsi" w:hAnsiTheme="minorHAnsi" w:cstheme="minorHAnsi"/>
          <w:iCs/>
          <w:sz w:val="24"/>
          <w:szCs w:val="24"/>
          <w:lang w:val="sv-SE"/>
        </w:rPr>
      </w:pPr>
      <w:r w:rsidRPr="0075592D">
        <w:rPr>
          <w:rFonts w:asciiTheme="minorHAnsi" w:hAnsiTheme="minorHAnsi" w:cstheme="minorHAnsi"/>
          <w:iCs/>
          <w:sz w:val="24"/>
          <w:szCs w:val="24"/>
          <w:lang w:val="sv-SE"/>
        </w:rPr>
        <w:t xml:space="preserve">Metode </w:t>
      </w:r>
      <w:r w:rsidRPr="0075592D">
        <w:rPr>
          <w:rFonts w:asciiTheme="minorHAnsi" w:hAnsiTheme="minorHAnsi" w:cstheme="minorHAnsi"/>
          <w:i/>
          <w:sz w:val="24"/>
          <w:szCs w:val="24"/>
          <w:lang w:val="sv-SE"/>
        </w:rPr>
        <w:t>standard-costing</w:t>
      </w:r>
      <w:r w:rsidRPr="0075592D">
        <w:rPr>
          <w:rFonts w:asciiTheme="minorHAnsi" w:hAnsiTheme="minorHAnsi" w:cstheme="minorHAnsi"/>
          <w:iCs/>
          <w:sz w:val="24"/>
          <w:szCs w:val="24"/>
          <w:lang w:val="sv-SE"/>
        </w:rPr>
        <w:t xml:space="preserve"> dalam </w:t>
      </w:r>
      <w:r w:rsidRPr="0075592D">
        <w:rPr>
          <w:rFonts w:asciiTheme="minorHAnsi" w:hAnsiTheme="minorHAnsi" w:cstheme="minorHAnsi"/>
          <w:i/>
          <w:sz w:val="24"/>
          <w:szCs w:val="24"/>
          <w:lang w:val="sv-SE"/>
        </w:rPr>
        <w:t>process costing</w:t>
      </w:r>
      <w:r w:rsidRPr="0075592D">
        <w:rPr>
          <w:rFonts w:asciiTheme="minorHAnsi" w:hAnsiTheme="minorHAnsi" w:cstheme="minorHAnsi"/>
          <w:iCs/>
          <w:sz w:val="24"/>
          <w:szCs w:val="24"/>
          <w:lang w:val="sv-SE"/>
        </w:rPr>
        <w:t xml:space="preserve"> digunakan untuk menetapkan biaya standar yang menjadi tolok ukur dalam pengendalian biaya produksi dan perhitungan harga pokok produksi. </w:t>
      </w:r>
      <w:r w:rsidR="001A1537" w:rsidRPr="0075592D">
        <w:rPr>
          <w:rFonts w:asciiTheme="minorHAnsi" w:hAnsiTheme="minorHAnsi" w:cstheme="minorHAnsi"/>
          <w:iCs/>
          <w:sz w:val="24"/>
          <w:szCs w:val="24"/>
          <w:lang w:val="sv-SE"/>
        </w:rPr>
        <w:t xml:space="preserve">Dalam metode </w:t>
      </w:r>
      <w:r w:rsidR="001A1537" w:rsidRPr="0075592D">
        <w:rPr>
          <w:rFonts w:asciiTheme="minorHAnsi" w:hAnsiTheme="minorHAnsi" w:cstheme="minorHAnsi"/>
          <w:i/>
          <w:sz w:val="24"/>
          <w:szCs w:val="24"/>
          <w:lang w:val="sv-SE"/>
        </w:rPr>
        <w:t>standard costing</w:t>
      </w:r>
      <w:r w:rsidR="001A1537" w:rsidRPr="0075592D">
        <w:rPr>
          <w:rFonts w:asciiTheme="minorHAnsi" w:hAnsiTheme="minorHAnsi" w:cstheme="minorHAnsi"/>
          <w:iCs/>
          <w:sz w:val="24"/>
          <w:szCs w:val="24"/>
          <w:lang w:val="sv-SE"/>
        </w:rPr>
        <w:t xml:space="preserve">, perlakuan </w:t>
      </w:r>
      <w:r w:rsidR="001A1537" w:rsidRPr="0075592D">
        <w:rPr>
          <w:rFonts w:asciiTheme="minorHAnsi" w:hAnsiTheme="minorHAnsi" w:cstheme="minorHAnsi"/>
          <w:i/>
          <w:sz w:val="24"/>
          <w:szCs w:val="24"/>
          <w:lang w:val="sv-SE"/>
        </w:rPr>
        <w:t>spoilage</w:t>
      </w:r>
      <w:r w:rsidR="001A1537" w:rsidRPr="0075592D">
        <w:rPr>
          <w:rFonts w:asciiTheme="minorHAnsi" w:hAnsiTheme="minorHAnsi" w:cstheme="minorHAnsi"/>
          <w:iCs/>
          <w:sz w:val="24"/>
          <w:szCs w:val="24"/>
          <w:lang w:val="sv-SE"/>
        </w:rPr>
        <w:t xml:space="preserve"> secara konseptual sama dengan metode </w:t>
      </w:r>
      <w:r w:rsidR="001A1537" w:rsidRPr="0075592D">
        <w:rPr>
          <w:rFonts w:asciiTheme="minorHAnsi" w:hAnsiTheme="minorHAnsi" w:cstheme="minorHAnsi"/>
          <w:i/>
          <w:sz w:val="24"/>
          <w:szCs w:val="24"/>
          <w:lang w:val="sv-SE"/>
        </w:rPr>
        <w:t>actual costing</w:t>
      </w:r>
      <w:r w:rsidR="001A1537" w:rsidRPr="0075592D">
        <w:rPr>
          <w:rFonts w:asciiTheme="minorHAnsi" w:hAnsiTheme="minorHAnsi" w:cstheme="minorHAnsi"/>
          <w:iCs/>
          <w:sz w:val="24"/>
          <w:szCs w:val="24"/>
          <w:lang w:val="sv-SE"/>
        </w:rPr>
        <w:t xml:space="preserve"> (</w:t>
      </w:r>
      <w:r w:rsidR="001A1537" w:rsidRPr="0075592D">
        <w:rPr>
          <w:rFonts w:asciiTheme="minorHAnsi" w:hAnsiTheme="minorHAnsi" w:cstheme="minorHAnsi"/>
          <w:i/>
          <w:sz w:val="24"/>
          <w:szCs w:val="24"/>
          <w:lang w:val="sv-SE"/>
        </w:rPr>
        <w:t>weighted average dan FIFO</w:t>
      </w:r>
      <w:r w:rsidR="001A1537" w:rsidRPr="0075592D">
        <w:rPr>
          <w:rFonts w:asciiTheme="minorHAnsi" w:hAnsiTheme="minorHAnsi" w:cstheme="minorHAnsi"/>
          <w:iCs/>
          <w:sz w:val="24"/>
          <w:szCs w:val="24"/>
          <w:lang w:val="sv-SE"/>
        </w:rPr>
        <w:t xml:space="preserve">), yaitu memisahkan </w:t>
      </w:r>
      <w:r w:rsidR="001A1537" w:rsidRPr="0075592D">
        <w:rPr>
          <w:rFonts w:asciiTheme="minorHAnsi" w:hAnsiTheme="minorHAnsi" w:cstheme="minorHAnsi"/>
          <w:i/>
          <w:sz w:val="24"/>
          <w:szCs w:val="24"/>
          <w:lang w:val="sv-SE"/>
        </w:rPr>
        <w:t>normal spoilage</w:t>
      </w:r>
      <w:r w:rsidR="001A1537" w:rsidRPr="0075592D">
        <w:rPr>
          <w:rFonts w:asciiTheme="minorHAnsi" w:hAnsiTheme="minorHAnsi" w:cstheme="minorHAnsi"/>
          <w:iCs/>
          <w:sz w:val="24"/>
          <w:szCs w:val="24"/>
          <w:lang w:val="sv-SE"/>
        </w:rPr>
        <w:t xml:space="preserve"> dan </w:t>
      </w:r>
      <w:r w:rsidR="001A1537" w:rsidRPr="0075592D">
        <w:rPr>
          <w:rFonts w:asciiTheme="minorHAnsi" w:hAnsiTheme="minorHAnsi" w:cstheme="minorHAnsi"/>
          <w:i/>
          <w:sz w:val="24"/>
          <w:szCs w:val="24"/>
          <w:lang w:val="sv-SE"/>
        </w:rPr>
        <w:t>abnormal spoilage</w:t>
      </w:r>
      <w:r w:rsidR="001A1537" w:rsidRPr="0075592D">
        <w:rPr>
          <w:rFonts w:asciiTheme="minorHAnsi" w:hAnsiTheme="minorHAnsi" w:cstheme="minorHAnsi"/>
          <w:iCs/>
          <w:sz w:val="24"/>
          <w:szCs w:val="24"/>
          <w:lang w:val="sv-SE"/>
        </w:rPr>
        <w:t>, namun perhitungannya jauh lebih sederhana karena menggunakan biaya standar per unit yang telah ditetapkan sebelumnya, bukan biaya aktual periode berjalan.</w:t>
      </w:r>
      <w:r w:rsidR="001F0BFA" w:rsidRPr="0075592D">
        <w:rPr>
          <w:rFonts w:asciiTheme="minorHAnsi" w:hAnsiTheme="minorHAnsi" w:cstheme="minorHAnsi"/>
          <w:iCs/>
          <w:sz w:val="24"/>
          <w:szCs w:val="24"/>
          <w:lang w:val="sv-SE"/>
        </w:rPr>
        <w:t xml:space="preserve"> </w:t>
      </w:r>
      <w:r w:rsidR="001F0BFA" w:rsidRPr="0075592D">
        <w:rPr>
          <w:rFonts w:asciiTheme="minorHAnsi" w:hAnsiTheme="minorHAnsi" w:cstheme="minorHAnsi"/>
          <w:i/>
          <w:sz w:val="24"/>
          <w:szCs w:val="24"/>
          <w:lang w:val="sv-SE"/>
        </w:rPr>
        <w:t>Spoilage</w:t>
      </w:r>
      <w:r w:rsidR="001F0BFA" w:rsidRPr="0075592D">
        <w:rPr>
          <w:rFonts w:asciiTheme="minorHAnsi" w:hAnsiTheme="minorHAnsi" w:cstheme="minorHAnsi"/>
          <w:iCs/>
          <w:sz w:val="24"/>
          <w:szCs w:val="24"/>
          <w:lang w:val="sv-SE"/>
        </w:rPr>
        <w:t xml:space="preserve"> dihitung berdasarkan unit fisik, dimana </w:t>
      </w:r>
      <w:r w:rsidR="001F0BFA" w:rsidRPr="0075592D">
        <w:rPr>
          <w:rFonts w:asciiTheme="minorHAnsi" w:hAnsiTheme="minorHAnsi" w:cstheme="minorHAnsi"/>
          <w:i/>
          <w:sz w:val="24"/>
          <w:szCs w:val="24"/>
          <w:lang w:val="sv-SE"/>
        </w:rPr>
        <w:t>normal</w:t>
      </w:r>
      <w:r w:rsidR="001F0BFA" w:rsidRPr="0075592D">
        <w:rPr>
          <w:rFonts w:asciiTheme="minorHAnsi" w:hAnsiTheme="minorHAnsi" w:cstheme="minorHAnsi"/>
          <w:iCs/>
          <w:sz w:val="24"/>
          <w:szCs w:val="24"/>
          <w:lang w:val="sv-SE"/>
        </w:rPr>
        <w:t xml:space="preserve"> dan </w:t>
      </w:r>
      <w:r w:rsidR="001F0BFA" w:rsidRPr="0075592D">
        <w:rPr>
          <w:rFonts w:asciiTheme="minorHAnsi" w:hAnsiTheme="minorHAnsi" w:cstheme="minorHAnsi"/>
          <w:i/>
          <w:sz w:val="24"/>
          <w:szCs w:val="24"/>
          <w:lang w:val="sv-SE"/>
        </w:rPr>
        <w:t>abnormal spoilage</w:t>
      </w:r>
      <w:r w:rsidR="001F0BFA" w:rsidRPr="0075592D">
        <w:rPr>
          <w:rFonts w:asciiTheme="minorHAnsi" w:hAnsiTheme="minorHAnsi" w:cstheme="minorHAnsi"/>
          <w:iCs/>
          <w:sz w:val="24"/>
          <w:szCs w:val="24"/>
          <w:lang w:val="sv-SE"/>
        </w:rPr>
        <w:t xml:space="preserve"> dihitung berdasarkan jumlah unit fisik yang </w:t>
      </w:r>
      <w:r w:rsidR="001F0BFA" w:rsidRPr="0075592D">
        <w:rPr>
          <w:rFonts w:asciiTheme="minorHAnsi" w:hAnsiTheme="minorHAnsi" w:cstheme="minorHAnsi"/>
          <w:iCs/>
          <w:sz w:val="24"/>
          <w:szCs w:val="24"/>
          <w:lang w:val="sv-SE"/>
        </w:rPr>
        <w:lastRenderedPageBreak/>
        <w:t>rusak, lalu dikalikan langsung dengan biaya standar per unit yang sudah ditentukan. Fokus utama terletak pada analisis varian (selisih antara biaya standar dan biaya aktual), yang memungkinkan manajemen mengindentifikasi inefisiensi dengan lebih cepat</w:t>
      </w:r>
      <w:r w:rsidR="00257639">
        <w:rPr>
          <w:rFonts w:asciiTheme="minorHAnsi" w:hAnsiTheme="minorHAnsi" w:cstheme="minorHAnsi"/>
          <w:iCs/>
          <w:sz w:val="24"/>
          <w:szCs w:val="24"/>
          <w:lang w:val="sv-SE"/>
        </w:rPr>
        <w:t xml:space="preserve"> </w:t>
      </w:r>
      <w:r w:rsidR="00FF161F" w:rsidRPr="007452F5">
        <w:rPr>
          <w:rFonts w:asciiTheme="minorHAnsi" w:hAnsiTheme="minorHAnsi" w:cstheme="minorHAnsi"/>
          <w:iCs/>
          <w:sz w:val="24"/>
          <w:szCs w:val="24"/>
        </w:rPr>
        <w:fldChar w:fldCharType="begin" w:fldLock="1"/>
      </w:r>
      <w:r w:rsidR="00E32DAF" w:rsidRPr="0075592D">
        <w:rPr>
          <w:rFonts w:asciiTheme="minorHAnsi" w:hAnsiTheme="minorHAnsi" w:cstheme="minorHAnsi"/>
          <w:iCs/>
          <w:sz w:val="24"/>
          <w:szCs w:val="24"/>
          <w:lang w:val="sv-SE"/>
        </w:rPr>
        <w:instrText>ADDIN CSL_CITATION {"citationItems":[{"id":"ITEM-1","itemData":{"author":[{"dropping-particle":"","family":"Hung","given":"Teoh Choon","non-dropping-particle":"","parse-names":false,"suffix":""},{"dropping-particle":"","family":"Shanmugam","given":"Jaya Kumar","non-dropping-particle":"","parse-names":false,"suffix":""}],"id":"ITEM-1","issue":"2","issued":{"date-parts":[["2023"]]},"page":"525-542","title":"The Relevance of Standard Costing and Variance Analysis in Global Industries Today","type":"article-journal","volume":"2"},"uris":["http://www.mendeley.com/documents/?uuid=8ba46d53-ed86-49b0-9bcc-ec2441abd0a2"]}],"mendeley":{"formattedCitation":"(Hung &amp; Shanmugam, 2023)","plainTextFormattedCitation":"(Hung &amp; Shanmugam, 2023)","previouslyFormattedCitation":"(Hung &amp; Shanmugam, 2023)"},"properties":{"noteIndex":0},"schema":"https://github.com/citation-style-language/schema/raw/master/csl-citation.json"}</w:instrText>
      </w:r>
      <w:r w:rsidR="00FF161F" w:rsidRPr="007452F5">
        <w:rPr>
          <w:rFonts w:asciiTheme="minorHAnsi" w:hAnsiTheme="minorHAnsi" w:cstheme="minorHAnsi"/>
          <w:iCs/>
          <w:sz w:val="24"/>
          <w:szCs w:val="24"/>
        </w:rPr>
        <w:fldChar w:fldCharType="separate"/>
      </w:r>
      <w:r w:rsidR="00FF161F" w:rsidRPr="0075592D">
        <w:rPr>
          <w:rFonts w:asciiTheme="minorHAnsi" w:hAnsiTheme="minorHAnsi" w:cstheme="minorHAnsi"/>
          <w:iCs/>
          <w:noProof/>
          <w:sz w:val="24"/>
          <w:szCs w:val="24"/>
          <w:lang w:val="sv-SE"/>
        </w:rPr>
        <w:t>(Hung &amp; Shanmugam, 2023)</w:t>
      </w:r>
      <w:r w:rsidR="00FF161F" w:rsidRPr="007452F5">
        <w:rPr>
          <w:rFonts w:asciiTheme="minorHAnsi" w:hAnsiTheme="minorHAnsi" w:cstheme="minorHAnsi"/>
          <w:iCs/>
          <w:sz w:val="24"/>
          <w:szCs w:val="24"/>
        </w:rPr>
        <w:fldChar w:fldCharType="end"/>
      </w:r>
      <w:r w:rsidR="00FF161F" w:rsidRPr="0075592D">
        <w:rPr>
          <w:rFonts w:asciiTheme="minorHAnsi" w:hAnsiTheme="minorHAnsi" w:cstheme="minorHAnsi"/>
          <w:iCs/>
          <w:sz w:val="24"/>
          <w:szCs w:val="24"/>
          <w:lang w:val="sv-SE"/>
        </w:rPr>
        <w:t>.</w:t>
      </w:r>
    </w:p>
    <w:p w14:paraId="1EBE3212" w14:textId="73848C21" w:rsidR="00FA4D42" w:rsidRPr="0075592D" w:rsidRDefault="004D37A0" w:rsidP="004D37A0">
      <w:pPr>
        <w:pStyle w:val="Heading3"/>
        <w:numPr>
          <w:ilvl w:val="0"/>
          <w:numId w:val="25"/>
        </w:numPr>
        <w:rPr>
          <w:lang w:val="sv-SE"/>
        </w:rPr>
      </w:pPr>
      <w:r w:rsidRPr="0075592D">
        <w:rPr>
          <w:lang w:val="sv-SE"/>
        </w:rPr>
        <w:t xml:space="preserve"> </w:t>
      </w:r>
      <w:bookmarkStart w:id="10" w:name="_Toc230875937"/>
      <w:r w:rsidR="00FA4D42" w:rsidRPr="0075592D">
        <w:rPr>
          <w:lang w:val="sv-SE"/>
        </w:rPr>
        <w:t>Perbandingan Metode-Metode Akuntansi Spoilage pada Process Costing</w:t>
      </w:r>
      <w:bookmarkEnd w:id="10"/>
    </w:p>
    <w:p w14:paraId="7442ACBB" w14:textId="38789788" w:rsidR="00FA4D42" w:rsidRPr="007452F5" w:rsidRDefault="00FA4D42" w:rsidP="007452F5">
      <w:pPr>
        <w:spacing w:after="0" w:line="360" w:lineRule="auto"/>
        <w:ind w:left="360"/>
        <w:jc w:val="both"/>
        <w:rPr>
          <w:rFonts w:asciiTheme="minorHAnsi" w:hAnsiTheme="minorHAnsi" w:cstheme="minorHAnsi"/>
          <w:iCs/>
          <w:sz w:val="24"/>
          <w:szCs w:val="24"/>
        </w:rPr>
      </w:pPr>
      <w:r w:rsidRPr="007452F5">
        <w:rPr>
          <w:rFonts w:asciiTheme="minorHAnsi" w:hAnsiTheme="minorHAnsi" w:cstheme="minorHAnsi"/>
          <w:iCs/>
          <w:sz w:val="24"/>
          <w:szCs w:val="24"/>
        </w:rPr>
        <w:t xml:space="preserve">Tabel </w:t>
      </w:r>
      <w:proofErr w:type="spellStart"/>
      <w:proofErr w:type="gramStart"/>
      <w:r w:rsidRPr="007452F5">
        <w:rPr>
          <w:rFonts w:asciiTheme="minorHAnsi" w:hAnsiTheme="minorHAnsi" w:cstheme="minorHAnsi"/>
          <w:iCs/>
          <w:sz w:val="24"/>
          <w:szCs w:val="24"/>
        </w:rPr>
        <w:t>perbandingan</w:t>
      </w:r>
      <w:proofErr w:type="spellEnd"/>
      <w:r w:rsidRPr="007452F5">
        <w:rPr>
          <w:rFonts w:asciiTheme="minorHAnsi" w:hAnsiTheme="minorHAnsi" w:cstheme="minorHAnsi"/>
          <w:iCs/>
          <w:sz w:val="24"/>
          <w:szCs w:val="24"/>
        </w:rPr>
        <w:t xml:space="preserve"> :</w:t>
      </w:r>
      <w:proofErr w:type="gramEnd"/>
      <w:r w:rsidRPr="007452F5">
        <w:rPr>
          <w:rFonts w:asciiTheme="minorHAnsi" w:hAnsiTheme="minorHAnsi" w:cstheme="minorHAnsi"/>
          <w:iCs/>
          <w:sz w:val="24"/>
          <w:szCs w:val="24"/>
        </w:rPr>
        <w:t xml:space="preserve"> </w:t>
      </w:r>
      <w:r w:rsidRPr="007452F5">
        <w:rPr>
          <w:rFonts w:asciiTheme="minorHAnsi" w:hAnsiTheme="minorHAnsi" w:cstheme="minorHAnsi"/>
          <w:i/>
          <w:sz w:val="24"/>
          <w:szCs w:val="24"/>
        </w:rPr>
        <w:t>Weighted Average</w:t>
      </w:r>
      <w:r w:rsidRPr="007452F5">
        <w:rPr>
          <w:rFonts w:asciiTheme="minorHAnsi" w:hAnsiTheme="minorHAnsi" w:cstheme="minorHAnsi"/>
          <w:iCs/>
          <w:sz w:val="24"/>
          <w:szCs w:val="24"/>
        </w:rPr>
        <w:t xml:space="preserve"> vs. </w:t>
      </w:r>
      <w:r w:rsidRPr="007452F5">
        <w:rPr>
          <w:rFonts w:asciiTheme="minorHAnsi" w:hAnsiTheme="minorHAnsi" w:cstheme="minorHAnsi"/>
          <w:i/>
          <w:sz w:val="24"/>
          <w:szCs w:val="24"/>
        </w:rPr>
        <w:t>FIFO</w:t>
      </w:r>
      <w:r w:rsidRPr="007452F5">
        <w:rPr>
          <w:rFonts w:asciiTheme="minorHAnsi" w:hAnsiTheme="minorHAnsi" w:cstheme="minorHAnsi"/>
          <w:iCs/>
          <w:sz w:val="24"/>
          <w:szCs w:val="24"/>
        </w:rPr>
        <w:t xml:space="preserve"> vs. </w:t>
      </w:r>
      <w:r w:rsidRPr="007452F5">
        <w:rPr>
          <w:rFonts w:asciiTheme="minorHAnsi" w:hAnsiTheme="minorHAnsi" w:cstheme="minorHAnsi"/>
          <w:i/>
          <w:sz w:val="24"/>
          <w:szCs w:val="24"/>
        </w:rPr>
        <w:t>Standard-Costing</w:t>
      </w:r>
    </w:p>
    <w:tbl>
      <w:tblPr>
        <w:tblStyle w:val="TableGrid"/>
        <w:tblW w:w="9016" w:type="dxa"/>
        <w:tblInd w:w="360" w:type="dxa"/>
        <w:tblLook w:val="04A0" w:firstRow="1" w:lastRow="0" w:firstColumn="1" w:lastColumn="0" w:noHBand="0" w:noVBand="1"/>
      </w:tblPr>
      <w:tblGrid>
        <w:gridCol w:w="2254"/>
        <w:gridCol w:w="2254"/>
        <w:gridCol w:w="2254"/>
        <w:gridCol w:w="2254"/>
      </w:tblGrid>
      <w:tr w:rsidR="00402DBC" w:rsidRPr="007452F5" w14:paraId="4E07D0F2" w14:textId="77777777" w:rsidTr="007452F5">
        <w:tc>
          <w:tcPr>
            <w:tcW w:w="2254" w:type="dxa"/>
          </w:tcPr>
          <w:p w14:paraId="26798C00" w14:textId="12B021F6" w:rsidR="00402DBC" w:rsidRPr="007452F5" w:rsidRDefault="00402DBC" w:rsidP="009C3DB0">
            <w:pPr>
              <w:spacing w:after="0" w:line="360" w:lineRule="auto"/>
              <w:jc w:val="center"/>
              <w:rPr>
                <w:rFonts w:asciiTheme="minorHAnsi" w:hAnsiTheme="minorHAnsi" w:cstheme="minorHAnsi"/>
                <w:iCs/>
                <w:sz w:val="24"/>
                <w:szCs w:val="24"/>
              </w:rPr>
            </w:pPr>
            <w:proofErr w:type="spellStart"/>
            <w:r w:rsidRPr="007452F5">
              <w:rPr>
                <w:rFonts w:asciiTheme="minorHAnsi" w:hAnsiTheme="minorHAnsi" w:cstheme="minorHAnsi"/>
                <w:iCs/>
                <w:sz w:val="24"/>
                <w:szCs w:val="24"/>
              </w:rPr>
              <w:t>Aspek</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Perbandingan</w:t>
            </w:r>
            <w:proofErr w:type="spellEnd"/>
          </w:p>
        </w:tc>
        <w:tc>
          <w:tcPr>
            <w:tcW w:w="2254" w:type="dxa"/>
          </w:tcPr>
          <w:p w14:paraId="1FFCA429" w14:textId="2512C082" w:rsidR="00402DBC" w:rsidRPr="007452F5" w:rsidRDefault="00402DBC" w:rsidP="009C3DB0">
            <w:pPr>
              <w:spacing w:after="0" w:line="360" w:lineRule="auto"/>
              <w:jc w:val="center"/>
              <w:rPr>
                <w:rFonts w:asciiTheme="minorHAnsi" w:hAnsiTheme="minorHAnsi" w:cstheme="minorHAnsi"/>
                <w:iCs/>
                <w:sz w:val="24"/>
                <w:szCs w:val="24"/>
              </w:rPr>
            </w:pPr>
            <w:r w:rsidRPr="007452F5">
              <w:rPr>
                <w:rFonts w:asciiTheme="minorHAnsi" w:hAnsiTheme="minorHAnsi" w:cstheme="minorHAnsi"/>
                <w:iCs/>
                <w:sz w:val="24"/>
                <w:szCs w:val="24"/>
              </w:rPr>
              <w:t>Weighted Average</w:t>
            </w:r>
          </w:p>
        </w:tc>
        <w:tc>
          <w:tcPr>
            <w:tcW w:w="2254" w:type="dxa"/>
          </w:tcPr>
          <w:p w14:paraId="3A32694D" w14:textId="411F83AE" w:rsidR="00402DBC" w:rsidRPr="007452F5" w:rsidRDefault="00402DBC" w:rsidP="009C3DB0">
            <w:pPr>
              <w:spacing w:after="0" w:line="360" w:lineRule="auto"/>
              <w:jc w:val="center"/>
              <w:rPr>
                <w:rFonts w:asciiTheme="minorHAnsi" w:hAnsiTheme="minorHAnsi" w:cstheme="minorHAnsi"/>
                <w:iCs/>
                <w:sz w:val="24"/>
                <w:szCs w:val="24"/>
              </w:rPr>
            </w:pPr>
            <w:r w:rsidRPr="007452F5">
              <w:rPr>
                <w:rFonts w:asciiTheme="minorHAnsi" w:hAnsiTheme="minorHAnsi" w:cstheme="minorHAnsi"/>
                <w:iCs/>
                <w:sz w:val="24"/>
                <w:szCs w:val="24"/>
              </w:rPr>
              <w:t>FIFO</w:t>
            </w:r>
          </w:p>
        </w:tc>
        <w:tc>
          <w:tcPr>
            <w:tcW w:w="2254" w:type="dxa"/>
          </w:tcPr>
          <w:p w14:paraId="3AFE6F7D" w14:textId="5C27FD43" w:rsidR="00402DBC" w:rsidRPr="007452F5" w:rsidRDefault="00402DBC" w:rsidP="009C3DB0">
            <w:pPr>
              <w:spacing w:after="0" w:line="360" w:lineRule="auto"/>
              <w:jc w:val="center"/>
              <w:rPr>
                <w:rFonts w:asciiTheme="minorHAnsi" w:hAnsiTheme="minorHAnsi" w:cstheme="minorHAnsi"/>
                <w:iCs/>
                <w:sz w:val="24"/>
                <w:szCs w:val="24"/>
              </w:rPr>
            </w:pPr>
            <w:r w:rsidRPr="007452F5">
              <w:rPr>
                <w:rFonts w:asciiTheme="minorHAnsi" w:hAnsiTheme="minorHAnsi" w:cstheme="minorHAnsi"/>
                <w:iCs/>
                <w:sz w:val="24"/>
                <w:szCs w:val="24"/>
              </w:rPr>
              <w:t>Standard-Costing</w:t>
            </w:r>
          </w:p>
        </w:tc>
      </w:tr>
      <w:tr w:rsidR="00402DBC" w:rsidRPr="0075592D" w14:paraId="1081BBE5" w14:textId="77777777" w:rsidTr="007452F5">
        <w:tc>
          <w:tcPr>
            <w:tcW w:w="2254" w:type="dxa"/>
          </w:tcPr>
          <w:p w14:paraId="1CE7B925" w14:textId="001AE797" w:rsidR="00402DBC" w:rsidRPr="007452F5" w:rsidRDefault="00402DBC" w:rsidP="000E2146">
            <w:pPr>
              <w:spacing w:after="0" w:line="360" w:lineRule="auto"/>
              <w:jc w:val="both"/>
              <w:rPr>
                <w:rFonts w:asciiTheme="minorHAnsi" w:hAnsiTheme="minorHAnsi" w:cstheme="minorHAnsi"/>
                <w:iCs/>
                <w:sz w:val="24"/>
                <w:szCs w:val="24"/>
              </w:rPr>
            </w:pPr>
            <w:proofErr w:type="spellStart"/>
            <w:r w:rsidRPr="007452F5">
              <w:rPr>
                <w:rFonts w:asciiTheme="minorHAnsi" w:hAnsiTheme="minorHAnsi" w:cstheme="minorHAnsi"/>
                <w:iCs/>
                <w:sz w:val="24"/>
                <w:szCs w:val="24"/>
              </w:rPr>
              <w:t>Prinsip</w:t>
            </w:r>
            <w:proofErr w:type="spellEnd"/>
            <w:r w:rsidRPr="007452F5">
              <w:rPr>
                <w:rFonts w:asciiTheme="minorHAnsi" w:hAnsiTheme="minorHAnsi" w:cstheme="minorHAnsi"/>
                <w:iCs/>
                <w:sz w:val="24"/>
                <w:szCs w:val="24"/>
              </w:rPr>
              <w:t xml:space="preserve"> Dasar</w:t>
            </w:r>
          </w:p>
        </w:tc>
        <w:tc>
          <w:tcPr>
            <w:tcW w:w="2254" w:type="dxa"/>
          </w:tcPr>
          <w:p w14:paraId="00B68322" w14:textId="28E55F7F" w:rsidR="00402DBC" w:rsidRPr="007452F5" w:rsidRDefault="00402DBC" w:rsidP="009C3DB0">
            <w:pPr>
              <w:spacing w:after="0" w:line="360" w:lineRule="auto"/>
              <w:rPr>
                <w:rFonts w:asciiTheme="minorHAnsi" w:hAnsiTheme="minorHAnsi" w:cstheme="minorHAnsi"/>
                <w:iCs/>
                <w:sz w:val="24"/>
                <w:szCs w:val="24"/>
              </w:rPr>
            </w:pPr>
            <w:r w:rsidRPr="0075592D">
              <w:rPr>
                <w:rFonts w:asciiTheme="minorHAnsi" w:hAnsiTheme="minorHAnsi" w:cstheme="minorHAnsi"/>
                <w:iCs/>
                <w:sz w:val="24"/>
                <w:szCs w:val="24"/>
                <w:lang w:val="sv-SE"/>
              </w:rPr>
              <w:t xml:space="preserve">Menggabungkan biaya WIP awal + biaya periode berjalan, dibagi total unit ekuivalen tersedia. </w:t>
            </w:r>
            <w:proofErr w:type="spellStart"/>
            <w:r w:rsidRPr="007452F5">
              <w:rPr>
                <w:rFonts w:asciiTheme="minorHAnsi" w:hAnsiTheme="minorHAnsi" w:cstheme="minorHAnsi"/>
                <w:iCs/>
                <w:sz w:val="24"/>
                <w:szCs w:val="24"/>
              </w:rPr>
              <w:t>Cocok</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untuk</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produksi</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massal</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
                <w:sz w:val="24"/>
                <w:szCs w:val="24"/>
              </w:rPr>
              <w:t>homogen</w:t>
            </w:r>
            <w:proofErr w:type="spellEnd"/>
            <w:r w:rsidR="009C3DB0" w:rsidRPr="007452F5">
              <w:rPr>
                <w:rFonts w:asciiTheme="minorHAnsi" w:hAnsiTheme="minorHAnsi" w:cstheme="minorHAnsi"/>
                <w:iCs/>
                <w:sz w:val="24"/>
                <w:szCs w:val="24"/>
              </w:rPr>
              <w:t>.</w:t>
            </w:r>
          </w:p>
        </w:tc>
        <w:tc>
          <w:tcPr>
            <w:tcW w:w="2254" w:type="dxa"/>
          </w:tcPr>
          <w:p w14:paraId="74D155C9" w14:textId="028D485B" w:rsidR="00402DBC" w:rsidRPr="0075592D" w:rsidRDefault="00402DBC" w:rsidP="009C3DB0">
            <w:pPr>
              <w:spacing w:after="0" w:line="360" w:lineRule="auto"/>
              <w:rPr>
                <w:rFonts w:asciiTheme="minorHAnsi" w:hAnsiTheme="minorHAnsi" w:cstheme="minorHAnsi"/>
                <w:iCs/>
                <w:sz w:val="24"/>
                <w:szCs w:val="24"/>
                <w:lang w:val="sv-SE"/>
              </w:rPr>
            </w:pPr>
            <w:r w:rsidRPr="0075592D">
              <w:rPr>
                <w:rFonts w:asciiTheme="minorHAnsi" w:hAnsiTheme="minorHAnsi" w:cstheme="minorHAnsi"/>
                <w:iCs/>
                <w:sz w:val="24"/>
                <w:szCs w:val="24"/>
                <w:lang w:val="sv-SE"/>
              </w:rPr>
              <w:t>Asumsi unit awal (WIP) selesai duluan; biaya per unit hanya dari periode berjalan. Memisahkan biaya periode untuk evalusi kinerja</w:t>
            </w:r>
            <w:r w:rsidR="009C3DB0" w:rsidRPr="0075592D">
              <w:rPr>
                <w:rFonts w:asciiTheme="minorHAnsi" w:hAnsiTheme="minorHAnsi" w:cstheme="minorHAnsi"/>
                <w:iCs/>
                <w:sz w:val="24"/>
                <w:szCs w:val="24"/>
                <w:lang w:val="sv-SE"/>
              </w:rPr>
              <w:t>.</w:t>
            </w:r>
          </w:p>
        </w:tc>
        <w:tc>
          <w:tcPr>
            <w:tcW w:w="2254" w:type="dxa"/>
          </w:tcPr>
          <w:p w14:paraId="30252D18" w14:textId="77777777" w:rsidR="00402DBC" w:rsidRPr="0075592D" w:rsidRDefault="00402DBC" w:rsidP="009C3DB0">
            <w:pPr>
              <w:spacing w:after="0" w:line="360" w:lineRule="auto"/>
              <w:rPr>
                <w:rFonts w:asciiTheme="minorHAnsi" w:hAnsiTheme="minorHAnsi" w:cstheme="minorHAnsi"/>
                <w:iCs/>
                <w:sz w:val="24"/>
                <w:szCs w:val="24"/>
                <w:lang w:val="sv-SE"/>
              </w:rPr>
            </w:pPr>
            <w:r w:rsidRPr="0075592D">
              <w:rPr>
                <w:rFonts w:asciiTheme="minorHAnsi" w:hAnsiTheme="minorHAnsi" w:cstheme="minorHAnsi"/>
                <w:iCs/>
                <w:sz w:val="24"/>
                <w:szCs w:val="24"/>
                <w:lang w:val="sv-SE"/>
              </w:rPr>
              <w:t>Menggunakan biaya satndar sebagai tolak ukur; fokus analisis varian (standar vs. Akutual) untuk pengendalian.</w:t>
            </w:r>
          </w:p>
          <w:p w14:paraId="1DD50732" w14:textId="2237AFD7" w:rsidR="00402DBC" w:rsidRPr="0075592D" w:rsidRDefault="00402DBC" w:rsidP="009C3DB0">
            <w:pPr>
              <w:spacing w:after="0" w:line="360" w:lineRule="auto"/>
              <w:rPr>
                <w:rFonts w:asciiTheme="minorHAnsi" w:hAnsiTheme="minorHAnsi" w:cstheme="minorHAnsi"/>
                <w:iCs/>
                <w:sz w:val="24"/>
                <w:szCs w:val="24"/>
                <w:lang w:val="sv-SE"/>
              </w:rPr>
            </w:pPr>
          </w:p>
        </w:tc>
      </w:tr>
      <w:tr w:rsidR="00402DBC" w:rsidRPr="0075592D" w14:paraId="73796BC4" w14:textId="77777777" w:rsidTr="007452F5">
        <w:tc>
          <w:tcPr>
            <w:tcW w:w="2254" w:type="dxa"/>
          </w:tcPr>
          <w:p w14:paraId="5C11F28B" w14:textId="277C5979" w:rsidR="00402DBC" w:rsidRPr="007452F5" w:rsidRDefault="00402DBC" w:rsidP="000E2146">
            <w:pPr>
              <w:spacing w:after="0" w:line="360" w:lineRule="auto"/>
              <w:jc w:val="both"/>
              <w:rPr>
                <w:rFonts w:asciiTheme="minorHAnsi" w:hAnsiTheme="minorHAnsi" w:cstheme="minorHAnsi"/>
                <w:iCs/>
                <w:sz w:val="24"/>
                <w:szCs w:val="24"/>
              </w:rPr>
            </w:pPr>
            <w:proofErr w:type="spellStart"/>
            <w:r w:rsidRPr="007452F5">
              <w:rPr>
                <w:rFonts w:asciiTheme="minorHAnsi" w:hAnsiTheme="minorHAnsi" w:cstheme="minorHAnsi"/>
                <w:iCs/>
                <w:sz w:val="24"/>
                <w:szCs w:val="24"/>
              </w:rPr>
              <w:t>Perhitungan</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Biaya</w:t>
            </w:r>
            <w:proofErr w:type="spellEnd"/>
            <w:r w:rsidRPr="007452F5">
              <w:rPr>
                <w:rFonts w:asciiTheme="minorHAnsi" w:hAnsiTheme="minorHAnsi" w:cstheme="minorHAnsi"/>
                <w:iCs/>
                <w:sz w:val="24"/>
                <w:szCs w:val="24"/>
              </w:rPr>
              <w:t xml:space="preserve"> per </w:t>
            </w:r>
            <w:r w:rsidR="007452F5">
              <w:rPr>
                <w:rFonts w:asciiTheme="minorHAnsi" w:hAnsiTheme="minorHAnsi" w:cstheme="minorHAnsi"/>
                <w:iCs/>
                <w:sz w:val="24"/>
                <w:szCs w:val="24"/>
              </w:rPr>
              <w:t>U</w:t>
            </w:r>
            <w:r w:rsidRPr="007452F5">
              <w:rPr>
                <w:rFonts w:asciiTheme="minorHAnsi" w:hAnsiTheme="minorHAnsi" w:cstheme="minorHAnsi"/>
                <w:iCs/>
                <w:sz w:val="24"/>
                <w:szCs w:val="24"/>
              </w:rPr>
              <w:t>nit</w:t>
            </w:r>
          </w:p>
        </w:tc>
        <w:tc>
          <w:tcPr>
            <w:tcW w:w="2254" w:type="dxa"/>
          </w:tcPr>
          <w:p w14:paraId="37929ABC" w14:textId="6B7A0F26" w:rsidR="00402DBC" w:rsidRPr="0075592D" w:rsidRDefault="00402DBC" w:rsidP="009C3DB0">
            <w:pPr>
              <w:spacing w:after="0" w:line="360" w:lineRule="auto"/>
              <w:rPr>
                <w:rFonts w:asciiTheme="minorHAnsi" w:hAnsiTheme="minorHAnsi" w:cstheme="minorHAnsi"/>
                <w:iCs/>
                <w:sz w:val="24"/>
                <w:szCs w:val="24"/>
                <w:lang w:val="sv-SE"/>
              </w:rPr>
            </w:pPr>
            <w:r w:rsidRPr="0075592D">
              <w:rPr>
                <w:rFonts w:asciiTheme="minorHAnsi" w:hAnsiTheme="minorHAnsi" w:cstheme="minorHAnsi"/>
                <w:iCs/>
                <w:sz w:val="24"/>
                <w:szCs w:val="24"/>
                <w:lang w:val="sv-SE"/>
              </w:rPr>
              <w:t xml:space="preserve">Total biaya atau </w:t>
            </w:r>
            <w:r w:rsidR="005D450F" w:rsidRPr="0075592D">
              <w:rPr>
                <w:rFonts w:asciiTheme="minorHAnsi" w:hAnsiTheme="minorHAnsi" w:cstheme="minorHAnsi"/>
                <w:iCs/>
                <w:sz w:val="24"/>
                <w:szCs w:val="24"/>
                <w:lang w:val="sv-SE"/>
              </w:rPr>
              <w:t>t</w:t>
            </w:r>
            <w:r w:rsidRPr="0075592D">
              <w:rPr>
                <w:rFonts w:asciiTheme="minorHAnsi" w:hAnsiTheme="minorHAnsi" w:cstheme="minorHAnsi"/>
                <w:iCs/>
                <w:sz w:val="24"/>
                <w:szCs w:val="24"/>
                <w:lang w:val="sv-SE"/>
              </w:rPr>
              <w:t>otal unit ekuvalen. Rata-rata tertimbang.</w:t>
            </w:r>
          </w:p>
        </w:tc>
        <w:tc>
          <w:tcPr>
            <w:tcW w:w="2254" w:type="dxa"/>
          </w:tcPr>
          <w:p w14:paraId="0E46E8C7" w14:textId="07837BEA" w:rsidR="00402DBC" w:rsidRPr="0075592D" w:rsidRDefault="00402DBC" w:rsidP="009C3DB0">
            <w:pPr>
              <w:spacing w:after="0" w:line="360" w:lineRule="auto"/>
              <w:rPr>
                <w:rFonts w:asciiTheme="minorHAnsi" w:hAnsiTheme="minorHAnsi" w:cstheme="minorHAnsi"/>
                <w:iCs/>
                <w:sz w:val="24"/>
                <w:szCs w:val="24"/>
                <w:lang w:val="sv-SE"/>
              </w:rPr>
            </w:pPr>
            <w:r w:rsidRPr="0075592D">
              <w:rPr>
                <w:rFonts w:asciiTheme="minorHAnsi" w:hAnsiTheme="minorHAnsi" w:cstheme="minorHAnsi"/>
                <w:iCs/>
                <w:sz w:val="24"/>
                <w:szCs w:val="24"/>
                <w:lang w:val="sv-SE"/>
              </w:rPr>
              <w:t>Biaya periode berjalan atau unit ekuivalen periode berjalan periode (tidak campur WIP awal).</w:t>
            </w:r>
          </w:p>
        </w:tc>
        <w:tc>
          <w:tcPr>
            <w:tcW w:w="2254" w:type="dxa"/>
          </w:tcPr>
          <w:p w14:paraId="515CE2E6" w14:textId="718944B5" w:rsidR="00402DBC" w:rsidRPr="0075592D" w:rsidRDefault="00402DBC" w:rsidP="009C3DB0">
            <w:pPr>
              <w:spacing w:after="0" w:line="360" w:lineRule="auto"/>
              <w:rPr>
                <w:rFonts w:asciiTheme="minorHAnsi" w:hAnsiTheme="minorHAnsi" w:cstheme="minorHAnsi"/>
                <w:iCs/>
                <w:sz w:val="24"/>
                <w:szCs w:val="24"/>
                <w:lang w:val="sv-SE"/>
              </w:rPr>
            </w:pPr>
            <w:r w:rsidRPr="0075592D">
              <w:rPr>
                <w:rFonts w:asciiTheme="minorHAnsi" w:hAnsiTheme="minorHAnsi" w:cstheme="minorHAnsi"/>
                <w:iCs/>
                <w:sz w:val="24"/>
                <w:szCs w:val="24"/>
                <w:lang w:val="sv-SE"/>
              </w:rPr>
              <w:t>Biaya standar unit tetap (ditetapkan sebelumnya), dikalikan unit fisik; analisis varian.</w:t>
            </w:r>
          </w:p>
        </w:tc>
      </w:tr>
      <w:tr w:rsidR="00402DBC" w:rsidRPr="0075592D" w14:paraId="00942C3F" w14:textId="77777777" w:rsidTr="007452F5">
        <w:tc>
          <w:tcPr>
            <w:tcW w:w="2254" w:type="dxa"/>
          </w:tcPr>
          <w:p w14:paraId="142832B8" w14:textId="0E650223" w:rsidR="00402DBC" w:rsidRPr="007452F5" w:rsidRDefault="00402DBC" w:rsidP="000E2146">
            <w:pPr>
              <w:spacing w:after="0" w:line="360" w:lineRule="auto"/>
              <w:jc w:val="both"/>
              <w:rPr>
                <w:rFonts w:asciiTheme="minorHAnsi" w:hAnsiTheme="minorHAnsi" w:cstheme="minorHAnsi"/>
                <w:i/>
                <w:sz w:val="24"/>
                <w:szCs w:val="24"/>
              </w:rPr>
            </w:pPr>
            <w:r w:rsidRPr="007452F5">
              <w:rPr>
                <w:rFonts w:asciiTheme="minorHAnsi" w:hAnsiTheme="minorHAnsi" w:cstheme="minorHAnsi"/>
                <w:i/>
                <w:sz w:val="24"/>
                <w:szCs w:val="24"/>
              </w:rPr>
              <w:t>Normal Spoilage</w:t>
            </w:r>
          </w:p>
        </w:tc>
        <w:tc>
          <w:tcPr>
            <w:tcW w:w="2254" w:type="dxa"/>
          </w:tcPr>
          <w:p w14:paraId="652E81B3" w14:textId="19D90A6F" w:rsidR="00402DBC" w:rsidRPr="007452F5" w:rsidRDefault="00402DBC" w:rsidP="009C3DB0">
            <w:pPr>
              <w:spacing w:after="0" w:line="360" w:lineRule="auto"/>
              <w:rPr>
                <w:rFonts w:asciiTheme="minorHAnsi" w:hAnsiTheme="minorHAnsi" w:cstheme="minorHAnsi"/>
                <w:iCs/>
                <w:sz w:val="24"/>
                <w:szCs w:val="24"/>
              </w:rPr>
            </w:pPr>
            <w:r w:rsidRPr="007452F5">
              <w:rPr>
                <w:rFonts w:asciiTheme="minorHAnsi" w:hAnsiTheme="minorHAnsi" w:cstheme="minorHAnsi"/>
                <w:iCs/>
                <w:sz w:val="24"/>
                <w:szCs w:val="24"/>
              </w:rPr>
              <w:t xml:space="preserve">Masuk </w:t>
            </w:r>
            <w:r w:rsidRPr="007452F5">
              <w:rPr>
                <w:rFonts w:asciiTheme="minorHAnsi" w:hAnsiTheme="minorHAnsi" w:cstheme="minorHAnsi"/>
                <w:i/>
                <w:sz w:val="24"/>
                <w:szCs w:val="24"/>
              </w:rPr>
              <w:t>cost pool</w:t>
            </w:r>
            <w:r w:rsidRPr="007452F5">
              <w:rPr>
                <w:rFonts w:asciiTheme="minorHAnsi" w:hAnsiTheme="minorHAnsi" w:cstheme="minorHAnsi"/>
                <w:iCs/>
                <w:sz w:val="24"/>
                <w:szCs w:val="24"/>
              </w:rPr>
              <w:t xml:space="preserve"> rata-rata; </w:t>
            </w:r>
            <w:proofErr w:type="spellStart"/>
            <w:r w:rsidRPr="007452F5">
              <w:rPr>
                <w:rFonts w:asciiTheme="minorHAnsi" w:hAnsiTheme="minorHAnsi" w:cstheme="minorHAnsi"/>
                <w:iCs/>
                <w:sz w:val="24"/>
                <w:szCs w:val="24"/>
              </w:rPr>
              <w:t>dialokasikan</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ke</w:t>
            </w:r>
            <w:proofErr w:type="spellEnd"/>
            <w:r w:rsidRPr="007452F5">
              <w:rPr>
                <w:rFonts w:asciiTheme="minorHAnsi" w:hAnsiTheme="minorHAnsi" w:cstheme="minorHAnsi"/>
                <w:iCs/>
                <w:sz w:val="24"/>
                <w:szCs w:val="24"/>
              </w:rPr>
              <w:t xml:space="preserve"> good units dan WIP </w:t>
            </w:r>
            <w:proofErr w:type="spellStart"/>
            <w:r w:rsidRPr="007452F5">
              <w:rPr>
                <w:rFonts w:asciiTheme="minorHAnsi" w:hAnsiTheme="minorHAnsi" w:cstheme="minorHAnsi"/>
                <w:iCs/>
                <w:sz w:val="24"/>
                <w:szCs w:val="24"/>
              </w:rPr>
              <w:t>akhir</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berdasarkan</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inspeksi</w:t>
            </w:r>
            <w:proofErr w:type="spellEnd"/>
            <w:r w:rsidR="009C3DB0" w:rsidRPr="007452F5">
              <w:rPr>
                <w:rFonts w:asciiTheme="minorHAnsi" w:hAnsiTheme="minorHAnsi" w:cstheme="minorHAnsi"/>
                <w:iCs/>
                <w:sz w:val="24"/>
                <w:szCs w:val="24"/>
              </w:rPr>
              <w:t>.</w:t>
            </w:r>
            <w:r w:rsidRPr="007452F5">
              <w:rPr>
                <w:rFonts w:asciiTheme="minorHAnsi" w:hAnsiTheme="minorHAnsi" w:cstheme="minorHAnsi"/>
                <w:iCs/>
                <w:sz w:val="24"/>
                <w:szCs w:val="24"/>
              </w:rPr>
              <w:t xml:space="preserve"> </w:t>
            </w:r>
          </w:p>
        </w:tc>
        <w:tc>
          <w:tcPr>
            <w:tcW w:w="2254" w:type="dxa"/>
          </w:tcPr>
          <w:p w14:paraId="4432AD75" w14:textId="3672170C" w:rsidR="00402DBC" w:rsidRPr="0075592D" w:rsidRDefault="00402DBC" w:rsidP="009C3DB0">
            <w:pPr>
              <w:spacing w:after="0" w:line="360" w:lineRule="auto"/>
              <w:rPr>
                <w:rFonts w:asciiTheme="minorHAnsi" w:hAnsiTheme="minorHAnsi" w:cstheme="minorHAnsi"/>
                <w:iCs/>
                <w:sz w:val="24"/>
                <w:szCs w:val="24"/>
                <w:lang w:val="sv-SE"/>
              </w:rPr>
            </w:pPr>
            <w:r w:rsidRPr="0075592D">
              <w:rPr>
                <w:rFonts w:asciiTheme="minorHAnsi" w:hAnsiTheme="minorHAnsi" w:cstheme="minorHAnsi"/>
                <w:iCs/>
                <w:sz w:val="24"/>
                <w:szCs w:val="24"/>
                <w:lang w:val="sv-SE"/>
              </w:rPr>
              <w:t>Hanya terkait unit periode berjalan; dialokasikan ke good units periode berjalan (bukan WIP awal).</w:t>
            </w:r>
          </w:p>
        </w:tc>
        <w:tc>
          <w:tcPr>
            <w:tcW w:w="2254" w:type="dxa"/>
          </w:tcPr>
          <w:p w14:paraId="67353DE3" w14:textId="32A9F9A8" w:rsidR="00402DBC" w:rsidRPr="0075592D" w:rsidRDefault="00402DBC" w:rsidP="009C3DB0">
            <w:pPr>
              <w:spacing w:after="0" w:line="360" w:lineRule="auto"/>
              <w:rPr>
                <w:rFonts w:asciiTheme="minorHAnsi" w:hAnsiTheme="minorHAnsi" w:cstheme="minorHAnsi"/>
                <w:iCs/>
                <w:sz w:val="24"/>
                <w:szCs w:val="24"/>
                <w:lang w:val="sv-SE"/>
              </w:rPr>
            </w:pPr>
            <w:r w:rsidRPr="0075592D">
              <w:rPr>
                <w:rFonts w:asciiTheme="minorHAnsi" w:hAnsiTheme="minorHAnsi" w:cstheme="minorHAnsi"/>
                <w:iCs/>
                <w:sz w:val="24"/>
                <w:szCs w:val="24"/>
                <w:lang w:val="sv-SE"/>
              </w:rPr>
              <w:t xml:space="preserve">Dihitung unit fisik x biaya standar; dialokasikan ke </w:t>
            </w:r>
            <w:r w:rsidRPr="0075592D">
              <w:rPr>
                <w:rFonts w:asciiTheme="minorHAnsi" w:hAnsiTheme="minorHAnsi" w:cstheme="minorHAnsi"/>
                <w:i/>
                <w:sz w:val="24"/>
                <w:szCs w:val="24"/>
                <w:lang w:val="sv-SE"/>
              </w:rPr>
              <w:t>good units</w:t>
            </w:r>
            <w:r w:rsidRPr="0075592D">
              <w:rPr>
                <w:rFonts w:asciiTheme="minorHAnsi" w:hAnsiTheme="minorHAnsi" w:cstheme="minorHAnsi"/>
                <w:iCs/>
                <w:sz w:val="24"/>
                <w:szCs w:val="24"/>
                <w:lang w:val="sv-SE"/>
              </w:rPr>
              <w:t>; analisis varian inefiseinsi.</w:t>
            </w:r>
          </w:p>
        </w:tc>
      </w:tr>
      <w:tr w:rsidR="00402DBC" w:rsidRPr="0075592D" w14:paraId="35CC225D" w14:textId="77777777" w:rsidTr="007452F5">
        <w:tc>
          <w:tcPr>
            <w:tcW w:w="2254" w:type="dxa"/>
          </w:tcPr>
          <w:p w14:paraId="4F722D40" w14:textId="3E906D5C" w:rsidR="00402DBC" w:rsidRPr="007452F5" w:rsidRDefault="00402DBC" w:rsidP="000E2146">
            <w:pPr>
              <w:spacing w:after="0" w:line="360" w:lineRule="auto"/>
              <w:jc w:val="both"/>
              <w:rPr>
                <w:rFonts w:asciiTheme="minorHAnsi" w:hAnsiTheme="minorHAnsi" w:cstheme="minorHAnsi"/>
                <w:i/>
                <w:sz w:val="24"/>
                <w:szCs w:val="24"/>
              </w:rPr>
            </w:pPr>
            <w:r w:rsidRPr="007452F5">
              <w:rPr>
                <w:rFonts w:asciiTheme="minorHAnsi" w:hAnsiTheme="minorHAnsi" w:cstheme="minorHAnsi"/>
                <w:i/>
                <w:sz w:val="24"/>
                <w:szCs w:val="24"/>
              </w:rPr>
              <w:t>Abnormal Spoilage</w:t>
            </w:r>
          </w:p>
        </w:tc>
        <w:tc>
          <w:tcPr>
            <w:tcW w:w="2254" w:type="dxa"/>
          </w:tcPr>
          <w:p w14:paraId="6A3ECB36" w14:textId="44A41B7E" w:rsidR="00402DBC" w:rsidRPr="007452F5" w:rsidRDefault="00402DBC" w:rsidP="009C3DB0">
            <w:pPr>
              <w:spacing w:after="0" w:line="360" w:lineRule="auto"/>
              <w:rPr>
                <w:rFonts w:asciiTheme="minorHAnsi" w:hAnsiTheme="minorHAnsi" w:cstheme="minorHAnsi"/>
                <w:iCs/>
                <w:sz w:val="24"/>
                <w:szCs w:val="24"/>
              </w:rPr>
            </w:pPr>
            <w:proofErr w:type="spellStart"/>
            <w:r w:rsidRPr="007452F5">
              <w:rPr>
                <w:rFonts w:asciiTheme="minorHAnsi" w:hAnsiTheme="minorHAnsi" w:cstheme="minorHAnsi"/>
                <w:iCs/>
                <w:sz w:val="24"/>
                <w:szCs w:val="24"/>
              </w:rPr>
              <w:t>Dipisa</w:t>
            </w:r>
            <w:r w:rsidR="005D450F" w:rsidRPr="007452F5">
              <w:rPr>
                <w:rFonts w:asciiTheme="minorHAnsi" w:hAnsiTheme="minorHAnsi" w:cstheme="minorHAnsi"/>
                <w:iCs/>
                <w:sz w:val="24"/>
                <w:szCs w:val="24"/>
              </w:rPr>
              <w:t>h</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dari</w:t>
            </w:r>
            <w:proofErr w:type="spellEnd"/>
            <w:r w:rsidRPr="007452F5">
              <w:rPr>
                <w:rFonts w:asciiTheme="minorHAnsi" w:hAnsiTheme="minorHAnsi" w:cstheme="minorHAnsi"/>
                <w:iCs/>
                <w:sz w:val="24"/>
                <w:szCs w:val="24"/>
              </w:rPr>
              <w:t xml:space="preserve"> </w:t>
            </w:r>
            <w:r w:rsidRPr="007452F5">
              <w:rPr>
                <w:rFonts w:asciiTheme="minorHAnsi" w:hAnsiTheme="minorHAnsi" w:cstheme="minorHAnsi"/>
                <w:i/>
                <w:sz w:val="24"/>
                <w:szCs w:val="24"/>
              </w:rPr>
              <w:t>cost pool</w:t>
            </w:r>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dicatat</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sebagai</w:t>
            </w:r>
            <w:proofErr w:type="spellEnd"/>
            <w:r w:rsidRPr="007452F5">
              <w:rPr>
                <w:rFonts w:asciiTheme="minorHAnsi" w:hAnsiTheme="minorHAnsi" w:cstheme="minorHAnsi"/>
                <w:iCs/>
                <w:sz w:val="24"/>
                <w:szCs w:val="24"/>
              </w:rPr>
              <w:t xml:space="preserve"> Loss (period cost) di </w:t>
            </w:r>
            <w:proofErr w:type="spellStart"/>
            <w:r w:rsidRPr="007452F5">
              <w:rPr>
                <w:rFonts w:asciiTheme="minorHAnsi" w:hAnsiTheme="minorHAnsi" w:cstheme="minorHAnsi"/>
                <w:iCs/>
                <w:sz w:val="24"/>
                <w:szCs w:val="24"/>
              </w:rPr>
              <w:t>laba</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rugi</w:t>
            </w:r>
            <w:proofErr w:type="spellEnd"/>
            <w:r w:rsidR="009C3DB0" w:rsidRPr="007452F5">
              <w:rPr>
                <w:rFonts w:asciiTheme="minorHAnsi" w:hAnsiTheme="minorHAnsi" w:cstheme="minorHAnsi"/>
                <w:iCs/>
                <w:sz w:val="24"/>
                <w:szCs w:val="24"/>
              </w:rPr>
              <w:t>.</w:t>
            </w:r>
          </w:p>
        </w:tc>
        <w:tc>
          <w:tcPr>
            <w:tcW w:w="2254" w:type="dxa"/>
          </w:tcPr>
          <w:p w14:paraId="0606CF8E" w14:textId="3CE7F23D" w:rsidR="00402DBC" w:rsidRPr="007452F5" w:rsidRDefault="00402DBC" w:rsidP="009C3DB0">
            <w:pPr>
              <w:spacing w:after="0" w:line="360" w:lineRule="auto"/>
              <w:rPr>
                <w:rFonts w:asciiTheme="minorHAnsi" w:hAnsiTheme="minorHAnsi" w:cstheme="minorHAnsi"/>
                <w:iCs/>
                <w:sz w:val="24"/>
                <w:szCs w:val="24"/>
              </w:rPr>
            </w:pPr>
            <w:proofErr w:type="spellStart"/>
            <w:proofErr w:type="gramStart"/>
            <w:r w:rsidRPr="007452F5">
              <w:rPr>
                <w:rFonts w:asciiTheme="minorHAnsi" w:hAnsiTheme="minorHAnsi" w:cstheme="minorHAnsi"/>
                <w:iCs/>
                <w:sz w:val="24"/>
                <w:szCs w:val="24"/>
              </w:rPr>
              <w:t>Dipisah;dicatat</w:t>
            </w:r>
            <w:proofErr w:type="spellEnd"/>
            <w:proofErr w:type="gram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sebagai</w:t>
            </w:r>
            <w:proofErr w:type="spellEnd"/>
            <w:r w:rsidRPr="007452F5">
              <w:rPr>
                <w:rFonts w:asciiTheme="minorHAnsi" w:hAnsiTheme="minorHAnsi" w:cstheme="minorHAnsi"/>
                <w:iCs/>
                <w:sz w:val="24"/>
                <w:szCs w:val="24"/>
              </w:rPr>
              <w:t xml:space="preserve"> </w:t>
            </w:r>
            <w:r w:rsidRPr="007452F5">
              <w:rPr>
                <w:rFonts w:asciiTheme="minorHAnsi" w:hAnsiTheme="minorHAnsi" w:cstheme="minorHAnsi"/>
                <w:i/>
                <w:sz w:val="24"/>
                <w:szCs w:val="24"/>
              </w:rPr>
              <w:t>L</w:t>
            </w:r>
            <w:r w:rsidR="009C3DB0" w:rsidRPr="007452F5">
              <w:rPr>
                <w:rFonts w:asciiTheme="minorHAnsi" w:hAnsiTheme="minorHAnsi" w:cstheme="minorHAnsi"/>
                <w:i/>
                <w:sz w:val="24"/>
                <w:szCs w:val="24"/>
              </w:rPr>
              <w:t>oss (period cost)</w:t>
            </w:r>
            <w:r w:rsidR="009C3DB0" w:rsidRPr="007452F5">
              <w:rPr>
                <w:rFonts w:asciiTheme="minorHAnsi" w:hAnsiTheme="minorHAnsi" w:cstheme="minorHAnsi"/>
                <w:iCs/>
                <w:sz w:val="24"/>
                <w:szCs w:val="24"/>
              </w:rPr>
              <w:t xml:space="preserve"> di </w:t>
            </w:r>
            <w:proofErr w:type="spellStart"/>
            <w:r w:rsidR="009C3DB0" w:rsidRPr="007452F5">
              <w:rPr>
                <w:rFonts w:asciiTheme="minorHAnsi" w:hAnsiTheme="minorHAnsi" w:cstheme="minorHAnsi"/>
                <w:iCs/>
                <w:sz w:val="24"/>
                <w:szCs w:val="24"/>
              </w:rPr>
              <w:t>laba</w:t>
            </w:r>
            <w:proofErr w:type="spellEnd"/>
            <w:r w:rsidR="009C3DB0" w:rsidRPr="007452F5">
              <w:rPr>
                <w:rFonts w:asciiTheme="minorHAnsi" w:hAnsiTheme="minorHAnsi" w:cstheme="minorHAnsi"/>
                <w:iCs/>
                <w:sz w:val="24"/>
                <w:szCs w:val="24"/>
              </w:rPr>
              <w:t xml:space="preserve"> </w:t>
            </w:r>
            <w:proofErr w:type="spellStart"/>
            <w:r w:rsidR="009C3DB0" w:rsidRPr="007452F5">
              <w:rPr>
                <w:rFonts w:asciiTheme="minorHAnsi" w:hAnsiTheme="minorHAnsi" w:cstheme="minorHAnsi"/>
                <w:iCs/>
                <w:sz w:val="24"/>
                <w:szCs w:val="24"/>
              </w:rPr>
              <w:t>rugi</w:t>
            </w:r>
            <w:proofErr w:type="spellEnd"/>
            <w:r w:rsidR="009C3DB0" w:rsidRPr="007452F5">
              <w:rPr>
                <w:rFonts w:asciiTheme="minorHAnsi" w:hAnsiTheme="minorHAnsi" w:cstheme="minorHAnsi"/>
                <w:iCs/>
                <w:sz w:val="24"/>
                <w:szCs w:val="24"/>
              </w:rPr>
              <w:t>.</w:t>
            </w:r>
          </w:p>
        </w:tc>
        <w:tc>
          <w:tcPr>
            <w:tcW w:w="2254" w:type="dxa"/>
          </w:tcPr>
          <w:p w14:paraId="4E553481" w14:textId="2944DF29" w:rsidR="00402DBC" w:rsidRPr="0075592D" w:rsidRDefault="009C3DB0" w:rsidP="009C3DB0">
            <w:pPr>
              <w:spacing w:after="0" w:line="360" w:lineRule="auto"/>
              <w:rPr>
                <w:rFonts w:asciiTheme="minorHAnsi" w:hAnsiTheme="minorHAnsi" w:cstheme="minorHAnsi"/>
                <w:iCs/>
                <w:sz w:val="24"/>
                <w:szCs w:val="24"/>
                <w:lang w:val="sv-SE"/>
              </w:rPr>
            </w:pPr>
            <w:r w:rsidRPr="0075592D">
              <w:rPr>
                <w:rFonts w:asciiTheme="minorHAnsi" w:hAnsiTheme="minorHAnsi" w:cstheme="minorHAnsi"/>
                <w:iCs/>
                <w:sz w:val="24"/>
                <w:szCs w:val="24"/>
                <w:lang w:val="sv-SE"/>
              </w:rPr>
              <w:t xml:space="preserve">Dipisah unit fisik x biaya standar; dicatat sebagai </w:t>
            </w:r>
            <w:r w:rsidRPr="0075592D">
              <w:rPr>
                <w:rFonts w:asciiTheme="minorHAnsi" w:hAnsiTheme="minorHAnsi" w:cstheme="minorHAnsi"/>
                <w:i/>
                <w:sz w:val="24"/>
                <w:szCs w:val="24"/>
                <w:lang w:val="sv-SE"/>
              </w:rPr>
              <w:t xml:space="preserve">Loss </w:t>
            </w:r>
            <w:r w:rsidRPr="0075592D">
              <w:rPr>
                <w:rFonts w:asciiTheme="minorHAnsi" w:hAnsiTheme="minorHAnsi" w:cstheme="minorHAnsi"/>
                <w:iCs/>
                <w:sz w:val="24"/>
                <w:szCs w:val="24"/>
                <w:lang w:val="sv-SE"/>
              </w:rPr>
              <w:t>+ varian di laba rugi.</w:t>
            </w:r>
          </w:p>
        </w:tc>
      </w:tr>
      <w:tr w:rsidR="00402DBC" w:rsidRPr="0075592D" w14:paraId="6B66E8DF" w14:textId="77777777" w:rsidTr="007452F5">
        <w:tc>
          <w:tcPr>
            <w:tcW w:w="2254" w:type="dxa"/>
          </w:tcPr>
          <w:p w14:paraId="734F1A08" w14:textId="26906C51" w:rsidR="00402DBC" w:rsidRPr="007452F5" w:rsidRDefault="009C3DB0" w:rsidP="000E2146">
            <w:pPr>
              <w:spacing w:after="0" w:line="360" w:lineRule="auto"/>
              <w:jc w:val="both"/>
              <w:rPr>
                <w:rFonts w:asciiTheme="minorHAnsi" w:hAnsiTheme="minorHAnsi" w:cstheme="minorHAnsi"/>
                <w:iCs/>
                <w:sz w:val="24"/>
                <w:szCs w:val="24"/>
              </w:rPr>
            </w:pPr>
            <w:proofErr w:type="spellStart"/>
            <w:r w:rsidRPr="007452F5">
              <w:rPr>
                <w:rFonts w:asciiTheme="minorHAnsi" w:hAnsiTheme="minorHAnsi" w:cstheme="minorHAnsi"/>
                <w:iCs/>
                <w:sz w:val="24"/>
                <w:szCs w:val="24"/>
              </w:rPr>
              <w:lastRenderedPageBreak/>
              <w:t>Kelebihan</w:t>
            </w:r>
            <w:proofErr w:type="spellEnd"/>
            <w:r w:rsidRPr="007452F5">
              <w:rPr>
                <w:rFonts w:asciiTheme="minorHAnsi" w:hAnsiTheme="minorHAnsi" w:cstheme="minorHAnsi"/>
                <w:iCs/>
                <w:sz w:val="24"/>
                <w:szCs w:val="24"/>
              </w:rPr>
              <w:t xml:space="preserve"> Utama</w:t>
            </w:r>
          </w:p>
        </w:tc>
        <w:tc>
          <w:tcPr>
            <w:tcW w:w="2254" w:type="dxa"/>
          </w:tcPr>
          <w:p w14:paraId="3CA6935A" w14:textId="0940E68B" w:rsidR="00402DBC" w:rsidRPr="0075592D" w:rsidRDefault="009C3DB0" w:rsidP="009C3DB0">
            <w:pPr>
              <w:spacing w:after="0" w:line="360" w:lineRule="auto"/>
              <w:rPr>
                <w:rFonts w:asciiTheme="minorHAnsi" w:hAnsiTheme="minorHAnsi" w:cstheme="minorHAnsi"/>
                <w:iCs/>
                <w:sz w:val="24"/>
                <w:szCs w:val="24"/>
                <w:lang w:val="sv-SE"/>
              </w:rPr>
            </w:pPr>
            <w:r w:rsidRPr="0075592D">
              <w:rPr>
                <w:rFonts w:asciiTheme="minorHAnsi" w:hAnsiTheme="minorHAnsi" w:cstheme="minorHAnsi"/>
                <w:iCs/>
                <w:sz w:val="24"/>
                <w:szCs w:val="24"/>
                <w:lang w:val="sv-SE"/>
              </w:rPr>
              <w:t>Sederhana,efisen untuk alokasi biaya homogen.</w:t>
            </w:r>
          </w:p>
        </w:tc>
        <w:tc>
          <w:tcPr>
            <w:tcW w:w="2254" w:type="dxa"/>
          </w:tcPr>
          <w:p w14:paraId="5D6FB3A4" w14:textId="6ABA544C" w:rsidR="00402DBC" w:rsidRPr="0075592D" w:rsidRDefault="009C3DB0" w:rsidP="009C3DB0">
            <w:pPr>
              <w:spacing w:after="0" w:line="360" w:lineRule="auto"/>
              <w:rPr>
                <w:rFonts w:asciiTheme="minorHAnsi" w:hAnsiTheme="minorHAnsi" w:cstheme="minorHAnsi"/>
                <w:iCs/>
                <w:sz w:val="24"/>
                <w:szCs w:val="24"/>
                <w:lang w:val="sv-SE"/>
              </w:rPr>
            </w:pPr>
            <w:r w:rsidRPr="0075592D">
              <w:rPr>
                <w:rFonts w:asciiTheme="minorHAnsi" w:hAnsiTheme="minorHAnsi" w:cstheme="minorHAnsi"/>
                <w:iCs/>
                <w:sz w:val="24"/>
                <w:szCs w:val="24"/>
                <w:lang w:val="sv-SE"/>
              </w:rPr>
              <w:t>Akurat untuk alur produksi nyata, stabil saat harga fluktuatif.</w:t>
            </w:r>
          </w:p>
        </w:tc>
        <w:tc>
          <w:tcPr>
            <w:tcW w:w="2254" w:type="dxa"/>
          </w:tcPr>
          <w:p w14:paraId="214B9384" w14:textId="0A86A6D1" w:rsidR="00402DBC" w:rsidRPr="0075592D" w:rsidRDefault="009C3DB0" w:rsidP="009C3DB0">
            <w:pPr>
              <w:spacing w:after="0" w:line="360" w:lineRule="auto"/>
              <w:rPr>
                <w:rFonts w:asciiTheme="minorHAnsi" w:hAnsiTheme="minorHAnsi" w:cstheme="minorHAnsi"/>
                <w:iCs/>
                <w:sz w:val="24"/>
                <w:szCs w:val="24"/>
                <w:lang w:val="sv-SE"/>
              </w:rPr>
            </w:pPr>
            <w:r w:rsidRPr="0075592D">
              <w:rPr>
                <w:rFonts w:asciiTheme="minorHAnsi" w:hAnsiTheme="minorHAnsi" w:cstheme="minorHAnsi"/>
                <w:iCs/>
                <w:sz w:val="24"/>
                <w:szCs w:val="24"/>
                <w:lang w:val="sv-SE"/>
              </w:rPr>
              <w:t>Cepat identifikasi varian; sederhana tanpa hitung aktual rumit.</w:t>
            </w:r>
          </w:p>
        </w:tc>
      </w:tr>
      <w:tr w:rsidR="009C3DB0" w:rsidRPr="0075592D" w14:paraId="1D7CA657" w14:textId="77777777" w:rsidTr="007452F5">
        <w:tc>
          <w:tcPr>
            <w:tcW w:w="2254" w:type="dxa"/>
          </w:tcPr>
          <w:p w14:paraId="7D63E60B" w14:textId="4B74CA5A" w:rsidR="009C3DB0" w:rsidRPr="007452F5" w:rsidRDefault="009C3DB0" w:rsidP="000E2146">
            <w:pPr>
              <w:spacing w:after="0" w:line="360" w:lineRule="auto"/>
              <w:jc w:val="both"/>
              <w:rPr>
                <w:rFonts w:asciiTheme="minorHAnsi" w:hAnsiTheme="minorHAnsi" w:cstheme="minorHAnsi"/>
                <w:iCs/>
                <w:sz w:val="24"/>
                <w:szCs w:val="24"/>
              </w:rPr>
            </w:pPr>
            <w:proofErr w:type="spellStart"/>
            <w:r w:rsidRPr="007452F5">
              <w:rPr>
                <w:rFonts w:asciiTheme="minorHAnsi" w:hAnsiTheme="minorHAnsi" w:cstheme="minorHAnsi"/>
                <w:iCs/>
                <w:sz w:val="24"/>
                <w:szCs w:val="24"/>
              </w:rPr>
              <w:t>Kekurangan</w:t>
            </w:r>
            <w:proofErr w:type="spellEnd"/>
          </w:p>
        </w:tc>
        <w:tc>
          <w:tcPr>
            <w:tcW w:w="2254" w:type="dxa"/>
          </w:tcPr>
          <w:p w14:paraId="7C7D1E04" w14:textId="04A5C021" w:rsidR="009C3DB0" w:rsidRPr="0075592D" w:rsidRDefault="009C3DB0" w:rsidP="009C3DB0">
            <w:pPr>
              <w:spacing w:after="0" w:line="360" w:lineRule="auto"/>
              <w:rPr>
                <w:rFonts w:asciiTheme="minorHAnsi" w:hAnsiTheme="minorHAnsi" w:cstheme="minorHAnsi"/>
                <w:iCs/>
                <w:sz w:val="24"/>
                <w:szCs w:val="24"/>
                <w:lang w:val="sv-SE"/>
              </w:rPr>
            </w:pPr>
            <w:r w:rsidRPr="0075592D">
              <w:rPr>
                <w:rFonts w:asciiTheme="minorHAnsi" w:hAnsiTheme="minorHAnsi" w:cstheme="minorHAnsi"/>
                <w:iCs/>
                <w:sz w:val="24"/>
                <w:szCs w:val="24"/>
                <w:lang w:val="sv-SE"/>
              </w:rPr>
              <w:t>Kurang pisah biaya periode untuk evaluasi kinerja.</w:t>
            </w:r>
          </w:p>
        </w:tc>
        <w:tc>
          <w:tcPr>
            <w:tcW w:w="2254" w:type="dxa"/>
          </w:tcPr>
          <w:p w14:paraId="66F5808D" w14:textId="5B952B2A" w:rsidR="009C3DB0" w:rsidRPr="007452F5" w:rsidRDefault="009C3DB0" w:rsidP="009C3DB0">
            <w:pPr>
              <w:spacing w:after="0" w:line="360" w:lineRule="auto"/>
              <w:rPr>
                <w:rFonts w:asciiTheme="minorHAnsi" w:hAnsiTheme="minorHAnsi" w:cstheme="minorHAnsi"/>
                <w:iCs/>
                <w:sz w:val="24"/>
                <w:szCs w:val="24"/>
              </w:rPr>
            </w:pPr>
            <w:proofErr w:type="spellStart"/>
            <w:r w:rsidRPr="007452F5">
              <w:rPr>
                <w:rFonts w:asciiTheme="minorHAnsi" w:hAnsiTheme="minorHAnsi" w:cstheme="minorHAnsi"/>
                <w:iCs/>
                <w:sz w:val="24"/>
                <w:szCs w:val="24"/>
              </w:rPr>
              <w:t>Lebih</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kompleks</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hitungannya</w:t>
            </w:r>
            <w:proofErr w:type="spellEnd"/>
            <w:r w:rsidRPr="007452F5">
              <w:rPr>
                <w:rFonts w:asciiTheme="minorHAnsi" w:hAnsiTheme="minorHAnsi" w:cstheme="minorHAnsi"/>
                <w:iCs/>
                <w:sz w:val="24"/>
                <w:szCs w:val="24"/>
              </w:rPr>
              <w:t>.</w:t>
            </w:r>
          </w:p>
        </w:tc>
        <w:tc>
          <w:tcPr>
            <w:tcW w:w="2254" w:type="dxa"/>
          </w:tcPr>
          <w:p w14:paraId="7351A039" w14:textId="4B64E03E" w:rsidR="009C3DB0" w:rsidRPr="0075592D" w:rsidRDefault="009C3DB0" w:rsidP="009C3DB0">
            <w:pPr>
              <w:spacing w:after="0" w:line="360" w:lineRule="auto"/>
              <w:rPr>
                <w:rFonts w:asciiTheme="minorHAnsi" w:hAnsiTheme="minorHAnsi" w:cstheme="minorHAnsi"/>
                <w:iCs/>
                <w:sz w:val="24"/>
                <w:szCs w:val="24"/>
                <w:lang w:val="sv-SE"/>
              </w:rPr>
            </w:pPr>
            <w:r w:rsidRPr="0075592D">
              <w:rPr>
                <w:rFonts w:asciiTheme="minorHAnsi" w:hAnsiTheme="minorHAnsi" w:cstheme="minorHAnsi"/>
                <w:iCs/>
                <w:sz w:val="24"/>
                <w:szCs w:val="24"/>
                <w:lang w:val="sv-SE"/>
              </w:rPr>
              <w:t>Bergantung akurasi standar; butuh update rutin.</w:t>
            </w:r>
          </w:p>
        </w:tc>
      </w:tr>
    </w:tbl>
    <w:p w14:paraId="278F977F" w14:textId="77777777" w:rsidR="00402DBC" w:rsidRPr="0075592D" w:rsidRDefault="00402DBC" w:rsidP="000E2146">
      <w:pPr>
        <w:spacing w:after="0" w:line="360" w:lineRule="auto"/>
        <w:jc w:val="both"/>
        <w:rPr>
          <w:rFonts w:asciiTheme="minorHAnsi" w:hAnsiTheme="minorHAnsi" w:cstheme="minorHAnsi"/>
          <w:iCs/>
          <w:sz w:val="28"/>
          <w:szCs w:val="28"/>
          <w:lang w:val="sv-SE"/>
        </w:rPr>
      </w:pPr>
    </w:p>
    <w:p w14:paraId="1FE142C3" w14:textId="3E89F729" w:rsidR="00F661B2" w:rsidRPr="007452F5" w:rsidRDefault="00F661B2" w:rsidP="004D37A0">
      <w:pPr>
        <w:pStyle w:val="Heading2"/>
        <w:numPr>
          <w:ilvl w:val="0"/>
          <w:numId w:val="34"/>
        </w:numPr>
      </w:pPr>
      <w:bookmarkStart w:id="11" w:name="_Toc230875938"/>
      <w:proofErr w:type="spellStart"/>
      <w:r w:rsidRPr="007452F5">
        <w:t>Implementasi</w:t>
      </w:r>
      <w:proofErr w:type="spellEnd"/>
      <w:r w:rsidRPr="007452F5">
        <w:t xml:space="preserve"> </w:t>
      </w:r>
      <w:proofErr w:type="spellStart"/>
      <w:r w:rsidRPr="007452F5">
        <w:t>Perhitungan</w:t>
      </w:r>
      <w:proofErr w:type="spellEnd"/>
      <w:r w:rsidRPr="007452F5">
        <w:t xml:space="preserve"> </w:t>
      </w:r>
      <w:proofErr w:type="spellStart"/>
      <w:r w:rsidRPr="007452F5">
        <w:t>Akuntansi</w:t>
      </w:r>
      <w:proofErr w:type="spellEnd"/>
      <w:r w:rsidRPr="007452F5">
        <w:t xml:space="preserve"> Spoilage</w:t>
      </w:r>
      <w:bookmarkEnd w:id="11"/>
    </w:p>
    <w:p w14:paraId="297C2DD3" w14:textId="41D57A13" w:rsidR="00BF6395" w:rsidRPr="0075592D" w:rsidRDefault="00FB69D2" w:rsidP="00EE7547">
      <w:pPr>
        <w:spacing w:after="0" w:line="360" w:lineRule="auto"/>
        <w:ind w:left="360"/>
        <w:jc w:val="both"/>
        <w:rPr>
          <w:rFonts w:asciiTheme="minorHAnsi" w:hAnsiTheme="minorHAnsi" w:cstheme="minorHAnsi"/>
          <w:b/>
          <w:bCs/>
          <w:iCs/>
          <w:sz w:val="24"/>
          <w:szCs w:val="24"/>
          <w:lang w:val="sv-SE"/>
        </w:rPr>
      </w:pPr>
      <w:r>
        <w:rPr>
          <w:rFonts w:asciiTheme="minorHAnsi" w:hAnsiTheme="minorHAnsi" w:cstheme="minorHAnsi"/>
          <w:iCs/>
          <w:sz w:val="24"/>
          <w:szCs w:val="24"/>
        </w:rPr>
        <w:t xml:space="preserve"> </w:t>
      </w:r>
      <w:r w:rsidR="00BF6395" w:rsidRPr="0075592D">
        <w:rPr>
          <w:rFonts w:asciiTheme="minorHAnsi" w:hAnsiTheme="minorHAnsi" w:cstheme="minorHAnsi"/>
          <w:b/>
          <w:bCs/>
          <w:iCs/>
          <w:sz w:val="24"/>
          <w:szCs w:val="24"/>
          <w:lang w:val="sv-SE"/>
        </w:rPr>
        <w:t>Studi Kasus</w:t>
      </w:r>
    </w:p>
    <w:p w14:paraId="7B94FC36" w14:textId="29346B72" w:rsidR="00BF6395" w:rsidRPr="0075592D" w:rsidRDefault="00BF6395" w:rsidP="00EE7547">
      <w:pPr>
        <w:spacing w:after="0" w:line="360" w:lineRule="auto"/>
        <w:ind w:left="360" w:firstLine="720"/>
        <w:jc w:val="both"/>
        <w:rPr>
          <w:rFonts w:asciiTheme="minorHAnsi" w:hAnsiTheme="minorHAnsi" w:cstheme="minorHAnsi"/>
          <w:b/>
          <w:bCs/>
          <w:iCs/>
          <w:sz w:val="24"/>
          <w:szCs w:val="24"/>
          <w:lang w:val="sv-SE"/>
        </w:rPr>
      </w:pPr>
      <w:r w:rsidRPr="0075592D">
        <w:rPr>
          <w:rFonts w:asciiTheme="minorHAnsi" w:hAnsiTheme="minorHAnsi" w:cstheme="minorHAnsi"/>
          <w:iCs/>
          <w:sz w:val="24"/>
          <w:szCs w:val="24"/>
          <w:lang w:val="sv-SE"/>
        </w:rPr>
        <w:t xml:space="preserve"> PT </w:t>
      </w:r>
      <w:r w:rsidR="007452F5" w:rsidRPr="0075592D">
        <w:rPr>
          <w:rFonts w:asciiTheme="minorHAnsi" w:hAnsiTheme="minorHAnsi" w:cstheme="minorHAnsi"/>
          <w:iCs/>
          <w:sz w:val="24"/>
          <w:szCs w:val="24"/>
          <w:lang w:val="sv-SE"/>
        </w:rPr>
        <w:t>ABC</w:t>
      </w:r>
      <w:r w:rsidRPr="0075592D">
        <w:rPr>
          <w:rFonts w:asciiTheme="minorHAnsi" w:hAnsiTheme="minorHAnsi" w:cstheme="minorHAnsi"/>
          <w:iCs/>
          <w:sz w:val="24"/>
          <w:szCs w:val="24"/>
          <w:lang w:val="sv-SE"/>
        </w:rPr>
        <w:t xml:space="preserve"> Batam adalah produsen alat kesehatan seperti </w:t>
      </w:r>
      <w:r w:rsidRPr="0075592D">
        <w:rPr>
          <w:rFonts w:asciiTheme="minorHAnsi" w:hAnsiTheme="minorHAnsi" w:cstheme="minorHAnsi"/>
          <w:i/>
          <w:sz w:val="24"/>
          <w:szCs w:val="24"/>
          <w:lang w:val="sv-SE"/>
        </w:rPr>
        <w:t xml:space="preserve">blood tubing </w:t>
      </w:r>
      <w:r w:rsidRPr="0075592D">
        <w:rPr>
          <w:rFonts w:asciiTheme="minorHAnsi" w:hAnsiTheme="minorHAnsi" w:cstheme="minorHAnsi"/>
          <w:iCs/>
          <w:sz w:val="24"/>
          <w:szCs w:val="24"/>
          <w:lang w:val="sv-SE"/>
        </w:rPr>
        <w:t>yang berkem</w:t>
      </w:r>
      <w:r w:rsidR="007452F5" w:rsidRPr="0075592D">
        <w:rPr>
          <w:rFonts w:asciiTheme="minorHAnsi" w:hAnsiTheme="minorHAnsi" w:cstheme="minorHAnsi"/>
          <w:iCs/>
          <w:sz w:val="24"/>
          <w:szCs w:val="24"/>
          <w:lang w:val="sv-SE"/>
        </w:rPr>
        <w:t xml:space="preserve"> </w:t>
      </w:r>
      <w:r w:rsidRPr="0075592D">
        <w:rPr>
          <w:rFonts w:asciiTheme="minorHAnsi" w:hAnsiTheme="minorHAnsi" w:cstheme="minorHAnsi"/>
          <w:iCs/>
          <w:sz w:val="24"/>
          <w:szCs w:val="24"/>
          <w:lang w:val="sv-SE"/>
        </w:rPr>
        <w:t xml:space="preserve">bang pesat. Bahan baku langsung ditambahkan pada awal proses produksi. Biaya konversi ditambahkan secara merata selama proses. Beberapa unit produk ini rusak akibat cacat yang tidak terdeteksi sebelum inspeksi produk jadi. Unit yang rusak dibuang dengan nilai pembuangan bersih nol. </w:t>
      </w:r>
    </w:p>
    <w:p w14:paraId="31392B68" w14:textId="110FF981" w:rsidR="00BF6395" w:rsidRPr="0075592D" w:rsidRDefault="00BF6395" w:rsidP="00EE7547">
      <w:pPr>
        <w:spacing w:after="0" w:line="360" w:lineRule="auto"/>
        <w:ind w:left="360"/>
        <w:jc w:val="both"/>
        <w:rPr>
          <w:rFonts w:asciiTheme="minorHAnsi" w:hAnsiTheme="minorHAnsi" w:cstheme="minorHAnsi"/>
          <w:iCs/>
          <w:sz w:val="24"/>
          <w:szCs w:val="24"/>
          <w:lang w:val="sv-SE"/>
        </w:rPr>
      </w:pPr>
      <w:r w:rsidRPr="0075592D">
        <w:rPr>
          <w:rFonts w:asciiTheme="minorHAnsi" w:hAnsiTheme="minorHAnsi" w:cstheme="minorHAnsi"/>
          <w:iCs/>
          <w:sz w:val="24"/>
          <w:szCs w:val="24"/>
          <w:lang w:val="sv-SE"/>
        </w:rPr>
        <w:t>Ringkasan data untuk Desember 2025 sebagai berikut :</w:t>
      </w:r>
    </w:p>
    <w:tbl>
      <w:tblPr>
        <w:tblStyle w:val="TableGrid"/>
        <w:tblW w:w="9016" w:type="dxa"/>
        <w:tblInd w:w="360" w:type="dxa"/>
        <w:tblLook w:val="04A0" w:firstRow="1" w:lastRow="0" w:firstColumn="1" w:lastColumn="0" w:noHBand="0" w:noVBand="1"/>
      </w:tblPr>
      <w:tblGrid>
        <w:gridCol w:w="2254"/>
        <w:gridCol w:w="2254"/>
        <w:gridCol w:w="2254"/>
        <w:gridCol w:w="2254"/>
      </w:tblGrid>
      <w:tr w:rsidR="00BF6395" w:rsidRPr="007452F5" w14:paraId="2D391B88" w14:textId="77777777" w:rsidTr="00EE7547">
        <w:tc>
          <w:tcPr>
            <w:tcW w:w="2254" w:type="dxa"/>
          </w:tcPr>
          <w:p w14:paraId="46DFDCB1" w14:textId="77777777" w:rsidR="00BF6395" w:rsidRPr="0075592D" w:rsidRDefault="00BF6395" w:rsidP="00BF6395">
            <w:pPr>
              <w:spacing w:after="0" w:line="360" w:lineRule="auto"/>
              <w:jc w:val="both"/>
              <w:rPr>
                <w:rFonts w:asciiTheme="minorHAnsi" w:hAnsiTheme="minorHAnsi" w:cstheme="minorHAnsi"/>
                <w:iCs/>
                <w:sz w:val="24"/>
                <w:szCs w:val="24"/>
                <w:lang w:val="sv-SE"/>
              </w:rPr>
            </w:pPr>
          </w:p>
        </w:tc>
        <w:tc>
          <w:tcPr>
            <w:tcW w:w="2254" w:type="dxa"/>
          </w:tcPr>
          <w:p w14:paraId="1522476C" w14:textId="49C10121" w:rsidR="00BF6395" w:rsidRPr="007452F5" w:rsidRDefault="00BF6395" w:rsidP="00780D9E">
            <w:pPr>
              <w:spacing w:after="0" w:line="360" w:lineRule="auto"/>
              <w:jc w:val="center"/>
              <w:rPr>
                <w:rFonts w:asciiTheme="minorHAnsi" w:hAnsiTheme="minorHAnsi" w:cstheme="minorHAnsi"/>
                <w:iCs/>
                <w:sz w:val="24"/>
                <w:szCs w:val="24"/>
              </w:rPr>
            </w:pPr>
            <w:r w:rsidRPr="007452F5">
              <w:rPr>
                <w:rFonts w:asciiTheme="minorHAnsi" w:hAnsiTheme="minorHAnsi" w:cstheme="minorHAnsi"/>
                <w:iCs/>
                <w:sz w:val="24"/>
                <w:szCs w:val="24"/>
              </w:rPr>
              <w:t>Physical Units (Blood Tubing Set)</w:t>
            </w:r>
          </w:p>
        </w:tc>
        <w:tc>
          <w:tcPr>
            <w:tcW w:w="2254" w:type="dxa"/>
          </w:tcPr>
          <w:p w14:paraId="5F1ABAE5" w14:textId="54531678" w:rsidR="00BF6395" w:rsidRPr="007452F5" w:rsidRDefault="00BF6395" w:rsidP="00780D9E">
            <w:pPr>
              <w:spacing w:after="0" w:line="360" w:lineRule="auto"/>
              <w:jc w:val="center"/>
              <w:rPr>
                <w:rFonts w:asciiTheme="minorHAnsi" w:hAnsiTheme="minorHAnsi" w:cstheme="minorHAnsi"/>
                <w:iCs/>
                <w:sz w:val="24"/>
                <w:szCs w:val="24"/>
              </w:rPr>
            </w:pPr>
            <w:proofErr w:type="gramStart"/>
            <w:r w:rsidRPr="007452F5">
              <w:rPr>
                <w:rFonts w:asciiTheme="minorHAnsi" w:hAnsiTheme="minorHAnsi" w:cstheme="minorHAnsi"/>
                <w:iCs/>
                <w:sz w:val="24"/>
                <w:szCs w:val="24"/>
              </w:rPr>
              <w:t>Direct  Materials</w:t>
            </w:r>
            <w:proofErr w:type="gramEnd"/>
          </w:p>
        </w:tc>
        <w:tc>
          <w:tcPr>
            <w:tcW w:w="2254" w:type="dxa"/>
          </w:tcPr>
          <w:p w14:paraId="1F80DA08" w14:textId="36ED0EC6" w:rsidR="00BF6395" w:rsidRPr="007452F5" w:rsidRDefault="00BF6395" w:rsidP="00780D9E">
            <w:pPr>
              <w:spacing w:after="0" w:line="360" w:lineRule="auto"/>
              <w:jc w:val="center"/>
              <w:rPr>
                <w:rFonts w:asciiTheme="minorHAnsi" w:hAnsiTheme="minorHAnsi" w:cstheme="minorHAnsi"/>
                <w:iCs/>
                <w:sz w:val="24"/>
                <w:szCs w:val="24"/>
              </w:rPr>
            </w:pPr>
            <w:r w:rsidRPr="007452F5">
              <w:rPr>
                <w:rFonts w:asciiTheme="minorHAnsi" w:hAnsiTheme="minorHAnsi" w:cstheme="minorHAnsi"/>
                <w:iCs/>
                <w:sz w:val="24"/>
                <w:szCs w:val="24"/>
              </w:rPr>
              <w:t>Conversion Costs</w:t>
            </w:r>
          </w:p>
        </w:tc>
      </w:tr>
      <w:tr w:rsidR="00BF6395" w:rsidRPr="007452F5" w14:paraId="01F4F21A" w14:textId="77777777" w:rsidTr="00EE7547">
        <w:tc>
          <w:tcPr>
            <w:tcW w:w="2254" w:type="dxa"/>
          </w:tcPr>
          <w:p w14:paraId="02E1F3D9" w14:textId="36FB527E" w:rsidR="00BF6395" w:rsidRPr="007452F5" w:rsidRDefault="00BF6395" w:rsidP="00A3756E">
            <w:pPr>
              <w:spacing w:after="0" w:line="360" w:lineRule="auto"/>
              <w:rPr>
                <w:rFonts w:asciiTheme="minorHAnsi" w:hAnsiTheme="minorHAnsi" w:cstheme="minorHAnsi"/>
                <w:iCs/>
                <w:sz w:val="24"/>
                <w:szCs w:val="24"/>
              </w:rPr>
            </w:pPr>
            <w:r w:rsidRPr="007452F5">
              <w:rPr>
                <w:rFonts w:asciiTheme="minorHAnsi" w:hAnsiTheme="minorHAnsi" w:cstheme="minorHAnsi"/>
                <w:iCs/>
                <w:sz w:val="24"/>
                <w:szCs w:val="24"/>
              </w:rPr>
              <w:t>Work in process, beginning inventory (</w:t>
            </w:r>
            <w:proofErr w:type="spellStart"/>
            <w:r w:rsidRPr="007452F5">
              <w:rPr>
                <w:rFonts w:asciiTheme="minorHAnsi" w:hAnsiTheme="minorHAnsi" w:cstheme="minorHAnsi"/>
                <w:iCs/>
                <w:sz w:val="24"/>
                <w:szCs w:val="24"/>
              </w:rPr>
              <w:t>Desember</w:t>
            </w:r>
            <w:proofErr w:type="spellEnd"/>
            <w:r w:rsidRPr="007452F5">
              <w:rPr>
                <w:rFonts w:asciiTheme="minorHAnsi" w:hAnsiTheme="minorHAnsi" w:cstheme="minorHAnsi"/>
                <w:iCs/>
                <w:sz w:val="24"/>
                <w:szCs w:val="24"/>
              </w:rPr>
              <w:t xml:space="preserve"> 1)</w:t>
            </w:r>
          </w:p>
        </w:tc>
        <w:tc>
          <w:tcPr>
            <w:tcW w:w="2254" w:type="dxa"/>
          </w:tcPr>
          <w:p w14:paraId="31546B3A" w14:textId="66969958" w:rsidR="00BF6395" w:rsidRPr="007452F5" w:rsidRDefault="003B3D64" w:rsidP="00780D9E">
            <w:pPr>
              <w:spacing w:after="0" w:line="360" w:lineRule="auto"/>
              <w:jc w:val="center"/>
              <w:rPr>
                <w:rFonts w:asciiTheme="minorHAnsi" w:hAnsiTheme="minorHAnsi" w:cstheme="minorHAnsi"/>
                <w:iCs/>
                <w:sz w:val="24"/>
                <w:szCs w:val="24"/>
              </w:rPr>
            </w:pPr>
            <w:r w:rsidRPr="007452F5">
              <w:rPr>
                <w:rFonts w:asciiTheme="minorHAnsi" w:hAnsiTheme="minorHAnsi" w:cstheme="minorHAnsi"/>
                <w:iCs/>
                <w:sz w:val="24"/>
                <w:szCs w:val="24"/>
              </w:rPr>
              <w:t>600</w:t>
            </w:r>
          </w:p>
        </w:tc>
        <w:tc>
          <w:tcPr>
            <w:tcW w:w="2254" w:type="dxa"/>
          </w:tcPr>
          <w:p w14:paraId="0EA26E09" w14:textId="1551643B" w:rsidR="00BF6395" w:rsidRPr="007452F5" w:rsidRDefault="00A3756E" w:rsidP="00780D9E">
            <w:pPr>
              <w:spacing w:after="0" w:line="360" w:lineRule="auto"/>
              <w:jc w:val="center"/>
              <w:rPr>
                <w:rFonts w:asciiTheme="minorHAnsi" w:hAnsiTheme="minorHAnsi" w:cstheme="minorHAnsi"/>
                <w:iCs/>
                <w:sz w:val="24"/>
                <w:szCs w:val="24"/>
              </w:rPr>
            </w:pPr>
            <w:r w:rsidRPr="007452F5">
              <w:rPr>
                <w:rFonts w:asciiTheme="minorHAnsi" w:hAnsiTheme="minorHAnsi" w:cstheme="minorHAnsi"/>
                <w:iCs/>
                <w:sz w:val="24"/>
                <w:szCs w:val="24"/>
              </w:rPr>
              <w:t>$</w:t>
            </w:r>
            <w:r w:rsidR="00353F8B" w:rsidRPr="007452F5">
              <w:rPr>
                <w:rFonts w:asciiTheme="minorHAnsi" w:hAnsiTheme="minorHAnsi" w:cstheme="minorHAnsi"/>
                <w:iCs/>
                <w:sz w:val="24"/>
                <w:szCs w:val="24"/>
              </w:rPr>
              <w:t>9</w:t>
            </w:r>
            <w:r w:rsidRPr="007452F5">
              <w:rPr>
                <w:rFonts w:asciiTheme="minorHAnsi" w:hAnsiTheme="minorHAnsi" w:cstheme="minorHAnsi"/>
                <w:iCs/>
                <w:sz w:val="24"/>
                <w:szCs w:val="24"/>
              </w:rPr>
              <w:t>6,000</w:t>
            </w:r>
          </w:p>
        </w:tc>
        <w:tc>
          <w:tcPr>
            <w:tcW w:w="2254" w:type="dxa"/>
          </w:tcPr>
          <w:p w14:paraId="08641136" w14:textId="50540D4A" w:rsidR="00BF6395" w:rsidRPr="007452F5" w:rsidRDefault="00A3756E" w:rsidP="00780D9E">
            <w:pPr>
              <w:spacing w:after="0" w:line="360" w:lineRule="auto"/>
              <w:jc w:val="center"/>
              <w:rPr>
                <w:rFonts w:asciiTheme="minorHAnsi" w:hAnsiTheme="minorHAnsi" w:cstheme="minorHAnsi"/>
                <w:iCs/>
                <w:sz w:val="24"/>
                <w:szCs w:val="24"/>
              </w:rPr>
            </w:pPr>
            <w:r w:rsidRPr="007452F5">
              <w:rPr>
                <w:rFonts w:asciiTheme="minorHAnsi" w:hAnsiTheme="minorHAnsi" w:cstheme="minorHAnsi"/>
                <w:iCs/>
                <w:sz w:val="24"/>
                <w:szCs w:val="24"/>
              </w:rPr>
              <w:t>$</w:t>
            </w:r>
            <w:r w:rsidR="00534E53" w:rsidRPr="007452F5">
              <w:rPr>
                <w:rFonts w:asciiTheme="minorHAnsi" w:hAnsiTheme="minorHAnsi" w:cstheme="minorHAnsi"/>
                <w:iCs/>
                <w:sz w:val="24"/>
                <w:szCs w:val="24"/>
              </w:rPr>
              <w:t>1</w:t>
            </w:r>
            <w:r w:rsidR="00353F8B" w:rsidRPr="007452F5">
              <w:rPr>
                <w:rFonts w:asciiTheme="minorHAnsi" w:hAnsiTheme="minorHAnsi" w:cstheme="minorHAnsi"/>
                <w:iCs/>
                <w:sz w:val="24"/>
                <w:szCs w:val="24"/>
              </w:rPr>
              <w:t>5,3</w:t>
            </w:r>
            <w:r w:rsidRPr="007452F5">
              <w:rPr>
                <w:rFonts w:asciiTheme="minorHAnsi" w:hAnsiTheme="minorHAnsi" w:cstheme="minorHAnsi"/>
                <w:iCs/>
                <w:sz w:val="24"/>
                <w:szCs w:val="24"/>
              </w:rPr>
              <w:t>00</w:t>
            </w:r>
          </w:p>
        </w:tc>
      </w:tr>
      <w:tr w:rsidR="00BF6395" w:rsidRPr="007452F5" w14:paraId="6A235724" w14:textId="77777777" w:rsidTr="00EE7547">
        <w:tc>
          <w:tcPr>
            <w:tcW w:w="2254" w:type="dxa"/>
          </w:tcPr>
          <w:p w14:paraId="2CF88CBD" w14:textId="7BACA622" w:rsidR="00BF6395" w:rsidRPr="007452F5" w:rsidRDefault="00BF6395" w:rsidP="00A3756E">
            <w:pPr>
              <w:spacing w:after="0" w:line="360" w:lineRule="auto"/>
              <w:rPr>
                <w:rFonts w:asciiTheme="minorHAnsi" w:hAnsiTheme="minorHAnsi" w:cstheme="minorHAnsi"/>
                <w:iCs/>
                <w:sz w:val="24"/>
                <w:szCs w:val="24"/>
              </w:rPr>
            </w:pPr>
            <w:r w:rsidRPr="007452F5">
              <w:rPr>
                <w:rFonts w:asciiTheme="minorHAnsi" w:hAnsiTheme="minorHAnsi" w:cstheme="minorHAnsi"/>
                <w:iCs/>
                <w:sz w:val="24"/>
                <w:szCs w:val="24"/>
              </w:rPr>
              <w:t>Degree of completion of beginning work in process</w:t>
            </w:r>
          </w:p>
        </w:tc>
        <w:tc>
          <w:tcPr>
            <w:tcW w:w="2254" w:type="dxa"/>
          </w:tcPr>
          <w:p w14:paraId="563BF877" w14:textId="7E088E85" w:rsidR="00BF6395" w:rsidRPr="007452F5" w:rsidRDefault="00BF6395" w:rsidP="00780D9E">
            <w:pPr>
              <w:spacing w:after="0" w:line="360" w:lineRule="auto"/>
              <w:jc w:val="center"/>
              <w:rPr>
                <w:rFonts w:asciiTheme="minorHAnsi" w:hAnsiTheme="minorHAnsi" w:cstheme="minorHAnsi"/>
                <w:iCs/>
                <w:sz w:val="24"/>
                <w:szCs w:val="24"/>
              </w:rPr>
            </w:pPr>
          </w:p>
        </w:tc>
        <w:tc>
          <w:tcPr>
            <w:tcW w:w="2254" w:type="dxa"/>
          </w:tcPr>
          <w:p w14:paraId="55B7DAD9" w14:textId="324EA0CF" w:rsidR="00BF6395" w:rsidRPr="007452F5" w:rsidRDefault="00A3756E" w:rsidP="00780D9E">
            <w:pPr>
              <w:spacing w:after="0" w:line="360" w:lineRule="auto"/>
              <w:jc w:val="center"/>
              <w:rPr>
                <w:rFonts w:asciiTheme="minorHAnsi" w:hAnsiTheme="minorHAnsi" w:cstheme="minorHAnsi"/>
                <w:iCs/>
                <w:sz w:val="24"/>
                <w:szCs w:val="24"/>
              </w:rPr>
            </w:pPr>
            <w:r w:rsidRPr="007452F5">
              <w:rPr>
                <w:rFonts w:asciiTheme="minorHAnsi" w:hAnsiTheme="minorHAnsi" w:cstheme="minorHAnsi"/>
                <w:iCs/>
                <w:sz w:val="24"/>
                <w:szCs w:val="24"/>
              </w:rPr>
              <w:t>100%</w:t>
            </w:r>
          </w:p>
        </w:tc>
        <w:tc>
          <w:tcPr>
            <w:tcW w:w="2254" w:type="dxa"/>
          </w:tcPr>
          <w:p w14:paraId="0953AD13" w14:textId="5450AD69" w:rsidR="00BF6395" w:rsidRPr="007452F5" w:rsidRDefault="00F0785B" w:rsidP="00780D9E">
            <w:pPr>
              <w:spacing w:after="0" w:line="360" w:lineRule="auto"/>
              <w:jc w:val="center"/>
              <w:rPr>
                <w:rFonts w:asciiTheme="minorHAnsi" w:hAnsiTheme="minorHAnsi" w:cstheme="minorHAnsi"/>
                <w:iCs/>
                <w:sz w:val="24"/>
                <w:szCs w:val="24"/>
              </w:rPr>
            </w:pPr>
            <w:r w:rsidRPr="007452F5">
              <w:rPr>
                <w:rFonts w:asciiTheme="minorHAnsi" w:hAnsiTheme="minorHAnsi" w:cstheme="minorHAnsi"/>
                <w:iCs/>
                <w:sz w:val="24"/>
                <w:szCs w:val="24"/>
              </w:rPr>
              <w:t>3</w:t>
            </w:r>
            <w:r w:rsidR="00A3756E" w:rsidRPr="007452F5">
              <w:rPr>
                <w:rFonts w:asciiTheme="minorHAnsi" w:hAnsiTheme="minorHAnsi" w:cstheme="minorHAnsi"/>
                <w:iCs/>
                <w:sz w:val="24"/>
                <w:szCs w:val="24"/>
              </w:rPr>
              <w:t>0%</w:t>
            </w:r>
          </w:p>
        </w:tc>
      </w:tr>
      <w:tr w:rsidR="00BF6395" w:rsidRPr="007452F5" w14:paraId="6BA22352" w14:textId="77777777" w:rsidTr="00EE7547">
        <w:tc>
          <w:tcPr>
            <w:tcW w:w="2254" w:type="dxa"/>
          </w:tcPr>
          <w:p w14:paraId="68D2E47B" w14:textId="66D0DA11" w:rsidR="00BF6395" w:rsidRPr="007452F5" w:rsidRDefault="00BF6395" w:rsidP="00A3756E">
            <w:pPr>
              <w:spacing w:after="0" w:line="360" w:lineRule="auto"/>
              <w:rPr>
                <w:rFonts w:asciiTheme="minorHAnsi" w:hAnsiTheme="minorHAnsi" w:cstheme="minorHAnsi"/>
                <w:iCs/>
                <w:sz w:val="24"/>
                <w:szCs w:val="24"/>
              </w:rPr>
            </w:pPr>
            <w:r w:rsidRPr="007452F5">
              <w:rPr>
                <w:rFonts w:asciiTheme="minorHAnsi" w:hAnsiTheme="minorHAnsi" w:cstheme="minorHAnsi"/>
                <w:iCs/>
                <w:sz w:val="24"/>
                <w:szCs w:val="24"/>
              </w:rPr>
              <w:t xml:space="preserve">Started during </w:t>
            </w:r>
            <w:proofErr w:type="spellStart"/>
            <w:r w:rsidRPr="007452F5">
              <w:rPr>
                <w:rFonts w:asciiTheme="minorHAnsi" w:hAnsiTheme="minorHAnsi" w:cstheme="minorHAnsi"/>
                <w:iCs/>
                <w:sz w:val="24"/>
                <w:szCs w:val="24"/>
              </w:rPr>
              <w:t>december</w:t>
            </w:r>
            <w:proofErr w:type="spellEnd"/>
          </w:p>
        </w:tc>
        <w:tc>
          <w:tcPr>
            <w:tcW w:w="2254" w:type="dxa"/>
          </w:tcPr>
          <w:p w14:paraId="7D942BCE" w14:textId="44F2B8A7" w:rsidR="00BF6395" w:rsidRPr="007452F5" w:rsidRDefault="00C47969" w:rsidP="00780D9E">
            <w:pPr>
              <w:spacing w:after="0" w:line="360" w:lineRule="auto"/>
              <w:jc w:val="center"/>
              <w:rPr>
                <w:rFonts w:asciiTheme="minorHAnsi" w:hAnsiTheme="minorHAnsi" w:cstheme="minorHAnsi"/>
                <w:iCs/>
                <w:sz w:val="24"/>
                <w:szCs w:val="24"/>
              </w:rPr>
            </w:pPr>
            <w:r w:rsidRPr="007452F5">
              <w:rPr>
                <w:rFonts w:asciiTheme="minorHAnsi" w:hAnsiTheme="minorHAnsi" w:cstheme="minorHAnsi"/>
                <w:iCs/>
                <w:sz w:val="24"/>
                <w:szCs w:val="24"/>
              </w:rPr>
              <w:t>2,</w:t>
            </w:r>
            <w:r w:rsidR="003B3D64" w:rsidRPr="007452F5">
              <w:rPr>
                <w:rFonts w:asciiTheme="minorHAnsi" w:hAnsiTheme="minorHAnsi" w:cstheme="minorHAnsi"/>
                <w:iCs/>
                <w:sz w:val="24"/>
                <w:szCs w:val="24"/>
              </w:rPr>
              <w:t>550</w:t>
            </w:r>
          </w:p>
        </w:tc>
        <w:tc>
          <w:tcPr>
            <w:tcW w:w="2254" w:type="dxa"/>
          </w:tcPr>
          <w:p w14:paraId="386177F8" w14:textId="77777777" w:rsidR="00BF6395" w:rsidRPr="007452F5" w:rsidRDefault="00BF6395" w:rsidP="00780D9E">
            <w:pPr>
              <w:spacing w:after="0" w:line="360" w:lineRule="auto"/>
              <w:jc w:val="center"/>
              <w:rPr>
                <w:rFonts w:asciiTheme="minorHAnsi" w:hAnsiTheme="minorHAnsi" w:cstheme="minorHAnsi"/>
                <w:iCs/>
                <w:sz w:val="24"/>
                <w:szCs w:val="24"/>
              </w:rPr>
            </w:pPr>
          </w:p>
        </w:tc>
        <w:tc>
          <w:tcPr>
            <w:tcW w:w="2254" w:type="dxa"/>
          </w:tcPr>
          <w:p w14:paraId="0E4441EF" w14:textId="77777777" w:rsidR="00BF6395" w:rsidRPr="007452F5" w:rsidRDefault="00BF6395" w:rsidP="00780D9E">
            <w:pPr>
              <w:spacing w:after="0" w:line="360" w:lineRule="auto"/>
              <w:jc w:val="center"/>
              <w:rPr>
                <w:rFonts w:asciiTheme="minorHAnsi" w:hAnsiTheme="minorHAnsi" w:cstheme="minorHAnsi"/>
                <w:iCs/>
                <w:sz w:val="24"/>
                <w:szCs w:val="24"/>
              </w:rPr>
            </w:pPr>
          </w:p>
        </w:tc>
      </w:tr>
      <w:tr w:rsidR="00BF6395" w:rsidRPr="007452F5" w14:paraId="6854B3F7" w14:textId="77777777" w:rsidTr="00EE7547">
        <w:tc>
          <w:tcPr>
            <w:tcW w:w="2254" w:type="dxa"/>
          </w:tcPr>
          <w:p w14:paraId="4631F527" w14:textId="0E1234D0" w:rsidR="00BF6395" w:rsidRPr="007452F5" w:rsidRDefault="00BF6395" w:rsidP="00A3756E">
            <w:pPr>
              <w:spacing w:after="0" w:line="360" w:lineRule="auto"/>
              <w:rPr>
                <w:rFonts w:asciiTheme="minorHAnsi" w:hAnsiTheme="minorHAnsi" w:cstheme="minorHAnsi"/>
                <w:iCs/>
                <w:sz w:val="24"/>
                <w:szCs w:val="24"/>
              </w:rPr>
            </w:pPr>
            <w:r w:rsidRPr="007452F5">
              <w:rPr>
                <w:rFonts w:asciiTheme="minorHAnsi" w:hAnsiTheme="minorHAnsi" w:cstheme="minorHAnsi"/>
                <w:iCs/>
                <w:sz w:val="24"/>
                <w:szCs w:val="24"/>
              </w:rPr>
              <w:t xml:space="preserve">Good units completed and </w:t>
            </w:r>
            <w:r w:rsidRPr="007452F5">
              <w:rPr>
                <w:rFonts w:asciiTheme="minorHAnsi" w:hAnsiTheme="minorHAnsi" w:cstheme="minorHAnsi"/>
                <w:iCs/>
                <w:sz w:val="24"/>
                <w:szCs w:val="24"/>
              </w:rPr>
              <w:lastRenderedPageBreak/>
              <w:t xml:space="preserve">transferred out during </w:t>
            </w:r>
            <w:proofErr w:type="spellStart"/>
            <w:r w:rsidRPr="007452F5">
              <w:rPr>
                <w:rFonts w:asciiTheme="minorHAnsi" w:hAnsiTheme="minorHAnsi" w:cstheme="minorHAnsi"/>
                <w:iCs/>
                <w:sz w:val="24"/>
                <w:szCs w:val="24"/>
              </w:rPr>
              <w:t>december</w:t>
            </w:r>
            <w:proofErr w:type="spellEnd"/>
          </w:p>
        </w:tc>
        <w:tc>
          <w:tcPr>
            <w:tcW w:w="2254" w:type="dxa"/>
          </w:tcPr>
          <w:p w14:paraId="0596B675" w14:textId="33C60E63" w:rsidR="00BF6395" w:rsidRPr="007452F5" w:rsidRDefault="00C47969" w:rsidP="00780D9E">
            <w:pPr>
              <w:spacing w:after="0" w:line="360" w:lineRule="auto"/>
              <w:jc w:val="center"/>
              <w:rPr>
                <w:rFonts w:asciiTheme="minorHAnsi" w:hAnsiTheme="minorHAnsi" w:cstheme="minorHAnsi"/>
                <w:iCs/>
                <w:sz w:val="24"/>
                <w:szCs w:val="24"/>
              </w:rPr>
            </w:pPr>
            <w:r w:rsidRPr="007452F5">
              <w:rPr>
                <w:rFonts w:asciiTheme="minorHAnsi" w:hAnsiTheme="minorHAnsi" w:cstheme="minorHAnsi"/>
                <w:iCs/>
                <w:sz w:val="24"/>
                <w:szCs w:val="24"/>
              </w:rPr>
              <w:lastRenderedPageBreak/>
              <w:t>2,</w:t>
            </w:r>
            <w:r w:rsidR="003B3D64" w:rsidRPr="007452F5">
              <w:rPr>
                <w:rFonts w:asciiTheme="minorHAnsi" w:hAnsiTheme="minorHAnsi" w:cstheme="minorHAnsi"/>
                <w:iCs/>
                <w:sz w:val="24"/>
                <w:szCs w:val="24"/>
              </w:rPr>
              <w:t>100</w:t>
            </w:r>
          </w:p>
        </w:tc>
        <w:tc>
          <w:tcPr>
            <w:tcW w:w="2254" w:type="dxa"/>
          </w:tcPr>
          <w:p w14:paraId="01E25F74" w14:textId="77777777" w:rsidR="00BF6395" w:rsidRPr="007452F5" w:rsidRDefault="00BF6395" w:rsidP="00780D9E">
            <w:pPr>
              <w:spacing w:after="0" w:line="360" w:lineRule="auto"/>
              <w:jc w:val="center"/>
              <w:rPr>
                <w:rFonts w:asciiTheme="minorHAnsi" w:hAnsiTheme="minorHAnsi" w:cstheme="minorHAnsi"/>
                <w:iCs/>
                <w:sz w:val="24"/>
                <w:szCs w:val="24"/>
              </w:rPr>
            </w:pPr>
          </w:p>
        </w:tc>
        <w:tc>
          <w:tcPr>
            <w:tcW w:w="2254" w:type="dxa"/>
          </w:tcPr>
          <w:p w14:paraId="64749A6A" w14:textId="77777777" w:rsidR="00BF6395" w:rsidRPr="007452F5" w:rsidRDefault="00BF6395" w:rsidP="00780D9E">
            <w:pPr>
              <w:spacing w:after="0" w:line="360" w:lineRule="auto"/>
              <w:jc w:val="center"/>
              <w:rPr>
                <w:rFonts w:asciiTheme="minorHAnsi" w:hAnsiTheme="minorHAnsi" w:cstheme="minorHAnsi"/>
                <w:iCs/>
                <w:sz w:val="24"/>
                <w:szCs w:val="24"/>
              </w:rPr>
            </w:pPr>
          </w:p>
        </w:tc>
      </w:tr>
      <w:tr w:rsidR="00BF6395" w:rsidRPr="007452F5" w14:paraId="662099A9" w14:textId="77777777" w:rsidTr="00EE7547">
        <w:tc>
          <w:tcPr>
            <w:tcW w:w="2254" w:type="dxa"/>
          </w:tcPr>
          <w:p w14:paraId="14890B4F" w14:textId="65717BD8" w:rsidR="00BF6395" w:rsidRPr="007452F5" w:rsidRDefault="00BF6395" w:rsidP="00A3756E">
            <w:pPr>
              <w:spacing w:after="0" w:line="360" w:lineRule="auto"/>
              <w:rPr>
                <w:rFonts w:asciiTheme="minorHAnsi" w:hAnsiTheme="minorHAnsi" w:cstheme="minorHAnsi"/>
                <w:iCs/>
                <w:sz w:val="24"/>
                <w:szCs w:val="24"/>
              </w:rPr>
            </w:pPr>
            <w:r w:rsidRPr="007452F5">
              <w:rPr>
                <w:rFonts w:asciiTheme="minorHAnsi" w:hAnsiTheme="minorHAnsi" w:cstheme="minorHAnsi"/>
                <w:iCs/>
                <w:sz w:val="24"/>
                <w:szCs w:val="24"/>
              </w:rPr>
              <w:t>Work in process, ending inventory (December 31)</w:t>
            </w:r>
          </w:p>
        </w:tc>
        <w:tc>
          <w:tcPr>
            <w:tcW w:w="2254" w:type="dxa"/>
          </w:tcPr>
          <w:p w14:paraId="6883A3D9" w14:textId="4607D6E7" w:rsidR="00BF6395" w:rsidRPr="007452F5" w:rsidRDefault="003B3D64" w:rsidP="00780D9E">
            <w:pPr>
              <w:spacing w:after="0" w:line="360" w:lineRule="auto"/>
              <w:jc w:val="center"/>
              <w:rPr>
                <w:rFonts w:asciiTheme="minorHAnsi" w:hAnsiTheme="minorHAnsi" w:cstheme="minorHAnsi"/>
                <w:iCs/>
                <w:sz w:val="24"/>
                <w:szCs w:val="24"/>
              </w:rPr>
            </w:pPr>
            <w:r w:rsidRPr="007452F5">
              <w:rPr>
                <w:rFonts w:asciiTheme="minorHAnsi" w:hAnsiTheme="minorHAnsi" w:cstheme="minorHAnsi"/>
                <w:iCs/>
                <w:sz w:val="24"/>
                <w:szCs w:val="24"/>
              </w:rPr>
              <w:t>450</w:t>
            </w:r>
          </w:p>
        </w:tc>
        <w:tc>
          <w:tcPr>
            <w:tcW w:w="2254" w:type="dxa"/>
          </w:tcPr>
          <w:p w14:paraId="1D31A6FB" w14:textId="77777777" w:rsidR="00BF6395" w:rsidRPr="007452F5" w:rsidRDefault="00BF6395" w:rsidP="00780D9E">
            <w:pPr>
              <w:spacing w:after="0" w:line="360" w:lineRule="auto"/>
              <w:jc w:val="center"/>
              <w:rPr>
                <w:rFonts w:asciiTheme="minorHAnsi" w:hAnsiTheme="minorHAnsi" w:cstheme="minorHAnsi"/>
                <w:iCs/>
                <w:sz w:val="24"/>
                <w:szCs w:val="24"/>
              </w:rPr>
            </w:pPr>
          </w:p>
        </w:tc>
        <w:tc>
          <w:tcPr>
            <w:tcW w:w="2254" w:type="dxa"/>
          </w:tcPr>
          <w:p w14:paraId="14DFBB49" w14:textId="77777777" w:rsidR="00BF6395" w:rsidRPr="007452F5" w:rsidRDefault="00BF6395" w:rsidP="00780D9E">
            <w:pPr>
              <w:spacing w:after="0" w:line="360" w:lineRule="auto"/>
              <w:jc w:val="center"/>
              <w:rPr>
                <w:rFonts w:asciiTheme="minorHAnsi" w:hAnsiTheme="minorHAnsi" w:cstheme="minorHAnsi"/>
                <w:iCs/>
                <w:sz w:val="24"/>
                <w:szCs w:val="24"/>
              </w:rPr>
            </w:pPr>
          </w:p>
        </w:tc>
      </w:tr>
      <w:tr w:rsidR="00BF6395" w:rsidRPr="007452F5" w14:paraId="0B951C9B" w14:textId="77777777" w:rsidTr="00EE7547">
        <w:tc>
          <w:tcPr>
            <w:tcW w:w="2254" w:type="dxa"/>
          </w:tcPr>
          <w:p w14:paraId="4849976F" w14:textId="6F813E47" w:rsidR="00BF6395" w:rsidRPr="007452F5" w:rsidRDefault="00BF6395" w:rsidP="00A3756E">
            <w:pPr>
              <w:spacing w:after="0" w:line="360" w:lineRule="auto"/>
              <w:rPr>
                <w:rFonts w:asciiTheme="minorHAnsi" w:hAnsiTheme="minorHAnsi" w:cstheme="minorHAnsi"/>
                <w:iCs/>
                <w:sz w:val="24"/>
                <w:szCs w:val="24"/>
              </w:rPr>
            </w:pPr>
            <w:r w:rsidRPr="007452F5">
              <w:rPr>
                <w:rFonts w:asciiTheme="minorHAnsi" w:hAnsiTheme="minorHAnsi" w:cstheme="minorHAnsi"/>
                <w:iCs/>
                <w:sz w:val="24"/>
                <w:szCs w:val="24"/>
              </w:rPr>
              <w:t>Degree of completion of ending work in process</w:t>
            </w:r>
          </w:p>
        </w:tc>
        <w:tc>
          <w:tcPr>
            <w:tcW w:w="2254" w:type="dxa"/>
          </w:tcPr>
          <w:p w14:paraId="4A435C09" w14:textId="77777777" w:rsidR="00BF6395" w:rsidRPr="007452F5" w:rsidRDefault="00BF6395" w:rsidP="00780D9E">
            <w:pPr>
              <w:spacing w:after="0" w:line="360" w:lineRule="auto"/>
              <w:jc w:val="center"/>
              <w:rPr>
                <w:rFonts w:asciiTheme="minorHAnsi" w:hAnsiTheme="minorHAnsi" w:cstheme="minorHAnsi"/>
                <w:iCs/>
                <w:sz w:val="24"/>
                <w:szCs w:val="24"/>
              </w:rPr>
            </w:pPr>
          </w:p>
        </w:tc>
        <w:tc>
          <w:tcPr>
            <w:tcW w:w="2254" w:type="dxa"/>
          </w:tcPr>
          <w:p w14:paraId="152E8F87" w14:textId="0B5296F9" w:rsidR="00BF6395" w:rsidRPr="007452F5" w:rsidRDefault="00780D9E" w:rsidP="00780D9E">
            <w:pPr>
              <w:spacing w:after="0" w:line="360" w:lineRule="auto"/>
              <w:jc w:val="center"/>
              <w:rPr>
                <w:rFonts w:asciiTheme="minorHAnsi" w:hAnsiTheme="minorHAnsi" w:cstheme="minorHAnsi"/>
                <w:iCs/>
                <w:sz w:val="24"/>
                <w:szCs w:val="24"/>
              </w:rPr>
            </w:pPr>
            <w:r w:rsidRPr="007452F5">
              <w:rPr>
                <w:rFonts w:asciiTheme="minorHAnsi" w:hAnsiTheme="minorHAnsi" w:cstheme="minorHAnsi"/>
                <w:iCs/>
                <w:sz w:val="24"/>
                <w:szCs w:val="24"/>
              </w:rPr>
              <w:t>100%</w:t>
            </w:r>
          </w:p>
        </w:tc>
        <w:tc>
          <w:tcPr>
            <w:tcW w:w="2254" w:type="dxa"/>
          </w:tcPr>
          <w:p w14:paraId="3644E1BF" w14:textId="4A1120A2" w:rsidR="00BF6395" w:rsidRPr="007452F5" w:rsidRDefault="00353F8B" w:rsidP="00780D9E">
            <w:pPr>
              <w:spacing w:after="0" w:line="360" w:lineRule="auto"/>
              <w:jc w:val="center"/>
              <w:rPr>
                <w:rFonts w:asciiTheme="minorHAnsi" w:hAnsiTheme="minorHAnsi" w:cstheme="minorHAnsi"/>
                <w:iCs/>
                <w:sz w:val="24"/>
                <w:szCs w:val="24"/>
              </w:rPr>
            </w:pPr>
            <w:r w:rsidRPr="007452F5">
              <w:rPr>
                <w:rFonts w:asciiTheme="minorHAnsi" w:hAnsiTheme="minorHAnsi" w:cstheme="minorHAnsi"/>
                <w:iCs/>
                <w:sz w:val="24"/>
                <w:szCs w:val="24"/>
              </w:rPr>
              <w:t>4</w:t>
            </w:r>
            <w:r w:rsidR="00780D9E" w:rsidRPr="007452F5">
              <w:rPr>
                <w:rFonts w:asciiTheme="minorHAnsi" w:hAnsiTheme="minorHAnsi" w:cstheme="minorHAnsi"/>
                <w:iCs/>
                <w:sz w:val="24"/>
                <w:szCs w:val="24"/>
              </w:rPr>
              <w:t>0%</w:t>
            </w:r>
          </w:p>
        </w:tc>
      </w:tr>
      <w:tr w:rsidR="00A3756E" w:rsidRPr="007452F5" w14:paraId="7C8E1409" w14:textId="77777777" w:rsidTr="00EE7547">
        <w:tc>
          <w:tcPr>
            <w:tcW w:w="2254" w:type="dxa"/>
          </w:tcPr>
          <w:p w14:paraId="703988A3" w14:textId="794DC77B" w:rsidR="00A3756E" w:rsidRPr="007452F5" w:rsidRDefault="00A3756E" w:rsidP="00A3756E">
            <w:pPr>
              <w:spacing w:after="0" w:line="360" w:lineRule="auto"/>
              <w:rPr>
                <w:rFonts w:asciiTheme="minorHAnsi" w:hAnsiTheme="minorHAnsi" w:cstheme="minorHAnsi"/>
                <w:iCs/>
                <w:sz w:val="24"/>
                <w:szCs w:val="24"/>
              </w:rPr>
            </w:pPr>
            <w:r w:rsidRPr="007452F5">
              <w:rPr>
                <w:rFonts w:asciiTheme="minorHAnsi" w:hAnsiTheme="minorHAnsi" w:cstheme="minorHAnsi"/>
                <w:iCs/>
                <w:sz w:val="24"/>
                <w:szCs w:val="24"/>
              </w:rPr>
              <w:t xml:space="preserve">Total cost added during </w:t>
            </w:r>
            <w:proofErr w:type="spellStart"/>
            <w:r w:rsidRPr="007452F5">
              <w:rPr>
                <w:rFonts w:asciiTheme="minorHAnsi" w:hAnsiTheme="minorHAnsi" w:cstheme="minorHAnsi"/>
                <w:iCs/>
                <w:sz w:val="24"/>
                <w:szCs w:val="24"/>
              </w:rPr>
              <w:t>december</w:t>
            </w:r>
            <w:proofErr w:type="spellEnd"/>
          </w:p>
        </w:tc>
        <w:tc>
          <w:tcPr>
            <w:tcW w:w="2254" w:type="dxa"/>
          </w:tcPr>
          <w:p w14:paraId="6A3BC442" w14:textId="77777777" w:rsidR="00A3756E" w:rsidRPr="007452F5" w:rsidRDefault="00A3756E" w:rsidP="00780D9E">
            <w:pPr>
              <w:spacing w:after="0" w:line="360" w:lineRule="auto"/>
              <w:jc w:val="center"/>
              <w:rPr>
                <w:rFonts w:asciiTheme="minorHAnsi" w:hAnsiTheme="minorHAnsi" w:cstheme="minorHAnsi"/>
                <w:iCs/>
                <w:sz w:val="24"/>
                <w:szCs w:val="24"/>
              </w:rPr>
            </w:pPr>
          </w:p>
        </w:tc>
        <w:tc>
          <w:tcPr>
            <w:tcW w:w="2254" w:type="dxa"/>
          </w:tcPr>
          <w:p w14:paraId="11E4F950" w14:textId="23DE1D2A" w:rsidR="00A3756E" w:rsidRPr="007452F5" w:rsidRDefault="00780D9E" w:rsidP="00780D9E">
            <w:pPr>
              <w:spacing w:after="0" w:line="360" w:lineRule="auto"/>
              <w:jc w:val="center"/>
              <w:rPr>
                <w:rFonts w:asciiTheme="minorHAnsi" w:hAnsiTheme="minorHAnsi" w:cstheme="minorHAnsi"/>
                <w:iCs/>
                <w:sz w:val="24"/>
                <w:szCs w:val="24"/>
              </w:rPr>
            </w:pPr>
            <w:r w:rsidRPr="007452F5">
              <w:rPr>
                <w:rFonts w:asciiTheme="minorHAnsi" w:hAnsiTheme="minorHAnsi" w:cstheme="minorHAnsi"/>
                <w:iCs/>
                <w:sz w:val="24"/>
                <w:szCs w:val="24"/>
              </w:rPr>
              <w:t>$</w:t>
            </w:r>
            <w:r w:rsidR="00534E53" w:rsidRPr="007452F5">
              <w:rPr>
                <w:rFonts w:asciiTheme="minorHAnsi" w:hAnsiTheme="minorHAnsi" w:cstheme="minorHAnsi"/>
                <w:iCs/>
                <w:sz w:val="24"/>
                <w:szCs w:val="24"/>
              </w:rPr>
              <w:t>5</w:t>
            </w:r>
            <w:r w:rsidR="00353F8B" w:rsidRPr="007452F5">
              <w:rPr>
                <w:rFonts w:asciiTheme="minorHAnsi" w:hAnsiTheme="minorHAnsi" w:cstheme="minorHAnsi"/>
                <w:iCs/>
                <w:sz w:val="24"/>
                <w:szCs w:val="24"/>
              </w:rPr>
              <w:t>67</w:t>
            </w:r>
            <w:r w:rsidRPr="007452F5">
              <w:rPr>
                <w:rFonts w:asciiTheme="minorHAnsi" w:hAnsiTheme="minorHAnsi" w:cstheme="minorHAnsi"/>
                <w:iCs/>
                <w:sz w:val="24"/>
                <w:szCs w:val="24"/>
              </w:rPr>
              <w:t>,</w:t>
            </w:r>
            <w:r w:rsidR="00353F8B" w:rsidRPr="007452F5">
              <w:rPr>
                <w:rFonts w:asciiTheme="minorHAnsi" w:hAnsiTheme="minorHAnsi" w:cstheme="minorHAnsi"/>
                <w:iCs/>
                <w:sz w:val="24"/>
                <w:szCs w:val="24"/>
              </w:rPr>
              <w:t>0</w:t>
            </w:r>
            <w:r w:rsidRPr="007452F5">
              <w:rPr>
                <w:rFonts w:asciiTheme="minorHAnsi" w:hAnsiTheme="minorHAnsi" w:cstheme="minorHAnsi"/>
                <w:iCs/>
                <w:sz w:val="24"/>
                <w:szCs w:val="24"/>
              </w:rPr>
              <w:t>00</w:t>
            </w:r>
          </w:p>
        </w:tc>
        <w:tc>
          <w:tcPr>
            <w:tcW w:w="2254" w:type="dxa"/>
          </w:tcPr>
          <w:p w14:paraId="183D23AB" w14:textId="317F98F3" w:rsidR="00A3756E" w:rsidRPr="007452F5" w:rsidRDefault="00780D9E" w:rsidP="00780D9E">
            <w:pPr>
              <w:spacing w:after="0" w:line="360" w:lineRule="auto"/>
              <w:jc w:val="center"/>
              <w:rPr>
                <w:rFonts w:asciiTheme="minorHAnsi" w:hAnsiTheme="minorHAnsi" w:cstheme="minorHAnsi"/>
                <w:iCs/>
                <w:sz w:val="24"/>
                <w:szCs w:val="24"/>
              </w:rPr>
            </w:pPr>
            <w:r w:rsidRPr="007452F5">
              <w:rPr>
                <w:rFonts w:asciiTheme="minorHAnsi" w:hAnsiTheme="minorHAnsi" w:cstheme="minorHAnsi"/>
                <w:iCs/>
                <w:sz w:val="24"/>
                <w:szCs w:val="24"/>
              </w:rPr>
              <w:t>$</w:t>
            </w:r>
            <w:r w:rsidR="00534E53" w:rsidRPr="007452F5">
              <w:rPr>
                <w:rFonts w:asciiTheme="minorHAnsi" w:hAnsiTheme="minorHAnsi" w:cstheme="minorHAnsi"/>
                <w:iCs/>
                <w:sz w:val="24"/>
                <w:szCs w:val="24"/>
              </w:rPr>
              <w:t>2</w:t>
            </w:r>
            <w:r w:rsidR="00353F8B" w:rsidRPr="007452F5">
              <w:rPr>
                <w:rFonts w:asciiTheme="minorHAnsi" w:hAnsiTheme="minorHAnsi" w:cstheme="minorHAnsi"/>
                <w:iCs/>
                <w:sz w:val="24"/>
                <w:szCs w:val="24"/>
              </w:rPr>
              <w:t>30</w:t>
            </w:r>
            <w:r w:rsidRPr="007452F5">
              <w:rPr>
                <w:rFonts w:asciiTheme="minorHAnsi" w:hAnsiTheme="minorHAnsi" w:cstheme="minorHAnsi"/>
                <w:iCs/>
                <w:sz w:val="24"/>
                <w:szCs w:val="24"/>
              </w:rPr>
              <w:t>,</w:t>
            </w:r>
            <w:r w:rsidR="00353F8B" w:rsidRPr="007452F5">
              <w:rPr>
                <w:rFonts w:asciiTheme="minorHAnsi" w:hAnsiTheme="minorHAnsi" w:cstheme="minorHAnsi"/>
                <w:iCs/>
                <w:sz w:val="24"/>
                <w:szCs w:val="24"/>
              </w:rPr>
              <w:t>4</w:t>
            </w:r>
            <w:r w:rsidRPr="007452F5">
              <w:rPr>
                <w:rFonts w:asciiTheme="minorHAnsi" w:hAnsiTheme="minorHAnsi" w:cstheme="minorHAnsi"/>
                <w:iCs/>
                <w:sz w:val="24"/>
                <w:szCs w:val="24"/>
              </w:rPr>
              <w:t>00</w:t>
            </w:r>
          </w:p>
        </w:tc>
      </w:tr>
      <w:tr w:rsidR="00A3756E" w:rsidRPr="007452F5" w14:paraId="660E06CA" w14:textId="77777777" w:rsidTr="00EE7547">
        <w:tc>
          <w:tcPr>
            <w:tcW w:w="2254" w:type="dxa"/>
          </w:tcPr>
          <w:p w14:paraId="505B9C7D" w14:textId="6B089620" w:rsidR="00A3756E" w:rsidRPr="007452F5" w:rsidRDefault="00A3756E" w:rsidP="00A3756E">
            <w:pPr>
              <w:spacing w:after="0" w:line="360" w:lineRule="auto"/>
              <w:rPr>
                <w:rFonts w:asciiTheme="minorHAnsi" w:hAnsiTheme="minorHAnsi" w:cstheme="minorHAnsi"/>
                <w:iCs/>
                <w:sz w:val="24"/>
                <w:szCs w:val="24"/>
              </w:rPr>
            </w:pPr>
            <w:r w:rsidRPr="007452F5">
              <w:rPr>
                <w:rFonts w:asciiTheme="minorHAnsi" w:hAnsiTheme="minorHAnsi" w:cstheme="minorHAnsi"/>
                <w:iCs/>
                <w:sz w:val="24"/>
                <w:szCs w:val="24"/>
              </w:rPr>
              <w:t>Normal spoilage as a percentage of good units</w:t>
            </w:r>
          </w:p>
        </w:tc>
        <w:tc>
          <w:tcPr>
            <w:tcW w:w="2254" w:type="dxa"/>
          </w:tcPr>
          <w:p w14:paraId="658F5AB9" w14:textId="471482C5" w:rsidR="00A3756E" w:rsidRPr="007452F5" w:rsidRDefault="00780D9E" w:rsidP="006F6FBD">
            <w:pPr>
              <w:spacing w:after="0" w:line="360" w:lineRule="auto"/>
              <w:jc w:val="center"/>
              <w:rPr>
                <w:rFonts w:asciiTheme="minorHAnsi" w:hAnsiTheme="minorHAnsi" w:cstheme="minorHAnsi"/>
                <w:iCs/>
                <w:sz w:val="24"/>
                <w:szCs w:val="24"/>
              </w:rPr>
            </w:pPr>
            <w:r w:rsidRPr="007452F5">
              <w:rPr>
                <w:rFonts w:asciiTheme="minorHAnsi" w:hAnsiTheme="minorHAnsi" w:cstheme="minorHAnsi"/>
                <w:iCs/>
                <w:sz w:val="24"/>
                <w:szCs w:val="24"/>
              </w:rPr>
              <w:t>1</w:t>
            </w:r>
            <w:r w:rsidR="00C47969" w:rsidRPr="007452F5">
              <w:rPr>
                <w:rFonts w:asciiTheme="minorHAnsi" w:hAnsiTheme="minorHAnsi" w:cstheme="minorHAnsi"/>
                <w:iCs/>
                <w:sz w:val="24"/>
                <w:szCs w:val="24"/>
              </w:rPr>
              <w:t>5</w:t>
            </w:r>
            <w:r w:rsidRPr="007452F5">
              <w:rPr>
                <w:rFonts w:asciiTheme="minorHAnsi" w:hAnsiTheme="minorHAnsi" w:cstheme="minorHAnsi"/>
                <w:iCs/>
                <w:sz w:val="24"/>
                <w:szCs w:val="24"/>
              </w:rPr>
              <w:t>%</w:t>
            </w:r>
          </w:p>
        </w:tc>
        <w:tc>
          <w:tcPr>
            <w:tcW w:w="2254" w:type="dxa"/>
          </w:tcPr>
          <w:p w14:paraId="479859F3" w14:textId="77777777" w:rsidR="00A3756E" w:rsidRPr="007452F5" w:rsidRDefault="00A3756E" w:rsidP="00780D9E">
            <w:pPr>
              <w:spacing w:after="0" w:line="360" w:lineRule="auto"/>
              <w:jc w:val="center"/>
              <w:rPr>
                <w:rFonts w:asciiTheme="minorHAnsi" w:hAnsiTheme="minorHAnsi" w:cstheme="minorHAnsi"/>
                <w:iCs/>
                <w:sz w:val="24"/>
                <w:szCs w:val="24"/>
              </w:rPr>
            </w:pPr>
          </w:p>
        </w:tc>
        <w:tc>
          <w:tcPr>
            <w:tcW w:w="2254" w:type="dxa"/>
          </w:tcPr>
          <w:p w14:paraId="3ABFAAF3" w14:textId="77777777" w:rsidR="00A3756E" w:rsidRPr="007452F5" w:rsidRDefault="00A3756E" w:rsidP="00780D9E">
            <w:pPr>
              <w:spacing w:after="0" w:line="360" w:lineRule="auto"/>
              <w:jc w:val="center"/>
              <w:rPr>
                <w:rFonts w:asciiTheme="minorHAnsi" w:hAnsiTheme="minorHAnsi" w:cstheme="minorHAnsi"/>
                <w:iCs/>
                <w:sz w:val="24"/>
                <w:szCs w:val="24"/>
              </w:rPr>
            </w:pPr>
          </w:p>
        </w:tc>
      </w:tr>
      <w:tr w:rsidR="00A3756E" w:rsidRPr="007452F5" w14:paraId="1C342557" w14:textId="77777777" w:rsidTr="00EE7547">
        <w:tc>
          <w:tcPr>
            <w:tcW w:w="2254" w:type="dxa"/>
          </w:tcPr>
          <w:p w14:paraId="7EC39232" w14:textId="25B941FE" w:rsidR="00A3756E" w:rsidRPr="007452F5" w:rsidRDefault="00A3756E" w:rsidP="00A3756E">
            <w:pPr>
              <w:spacing w:after="0" w:line="360" w:lineRule="auto"/>
              <w:rPr>
                <w:rFonts w:asciiTheme="minorHAnsi" w:hAnsiTheme="minorHAnsi" w:cstheme="minorHAnsi"/>
                <w:iCs/>
                <w:sz w:val="24"/>
                <w:szCs w:val="24"/>
              </w:rPr>
            </w:pPr>
            <w:r w:rsidRPr="007452F5">
              <w:rPr>
                <w:rFonts w:asciiTheme="minorHAnsi" w:hAnsiTheme="minorHAnsi" w:cstheme="minorHAnsi"/>
                <w:iCs/>
                <w:sz w:val="24"/>
                <w:szCs w:val="24"/>
              </w:rPr>
              <w:t>Degree of completion of normal spoilage</w:t>
            </w:r>
          </w:p>
        </w:tc>
        <w:tc>
          <w:tcPr>
            <w:tcW w:w="2254" w:type="dxa"/>
          </w:tcPr>
          <w:p w14:paraId="2FCC72F0" w14:textId="77777777" w:rsidR="00A3756E" w:rsidRPr="007452F5" w:rsidRDefault="00A3756E" w:rsidP="00780D9E">
            <w:pPr>
              <w:spacing w:after="0" w:line="360" w:lineRule="auto"/>
              <w:jc w:val="center"/>
              <w:rPr>
                <w:rFonts w:asciiTheme="minorHAnsi" w:hAnsiTheme="minorHAnsi" w:cstheme="minorHAnsi"/>
                <w:iCs/>
                <w:sz w:val="24"/>
                <w:szCs w:val="24"/>
              </w:rPr>
            </w:pPr>
          </w:p>
        </w:tc>
        <w:tc>
          <w:tcPr>
            <w:tcW w:w="2254" w:type="dxa"/>
          </w:tcPr>
          <w:p w14:paraId="516234E2" w14:textId="0831572F" w:rsidR="00A3756E" w:rsidRPr="007452F5" w:rsidRDefault="00780D9E" w:rsidP="00780D9E">
            <w:pPr>
              <w:spacing w:after="0" w:line="360" w:lineRule="auto"/>
              <w:jc w:val="center"/>
              <w:rPr>
                <w:rFonts w:asciiTheme="minorHAnsi" w:hAnsiTheme="minorHAnsi" w:cstheme="minorHAnsi"/>
                <w:iCs/>
                <w:sz w:val="24"/>
                <w:szCs w:val="24"/>
              </w:rPr>
            </w:pPr>
            <w:r w:rsidRPr="007452F5">
              <w:rPr>
                <w:rFonts w:asciiTheme="minorHAnsi" w:hAnsiTheme="minorHAnsi" w:cstheme="minorHAnsi"/>
                <w:iCs/>
                <w:sz w:val="24"/>
                <w:szCs w:val="24"/>
              </w:rPr>
              <w:t>100%</w:t>
            </w:r>
          </w:p>
        </w:tc>
        <w:tc>
          <w:tcPr>
            <w:tcW w:w="2254" w:type="dxa"/>
          </w:tcPr>
          <w:p w14:paraId="310916B2" w14:textId="77777777" w:rsidR="00A3756E" w:rsidRPr="007452F5" w:rsidRDefault="00780D9E" w:rsidP="00780D9E">
            <w:pPr>
              <w:spacing w:after="0" w:line="360" w:lineRule="auto"/>
              <w:jc w:val="center"/>
              <w:rPr>
                <w:rFonts w:asciiTheme="minorHAnsi" w:hAnsiTheme="minorHAnsi" w:cstheme="minorHAnsi"/>
                <w:iCs/>
                <w:sz w:val="24"/>
                <w:szCs w:val="24"/>
              </w:rPr>
            </w:pPr>
            <w:r w:rsidRPr="007452F5">
              <w:rPr>
                <w:rFonts w:asciiTheme="minorHAnsi" w:hAnsiTheme="minorHAnsi" w:cstheme="minorHAnsi"/>
                <w:iCs/>
                <w:sz w:val="24"/>
                <w:szCs w:val="24"/>
              </w:rPr>
              <w:t>100%</w:t>
            </w:r>
          </w:p>
          <w:p w14:paraId="725C0197" w14:textId="77777777" w:rsidR="00780D9E" w:rsidRPr="007452F5" w:rsidRDefault="00780D9E" w:rsidP="00780D9E">
            <w:pPr>
              <w:spacing w:after="0" w:line="360" w:lineRule="auto"/>
              <w:jc w:val="center"/>
              <w:rPr>
                <w:rFonts w:asciiTheme="minorHAnsi" w:hAnsiTheme="minorHAnsi" w:cstheme="minorHAnsi"/>
                <w:iCs/>
                <w:sz w:val="24"/>
                <w:szCs w:val="24"/>
              </w:rPr>
            </w:pPr>
          </w:p>
          <w:p w14:paraId="3F9397D2" w14:textId="470C815D" w:rsidR="00780D9E" w:rsidRPr="007452F5" w:rsidRDefault="00780D9E" w:rsidP="00780D9E">
            <w:pPr>
              <w:spacing w:after="0" w:line="360" w:lineRule="auto"/>
              <w:jc w:val="center"/>
              <w:rPr>
                <w:rFonts w:asciiTheme="minorHAnsi" w:hAnsiTheme="minorHAnsi" w:cstheme="minorHAnsi"/>
                <w:iCs/>
                <w:sz w:val="24"/>
                <w:szCs w:val="24"/>
              </w:rPr>
            </w:pPr>
          </w:p>
        </w:tc>
      </w:tr>
      <w:tr w:rsidR="00A3756E" w:rsidRPr="007452F5" w14:paraId="2F7F7E98" w14:textId="77777777" w:rsidTr="00EE7547">
        <w:tc>
          <w:tcPr>
            <w:tcW w:w="2254" w:type="dxa"/>
          </w:tcPr>
          <w:p w14:paraId="3F2EBE8E" w14:textId="38118944" w:rsidR="00A3756E" w:rsidRPr="007452F5" w:rsidRDefault="00A3756E" w:rsidP="00A3756E">
            <w:pPr>
              <w:spacing w:after="0" w:line="360" w:lineRule="auto"/>
              <w:rPr>
                <w:rFonts w:asciiTheme="minorHAnsi" w:hAnsiTheme="minorHAnsi" w:cstheme="minorHAnsi"/>
                <w:iCs/>
                <w:sz w:val="24"/>
                <w:szCs w:val="24"/>
              </w:rPr>
            </w:pPr>
            <w:r w:rsidRPr="007452F5">
              <w:rPr>
                <w:rFonts w:asciiTheme="minorHAnsi" w:hAnsiTheme="minorHAnsi" w:cstheme="minorHAnsi"/>
                <w:iCs/>
                <w:sz w:val="24"/>
                <w:szCs w:val="24"/>
              </w:rPr>
              <w:t>Degree of completion of abnormal spoilage</w:t>
            </w:r>
          </w:p>
        </w:tc>
        <w:tc>
          <w:tcPr>
            <w:tcW w:w="2254" w:type="dxa"/>
          </w:tcPr>
          <w:p w14:paraId="7F5123AD" w14:textId="77777777" w:rsidR="00A3756E" w:rsidRPr="007452F5" w:rsidRDefault="00A3756E" w:rsidP="00780D9E">
            <w:pPr>
              <w:spacing w:after="0" w:line="360" w:lineRule="auto"/>
              <w:jc w:val="center"/>
              <w:rPr>
                <w:rFonts w:asciiTheme="minorHAnsi" w:hAnsiTheme="minorHAnsi" w:cstheme="minorHAnsi"/>
                <w:iCs/>
                <w:sz w:val="24"/>
                <w:szCs w:val="24"/>
              </w:rPr>
            </w:pPr>
          </w:p>
        </w:tc>
        <w:tc>
          <w:tcPr>
            <w:tcW w:w="2254" w:type="dxa"/>
          </w:tcPr>
          <w:p w14:paraId="66D298BC" w14:textId="53CED893" w:rsidR="00A3756E" w:rsidRPr="007452F5" w:rsidRDefault="00780D9E" w:rsidP="00780D9E">
            <w:pPr>
              <w:spacing w:after="0" w:line="360" w:lineRule="auto"/>
              <w:jc w:val="center"/>
              <w:rPr>
                <w:rFonts w:asciiTheme="minorHAnsi" w:hAnsiTheme="minorHAnsi" w:cstheme="minorHAnsi"/>
                <w:iCs/>
                <w:sz w:val="24"/>
                <w:szCs w:val="24"/>
              </w:rPr>
            </w:pPr>
            <w:r w:rsidRPr="007452F5">
              <w:rPr>
                <w:rFonts w:asciiTheme="minorHAnsi" w:hAnsiTheme="minorHAnsi" w:cstheme="minorHAnsi"/>
                <w:iCs/>
                <w:sz w:val="24"/>
                <w:szCs w:val="24"/>
              </w:rPr>
              <w:t>100%</w:t>
            </w:r>
          </w:p>
        </w:tc>
        <w:tc>
          <w:tcPr>
            <w:tcW w:w="2254" w:type="dxa"/>
          </w:tcPr>
          <w:p w14:paraId="383A4BEC" w14:textId="43F8283F" w:rsidR="00A3756E" w:rsidRPr="007452F5" w:rsidRDefault="00780D9E" w:rsidP="00780D9E">
            <w:pPr>
              <w:spacing w:after="0" w:line="360" w:lineRule="auto"/>
              <w:jc w:val="center"/>
              <w:rPr>
                <w:rFonts w:asciiTheme="minorHAnsi" w:hAnsiTheme="minorHAnsi" w:cstheme="minorHAnsi"/>
                <w:iCs/>
                <w:sz w:val="24"/>
                <w:szCs w:val="24"/>
              </w:rPr>
            </w:pPr>
            <w:r w:rsidRPr="007452F5">
              <w:rPr>
                <w:rFonts w:asciiTheme="minorHAnsi" w:hAnsiTheme="minorHAnsi" w:cstheme="minorHAnsi"/>
                <w:iCs/>
                <w:sz w:val="24"/>
                <w:szCs w:val="24"/>
              </w:rPr>
              <w:t>100%</w:t>
            </w:r>
          </w:p>
        </w:tc>
      </w:tr>
    </w:tbl>
    <w:p w14:paraId="634EC8CB" w14:textId="77777777" w:rsidR="00BF6395" w:rsidRPr="007452F5" w:rsidRDefault="00BF6395" w:rsidP="00EE7547">
      <w:pPr>
        <w:spacing w:after="0" w:line="360" w:lineRule="auto"/>
        <w:ind w:left="360"/>
        <w:jc w:val="both"/>
        <w:rPr>
          <w:rFonts w:asciiTheme="minorHAnsi" w:hAnsiTheme="minorHAnsi" w:cstheme="minorHAnsi"/>
          <w:iCs/>
          <w:sz w:val="24"/>
          <w:szCs w:val="24"/>
        </w:rPr>
      </w:pPr>
    </w:p>
    <w:p w14:paraId="2F9C9526" w14:textId="522EFD96" w:rsidR="00BF6395" w:rsidRPr="007452F5" w:rsidRDefault="00130327" w:rsidP="00EE7547">
      <w:pPr>
        <w:spacing w:after="0" w:line="360" w:lineRule="auto"/>
        <w:ind w:left="360"/>
        <w:jc w:val="both"/>
        <w:rPr>
          <w:rFonts w:asciiTheme="minorHAnsi" w:hAnsiTheme="minorHAnsi" w:cstheme="minorHAnsi"/>
          <w:iCs/>
          <w:sz w:val="24"/>
          <w:szCs w:val="24"/>
        </w:rPr>
      </w:pPr>
      <w:proofErr w:type="spellStart"/>
      <w:proofErr w:type="gramStart"/>
      <w:r w:rsidRPr="007452F5">
        <w:rPr>
          <w:rFonts w:asciiTheme="minorHAnsi" w:hAnsiTheme="minorHAnsi" w:cstheme="minorHAnsi"/>
          <w:iCs/>
          <w:sz w:val="24"/>
          <w:szCs w:val="24"/>
        </w:rPr>
        <w:t>Intruksi</w:t>
      </w:r>
      <w:proofErr w:type="spellEnd"/>
      <w:r w:rsidRPr="007452F5">
        <w:rPr>
          <w:rFonts w:asciiTheme="minorHAnsi" w:hAnsiTheme="minorHAnsi" w:cstheme="minorHAnsi"/>
          <w:iCs/>
          <w:sz w:val="24"/>
          <w:szCs w:val="24"/>
        </w:rPr>
        <w:t xml:space="preserve"> :</w:t>
      </w:r>
      <w:proofErr w:type="gramEnd"/>
    </w:p>
    <w:p w14:paraId="6F7726A0" w14:textId="41FA7AD6" w:rsidR="00130327" w:rsidRPr="007452F5" w:rsidRDefault="00130327" w:rsidP="00EE7547">
      <w:pPr>
        <w:pStyle w:val="ListParagraph"/>
        <w:numPr>
          <w:ilvl w:val="0"/>
          <w:numId w:val="10"/>
        </w:numPr>
        <w:spacing w:after="0" w:line="360" w:lineRule="auto"/>
        <w:ind w:left="1080"/>
        <w:jc w:val="both"/>
        <w:rPr>
          <w:rFonts w:asciiTheme="minorHAnsi" w:hAnsiTheme="minorHAnsi" w:cstheme="minorHAnsi"/>
          <w:iCs/>
          <w:sz w:val="24"/>
          <w:szCs w:val="24"/>
        </w:rPr>
      </w:pPr>
      <w:r w:rsidRPr="0075592D">
        <w:rPr>
          <w:rFonts w:asciiTheme="minorHAnsi" w:hAnsiTheme="minorHAnsi" w:cstheme="minorHAnsi"/>
          <w:iCs/>
          <w:sz w:val="24"/>
          <w:szCs w:val="24"/>
          <w:lang w:val="sv-SE"/>
        </w:rPr>
        <w:t xml:space="preserve">Untuk setiap kategori biaya, hitung ekuivalen unit. </w:t>
      </w:r>
      <w:proofErr w:type="spellStart"/>
      <w:r w:rsidRPr="007452F5">
        <w:rPr>
          <w:rFonts w:asciiTheme="minorHAnsi" w:hAnsiTheme="minorHAnsi" w:cstheme="minorHAnsi"/>
          <w:iCs/>
          <w:sz w:val="24"/>
          <w:szCs w:val="24"/>
        </w:rPr>
        <w:t>Tampilkan</w:t>
      </w:r>
      <w:proofErr w:type="spellEnd"/>
      <w:r w:rsidRPr="007452F5">
        <w:rPr>
          <w:rFonts w:asciiTheme="minorHAnsi" w:hAnsiTheme="minorHAnsi" w:cstheme="minorHAnsi"/>
          <w:iCs/>
          <w:sz w:val="24"/>
          <w:szCs w:val="24"/>
        </w:rPr>
        <w:t xml:space="preserve"> </w:t>
      </w:r>
      <w:r w:rsidRPr="007452F5">
        <w:rPr>
          <w:rFonts w:asciiTheme="minorHAnsi" w:hAnsiTheme="minorHAnsi" w:cstheme="minorHAnsi"/>
          <w:i/>
          <w:sz w:val="24"/>
          <w:szCs w:val="24"/>
        </w:rPr>
        <w:t>physical units</w:t>
      </w:r>
      <w:r w:rsidRPr="007452F5">
        <w:rPr>
          <w:rFonts w:asciiTheme="minorHAnsi" w:hAnsiTheme="minorHAnsi" w:cstheme="minorHAnsi"/>
          <w:iCs/>
          <w:sz w:val="24"/>
          <w:szCs w:val="24"/>
        </w:rPr>
        <w:t xml:space="preserve"> di </w:t>
      </w:r>
      <w:proofErr w:type="spellStart"/>
      <w:r w:rsidRPr="007452F5">
        <w:rPr>
          <w:rFonts w:asciiTheme="minorHAnsi" w:hAnsiTheme="minorHAnsi" w:cstheme="minorHAnsi"/>
          <w:iCs/>
          <w:sz w:val="24"/>
          <w:szCs w:val="24"/>
        </w:rPr>
        <w:t>kolom</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pertama</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jadwal</w:t>
      </w:r>
      <w:proofErr w:type="spellEnd"/>
      <w:r w:rsidRPr="007452F5">
        <w:rPr>
          <w:rFonts w:asciiTheme="minorHAnsi" w:hAnsiTheme="minorHAnsi" w:cstheme="minorHAnsi"/>
          <w:iCs/>
          <w:sz w:val="24"/>
          <w:szCs w:val="24"/>
        </w:rPr>
        <w:t xml:space="preserve"> yang </w:t>
      </w:r>
      <w:proofErr w:type="spellStart"/>
      <w:r w:rsidRPr="007452F5">
        <w:rPr>
          <w:rFonts w:asciiTheme="minorHAnsi" w:hAnsiTheme="minorHAnsi" w:cstheme="minorHAnsi"/>
          <w:iCs/>
          <w:sz w:val="24"/>
          <w:szCs w:val="24"/>
        </w:rPr>
        <w:t>diwajibkan</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anda</w:t>
      </w:r>
      <w:proofErr w:type="spellEnd"/>
      <w:r w:rsidRPr="007452F5">
        <w:rPr>
          <w:rFonts w:asciiTheme="minorHAnsi" w:hAnsiTheme="minorHAnsi" w:cstheme="minorHAnsi"/>
          <w:iCs/>
          <w:sz w:val="24"/>
          <w:szCs w:val="24"/>
        </w:rPr>
        <w:t>.</w:t>
      </w:r>
    </w:p>
    <w:p w14:paraId="7FDD2736" w14:textId="50C03D53" w:rsidR="002D3037" w:rsidRPr="007452F5" w:rsidRDefault="00130327" w:rsidP="00EE7547">
      <w:pPr>
        <w:pStyle w:val="ListParagraph"/>
        <w:numPr>
          <w:ilvl w:val="0"/>
          <w:numId w:val="10"/>
        </w:numPr>
        <w:spacing w:after="0" w:line="360" w:lineRule="auto"/>
        <w:ind w:left="1080"/>
        <w:jc w:val="both"/>
        <w:rPr>
          <w:rFonts w:asciiTheme="minorHAnsi" w:hAnsiTheme="minorHAnsi" w:cstheme="minorHAnsi"/>
          <w:iCs/>
          <w:sz w:val="24"/>
          <w:szCs w:val="24"/>
        </w:rPr>
      </w:pPr>
      <w:proofErr w:type="spellStart"/>
      <w:r w:rsidRPr="007452F5">
        <w:rPr>
          <w:rFonts w:asciiTheme="minorHAnsi" w:hAnsiTheme="minorHAnsi" w:cstheme="minorHAnsi"/>
          <w:iCs/>
          <w:sz w:val="24"/>
          <w:szCs w:val="24"/>
        </w:rPr>
        <w:t>Rangkum</w:t>
      </w:r>
      <w:proofErr w:type="spellEnd"/>
      <w:r w:rsidRPr="007452F5">
        <w:rPr>
          <w:rFonts w:asciiTheme="minorHAnsi" w:hAnsiTheme="minorHAnsi" w:cstheme="minorHAnsi"/>
          <w:iCs/>
          <w:sz w:val="24"/>
          <w:szCs w:val="24"/>
        </w:rPr>
        <w:t xml:space="preserve"> total </w:t>
      </w:r>
      <w:proofErr w:type="spellStart"/>
      <w:r w:rsidRPr="007452F5">
        <w:rPr>
          <w:rFonts w:asciiTheme="minorHAnsi" w:hAnsiTheme="minorHAnsi" w:cstheme="minorHAnsi"/>
          <w:iCs/>
          <w:sz w:val="24"/>
          <w:szCs w:val="24"/>
        </w:rPr>
        <w:t>biaya</w:t>
      </w:r>
      <w:proofErr w:type="spellEnd"/>
      <w:r w:rsidRPr="007452F5">
        <w:rPr>
          <w:rFonts w:asciiTheme="minorHAnsi" w:hAnsiTheme="minorHAnsi" w:cstheme="minorHAnsi"/>
          <w:iCs/>
          <w:sz w:val="24"/>
          <w:szCs w:val="24"/>
        </w:rPr>
        <w:t xml:space="preserve"> yang </w:t>
      </w:r>
      <w:proofErr w:type="spellStart"/>
      <w:r w:rsidRPr="007452F5">
        <w:rPr>
          <w:rFonts w:asciiTheme="minorHAnsi" w:hAnsiTheme="minorHAnsi" w:cstheme="minorHAnsi"/>
          <w:iCs/>
          <w:sz w:val="24"/>
          <w:szCs w:val="24"/>
        </w:rPr>
        <w:t>harus</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diperhitungkan</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hitung</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biaya</w:t>
      </w:r>
      <w:proofErr w:type="spellEnd"/>
      <w:r w:rsidRPr="007452F5">
        <w:rPr>
          <w:rFonts w:asciiTheme="minorHAnsi" w:hAnsiTheme="minorHAnsi" w:cstheme="minorHAnsi"/>
          <w:iCs/>
          <w:sz w:val="24"/>
          <w:szCs w:val="24"/>
        </w:rPr>
        <w:t xml:space="preserve"> per unit </w:t>
      </w:r>
      <w:proofErr w:type="spellStart"/>
      <w:r w:rsidRPr="007452F5">
        <w:rPr>
          <w:rFonts w:asciiTheme="minorHAnsi" w:hAnsiTheme="minorHAnsi" w:cstheme="minorHAnsi"/>
          <w:iCs/>
          <w:sz w:val="24"/>
          <w:szCs w:val="24"/>
        </w:rPr>
        <w:t>setara</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untuk</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setiap</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kategori</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biaya</w:t>
      </w:r>
      <w:proofErr w:type="spellEnd"/>
      <w:r w:rsidRPr="007452F5">
        <w:rPr>
          <w:rFonts w:asciiTheme="minorHAnsi" w:hAnsiTheme="minorHAnsi" w:cstheme="minorHAnsi"/>
          <w:iCs/>
          <w:sz w:val="24"/>
          <w:szCs w:val="24"/>
        </w:rPr>
        <w:t xml:space="preserve">; dan </w:t>
      </w:r>
      <w:proofErr w:type="spellStart"/>
      <w:r w:rsidRPr="007452F5">
        <w:rPr>
          <w:rFonts w:asciiTheme="minorHAnsi" w:hAnsiTheme="minorHAnsi" w:cstheme="minorHAnsi"/>
          <w:iCs/>
          <w:sz w:val="24"/>
          <w:szCs w:val="24"/>
        </w:rPr>
        <w:t>alokasikan</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tota</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biaya</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ke</w:t>
      </w:r>
      <w:proofErr w:type="spellEnd"/>
      <w:r w:rsidRPr="007452F5">
        <w:rPr>
          <w:rFonts w:asciiTheme="minorHAnsi" w:hAnsiTheme="minorHAnsi" w:cstheme="minorHAnsi"/>
          <w:iCs/>
          <w:sz w:val="24"/>
          <w:szCs w:val="24"/>
        </w:rPr>
        <w:t xml:space="preserve"> unit yang </w:t>
      </w:r>
      <w:proofErr w:type="spellStart"/>
      <w:r w:rsidRPr="007452F5">
        <w:rPr>
          <w:rFonts w:asciiTheme="minorHAnsi" w:hAnsiTheme="minorHAnsi" w:cstheme="minorHAnsi"/>
          <w:iCs/>
          <w:sz w:val="24"/>
          <w:szCs w:val="24"/>
        </w:rPr>
        <w:t>telah</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selesai</w:t>
      </w:r>
      <w:proofErr w:type="spellEnd"/>
      <w:r w:rsidRPr="007452F5">
        <w:rPr>
          <w:rFonts w:asciiTheme="minorHAnsi" w:hAnsiTheme="minorHAnsi" w:cstheme="minorHAnsi"/>
          <w:iCs/>
          <w:sz w:val="24"/>
          <w:szCs w:val="24"/>
        </w:rPr>
        <w:t xml:space="preserve"> dan di </w:t>
      </w:r>
      <w:proofErr w:type="spellStart"/>
      <w:r w:rsidRPr="007452F5">
        <w:rPr>
          <w:rFonts w:asciiTheme="minorHAnsi" w:hAnsiTheme="minorHAnsi" w:cstheme="minorHAnsi"/>
          <w:iCs/>
          <w:sz w:val="24"/>
          <w:szCs w:val="24"/>
        </w:rPr>
        <w:t>pindahkan</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keluar</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termasuk</w:t>
      </w:r>
      <w:proofErr w:type="spellEnd"/>
      <w:r w:rsidRPr="007452F5">
        <w:rPr>
          <w:rFonts w:asciiTheme="minorHAnsi" w:hAnsiTheme="minorHAnsi" w:cstheme="minorHAnsi"/>
          <w:iCs/>
          <w:sz w:val="24"/>
          <w:szCs w:val="24"/>
        </w:rPr>
        <w:t xml:space="preserve"> </w:t>
      </w:r>
      <w:r w:rsidRPr="007452F5">
        <w:rPr>
          <w:rFonts w:asciiTheme="minorHAnsi" w:hAnsiTheme="minorHAnsi" w:cstheme="minorHAnsi"/>
          <w:i/>
          <w:sz w:val="24"/>
          <w:szCs w:val="24"/>
        </w:rPr>
        <w:t>normal spoilage</w:t>
      </w:r>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ke</w:t>
      </w:r>
      <w:proofErr w:type="spellEnd"/>
      <w:r w:rsidRPr="007452F5">
        <w:rPr>
          <w:rFonts w:asciiTheme="minorHAnsi" w:hAnsiTheme="minorHAnsi" w:cstheme="minorHAnsi"/>
          <w:iCs/>
          <w:sz w:val="24"/>
          <w:szCs w:val="24"/>
        </w:rPr>
        <w:t xml:space="preserve"> </w:t>
      </w:r>
      <w:r w:rsidRPr="007452F5">
        <w:rPr>
          <w:rFonts w:asciiTheme="minorHAnsi" w:hAnsiTheme="minorHAnsi" w:cstheme="minorHAnsi"/>
          <w:i/>
          <w:sz w:val="24"/>
          <w:szCs w:val="24"/>
        </w:rPr>
        <w:t>abnormal spoilage</w:t>
      </w:r>
      <w:r w:rsidRPr="007452F5">
        <w:rPr>
          <w:rFonts w:asciiTheme="minorHAnsi" w:hAnsiTheme="minorHAnsi" w:cstheme="minorHAnsi"/>
          <w:iCs/>
          <w:sz w:val="24"/>
          <w:szCs w:val="24"/>
        </w:rPr>
        <w:t xml:space="preserve">, dan </w:t>
      </w:r>
      <w:proofErr w:type="spellStart"/>
      <w:r w:rsidRPr="007452F5">
        <w:rPr>
          <w:rFonts w:asciiTheme="minorHAnsi" w:hAnsiTheme="minorHAnsi" w:cstheme="minorHAnsi"/>
          <w:iCs/>
          <w:sz w:val="24"/>
          <w:szCs w:val="24"/>
        </w:rPr>
        <w:t>ke</w:t>
      </w:r>
      <w:proofErr w:type="spellEnd"/>
      <w:r w:rsidRPr="007452F5">
        <w:rPr>
          <w:rFonts w:asciiTheme="minorHAnsi" w:hAnsiTheme="minorHAnsi" w:cstheme="minorHAnsi"/>
          <w:iCs/>
          <w:sz w:val="24"/>
          <w:szCs w:val="24"/>
        </w:rPr>
        <w:t xml:space="preserve"> unit </w:t>
      </w:r>
      <w:proofErr w:type="spellStart"/>
      <w:r w:rsidRPr="007452F5">
        <w:rPr>
          <w:rFonts w:asciiTheme="minorHAnsi" w:hAnsiTheme="minorHAnsi" w:cstheme="minorHAnsi"/>
          <w:iCs/>
          <w:sz w:val="24"/>
          <w:szCs w:val="24"/>
        </w:rPr>
        <w:t>dalam</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pekerjaan</w:t>
      </w:r>
      <w:proofErr w:type="spellEnd"/>
      <w:r w:rsidRPr="007452F5">
        <w:rPr>
          <w:rFonts w:asciiTheme="minorHAnsi" w:hAnsiTheme="minorHAnsi" w:cstheme="minorHAnsi"/>
          <w:iCs/>
          <w:sz w:val="24"/>
          <w:szCs w:val="24"/>
        </w:rPr>
        <w:t xml:space="preserve"> yang </w:t>
      </w:r>
      <w:proofErr w:type="spellStart"/>
      <w:r w:rsidRPr="007452F5">
        <w:rPr>
          <w:rFonts w:asciiTheme="minorHAnsi" w:hAnsiTheme="minorHAnsi" w:cstheme="minorHAnsi"/>
          <w:iCs/>
          <w:sz w:val="24"/>
          <w:szCs w:val="24"/>
        </w:rPr>
        <w:t>belum</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selesai</w:t>
      </w:r>
      <w:proofErr w:type="spellEnd"/>
      <w:r w:rsidRPr="007452F5">
        <w:rPr>
          <w:rFonts w:asciiTheme="minorHAnsi" w:hAnsiTheme="minorHAnsi" w:cstheme="minorHAnsi"/>
          <w:iCs/>
          <w:sz w:val="24"/>
          <w:szCs w:val="24"/>
        </w:rPr>
        <w:t xml:space="preserve"> pada </w:t>
      </w:r>
      <w:proofErr w:type="spellStart"/>
      <w:r w:rsidRPr="007452F5">
        <w:rPr>
          <w:rFonts w:asciiTheme="minorHAnsi" w:hAnsiTheme="minorHAnsi" w:cstheme="minorHAnsi"/>
          <w:iCs/>
          <w:sz w:val="24"/>
          <w:szCs w:val="24"/>
        </w:rPr>
        <w:t>akhir</w:t>
      </w:r>
      <w:proofErr w:type="spellEnd"/>
      <w:r w:rsidRPr="007452F5">
        <w:rPr>
          <w:rFonts w:asciiTheme="minorHAnsi" w:hAnsiTheme="minorHAnsi" w:cstheme="minorHAnsi"/>
          <w:iCs/>
          <w:sz w:val="24"/>
          <w:szCs w:val="24"/>
        </w:rPr>
        <w:t xml:space="preserve"> </w:t>
      </w:r>
      <w:proofErr w:type="spellStart"/>
      <w:r w:rsidRPr="007452F5">
        <w:rPr>
          <w:rFonts w:asciiTheme="minorHAnsi" w:hAnsiTheme="minorHAnsi" w:cstheme="minorHAnsi"/>
          <w:iCs/>
          <w:sz w:val="24"/>
          <w:szCs w:val="24"/>
        </w:rPr>
        <w:t>perio</w:t>
      </w:r>
      <w:r w:rsidR="00BA4B21" w:rsidRPr="007452F5">
        <w:rPr>
          <w:rFonts w:asciiTheme="minorHAnsi" w:hAnsiTheme="minorHAnsi" w:cstheme="minorHAnsi"/>
          <w:iCs/>
          <w:sz w:val="24"/>
          <w:szCs w:val="24"/>
        </w:rPr>
        <w:t>de</w:t>
      </w:r>
      <w:proofErr w:type="spellEnd"/>
      <w:r w:rsidR="00CE13A1" w:rsidRPr="007452F5">
        <w:rPr>
          <w:rFonts w:asciiTheme="minorHAnsi" w:hAnsiTheme="minorHAnsi" w:cstheme="minorHAnsi"/>
          <w:iCs/>
          <w:sz w:val="24"/>
          <w:szCs w:val="24"/>
        </w:rPr>
        <w:t>.</w:t>
      </w:r>
    </w:p>
    <w:p w14:paraId="0FC7D356" w14:textId="0DB27FF4" w:rsidR="009C575C" w:rsidRPr="007452F5" w:rsidRDefault="00464D1D" w:rsidP="00EE7547">
      <w:pPr>
        <w:pStyle w:val="NormalWeb"/>
        <w:numPr>
          <w:ilvl w:val="0"/>
          <w:numId w:val="10"/>
        </w:numPr>
        <w:ind w:left="1080"/>
        <w:jc w:val="both"/>
        <w:rPr>
          <w:rFonts w:asciiTheme="minorHAnsi" w:hAnsiTheme="minorHAnsi" w:cstheme="minorHAnsi"/>
        </w:rPr>
      </w:pPr>
      <w:proofErr w:type="spellStart"/>
      <w:r w:rsidRPr="007452F5">
        <w:rPr>
          <w:rFonts w:asciiTheme="minorHAnsi" w:hAnsiTheme="minorHAnsi" w:cstheme="minorHAnsi"/>
        </w:rPr>
        <w:t>Untuk</w:t>
      </w:r>
      <w:proofErr w:type="spellEnd"/>
      <w:r w:rsidRPr="007452F5">
        <w:rPr>
          <w:rFonts w:asciiTheme="minorHAnsi" w:hAnsiTheme="minorHAnsi" w:cstheme="minorHAnsi"/>
        </w:rPr>
        <w:t xml:space="preserve"> </w:t>
      </w:r>
      <w:proofErr w:type="spellStart"/>
      <w:r w:rsidRPr="007452F5">
        <w:rPr>
          <w:rFonts w:asciiTheme="minorHAnsi" w:hAnsiTheme="minorHAnsi" w:cstheme="minorHAnsi"/>
        </w:rPr>
        <w:t>pengunaan</w:t>
      </w:r>
      <w:proofErr w:type="spellEnd"/>
      <w:r w:rsidRPr="007452F5">
        <w:rPr>
          <w:rFonts w:asciiTheme="minorHAnsi" w:hAnsiTheme="minorHAnsi" w:cstheme="minorHAnsi"/>
        </w:rPr>
        <w:t xml:space="preserve"> </w:t>
      </w:r>
      <w:proofErr w:type="spellStart"/>
      <w:r w:rsidRPr="007452F5">
        <w:rPr>
          <w:rFonts w:asciiTheme="minorHAnsi" w:hAnsiTheme="minorHAnsi" w:cstheme="minorHAnsi"/>
        </w:rPr>
        <w:t>metode</w:t>
      </w:r>
      <w:proofErr w:type="spellEnd"/>
      <w:r w:rsidRPr="007452F5">
        <w:rPr>
          <w:rFonts w:asciiTheme="minorHAnsi" w:hAnsiTheme="minorHAnsi" w:cstheme="minorHAnsi"/>
        </w:rPr>
        <w:t xml:space="preserve"> </w:t>
      </w:r>
      <w:proofErr w:type="spellStart"/>
      <w:r w:rsidRPr="007452F5">
        <w:rPr>
          <w:rFonts w:asciiTheme="minorHAnsi" w:hAnsiTheme="minorHAnsi" w:cstheme="minorHAnsi"/>
          <w:i/>
          <w:iCs/>
        </w:rPr>
        <w:t>standar</w:t>
      </w:r>
      <w:proofErr w:type="spellEnd"/>
      <w:r w:rsidRPr="007452F5">
        <w:rPr>
          <w:rFonts w:asciiTheme="minorHAnsi" w:hAnsiTheme="minorHAnsi" w:cstheme="minorHAnsi"/>
          <w:i/>
          <w:iCs/>
        </w:rPr>
        <w:t>-costing</w:t>
      </w:r>
      <w:r w:rsidRPr="007452F5">
        <w:rPr>
          <w:rFonts w:asciiTheme="minorHAnsi" w:hAnsiTheme="minorHAnsi" w:cstheme="minorHAnsi"/>
        </w:rPr>
        <w:t xml:space="preserve">, PT </w:t>
      </w:r>
      <w:proofErr w:type="gramStart"/>
      <w:r w:rsidR="00B736AD">
        <w:rPr>
          <w:rFonts w:asciiTheme="minorHAnsi" w:hAnsiTheme="minorHAnsi" w:cstheme="minorHAnsi"/>
        </w:rPr>
        <w:t>ABC</w:t>
      </w:r>
      <w:r w:rsidRPr="007452F5">
        <w:rPr>
          <w:rFonts w:asciiTheme="minorHAnsi" w:hAnsiTheme="minorHAnsi" w:cstheme="minorHAnsi"/>
        </w:rPr>
        <w:t xml:space="preserve">  </w:t>
      </w:r>
      <w:proofErr w:type="spellStart"/>
      <w:r w:rsidRPr="007452F5">
        <w:rPr>
          <w:rFonts w:asciiTheme="minorHAnsi" w:hAnsiTheme="minorHAnsi" w:cstheme="minorHAnsi"/>
        </w:rPr>
        <w:t>menetapkan</w:t>
      </w:r>
      <w:proofErr w:type="spellEnd"/>
      <w:proofErr w:type="gramEnd"/>
      <w:r w:rsidRPr="007452F5">
        <w:rPr>
          <w:rFonts w:asciiTheme="minorHAnsi" w:hAnsiTheme="minorHAnsi" w:cstheme="minorHAnsi"/>
        </w:rPr>
        <w:t xml:space="preserve"> </w:t>
      </w:r>
      <w:proofErr w:type="spellStart"/>
      <w:r w:rsidRPr="007452F5">
        <w:rPr>
          <w:rFonts w:asciiTheme="minorHAnsi" w:hAnsiTheme="minorHAnsi" w:cstheme="minorHAnsi"/>
        </w:rPr>
        <w:t>biaya</w:t>
      </w:r>
      <w:proofErr w:type="spellEnd"/>
      <w:r w:rsidRPr="007452F5">
        <w:rPr>
          <w:rFonts w:asciiTheme="minorHAnsi" w:hAnsiTheme="minorHAnsi" w:cstheme="minorHAnsi"/>
        </w:rPr>
        <w:t xml:space="preserve"> </w:t>
      </w:r>
      <w:proofErr w:type="spellStart"/>
      <w:r w:rsidRPr="007452F5">
        <w:rPr>
          <w:rFonts w:asciiTheme="minorHAnsi" w:hAnsiTheme="minorHAnsi" w:cstheme="minorHAnsi"/>
        </w:rPr>
        <w:t>standar</w:t>
      </w:r>
      <w:proofErr w:type="spellEnd"/>
      <w:r w:rsidRPr="007452F5">
        <w:rPr>
          <w:rFonts w:asciiTheme="minorHAnsi" w:hAnsiTheme="minorHAnsi" w:cstheme="minorHAnsi"/>
        </w:rPr>
        <w:t xml:space="preserve"> </w:t>
      </w:r>
      <w:proofErr w:type="spellStart"/>
      <w:r w:rsidRPr="007452F5">
        <w:rPr>
          <w:rFonts w:asciiTheme="minorHAnsi" w:hAnsiTheme="minorHAnsi" w:cstheme="minorHAnsi"/>
        </w:rPr>
        <w:t>sebesar</w:t>
      </w:r>
      <w:proofErr w:type="spellEnd"/>
      <w:r w:rsidRPr="007452F5">
        <w:rPr>
          <w:rFonts w:asciiTheme="minorHAnsi" w:hAnsiTheme="minorHAnsi" w:cstheme="minorHAnsi"/>
        </w:rPr>
        <w:t xml:space="preserve"> $2</w:t>
      </w:r>
      <w:r w:rsidR="00F0785B" w:rsidRPr="007452F5">
        <w:rPr>
          <w:rFonts w:asciiTheme="minorHAnsi" w:hAnsiTheme="minorHAnsi" w:cstheme="minorHAnsi"/>
        </w:rPr>
        <w:t>0</w:t>
      </w:r>
      <w:r w:rsidRPr="007452F5">
        <w:rPr>
          <w:rFonts w:asciiTheme="minorHAnsi" w:hAnsiTheme="minorHAnsi" w:cstheme="minorHAnsi"/>
        </w:rPr>
        <w:t xml:space="preserve">0 per </w:t>
      </w:r>
      <w:proofErr w:type="spellStart"/>
      <w:r w:rsidRPr="007452F5">
        <w:rPr>
          <w:rFonts w:asciiTheme="minorHAnsi" w:hAnsiTheme="minorHAnsi" w:cstheme="minorHAnsi"/>
        </w:rPr>
        <w:t>ekuivalen</w:t>
      </w:r>
      <w:proofErr w:type="spellEnd"/>
      <w:r w:rsidRPr="007452F5">
        <w:rPr>
          <w:rFonts w:asciiTheme="minorHAnsi" w:hAnsiTheme="minorHAnsi" w:cstheme="minorHAnsi"/>
        </w:rPr>
        <w:t xml:space="preserve"> unit </w:t>
      </w:r>
      <w:proofErr w:type="spellStart"/>
      <w:r w:rsidRPr="007452F5">
        <w:rPr>
          <w:rFonts w:asciiTheme="minorHAnsi" w:hAnsiTheme="minorHAnsi" w:cstheme="minorHAnsi"/>
        </w:rPr>
        <w:t>untuk</w:t>
      </w:r>
      <w:proofErr w:type="spellEnd"/>
      <w:r w:rsidRPr="007452F5">
        <w:rPr>
          <w:rFonts w:asciiTheme="minorHAnsi" w:hAnsiTheme="minorHAnsi" w:cstheme="minorHAnsi"/>
        </w:rPr>
        <w:t xml:space="preserve"> </w:t>
      </w:r>
      <w:r w:rsidRPr="007452F5">
        <w:rPr>
          <w:rFonts w:asciiTheme="minorHAnsi" w:hAnsiTheme="minorHAnsi" w:cstheme="minorHAnsi"/>
          <w:i/>
          <w:iCs/>
        </w:rPr>
        <w:t>direct materials</w:t>
      </w:r>
      <w:r w:rsidRPr="007452F5">
        <w:rPr>
          <w:rFonts w:asciiTheme="minorHAnsi" w:hAnsiTheme="minorHAnsi" w:cstheme="minorHAnsi"/>
        </w:rPr>
        <w:t xml:space="preserve"> dan $</w:t>
      </w:r>
      <w:r w:rsidR="00F0785B" w:rsidRPr="007452F5">
        <w:rPr>
          <w:rFonts w:asciiTheme="minorHAnsi" w:hAnsiTheme="minorHAnsi" w:cstheme="minorHAnsi"/>
        </w:rPr>
        <w:t>75</w:t>
      </w:r>
      <w:r w:rsidRPr="007452F5">
        <w:rPr>
          <w:rFonts w:asciiTheme="minorHAnsi" w:hAnsiTheme="minorHAnsi" w:cstheme="minorHAnsi"/>
        </w:rPr>
        <w:t xml:space="preserve"> per </w:t>
      </w:r>
      <w:proofErr w:type="spellStart"/>
      <w:r w:rsidRPr="007452F5">
        <w:rPr>
          <w:rFonts w:asciiTheme="minorHAnsi" w:hAnsiTheme="minorHAnsi" w:cstheme="minorHAnsi"/>
        </w:rPr>
        <w:t>ekuivalen</w:t>
      </w:r>
      <w:proofErr w:type="spellEnd"/>
      <w:r w:rsidRPr="007452F5">
        <w:rPr>
          <w:rFonts w:asciiTheme="minorHAnsi" w:hAnsiTheme="minorHAnsi" w:cstheme="minorHAnsi"/>
        </w:rPr>
        <w:t xml:space="preserve"> unit </w:t>
      </w:r>
      <w:proofErr w:type="spellStart"/>
      <w:r w:rsidRPr="007452F5">
        <w:rPr>
          <w:rFonts w:asciiTheme="minorHAnsi" w:hAnsiTheme="minorHAnsi" w:cstheme="minorHAnsi"/>
        </w:rPr>
        <w:t>untuk</w:t>
      </w:r>
      <w:proofErr w:type="spellEnd"/>
      <w:r w:rsidRPr="007452F5">
        <w:rPr>
          <w:rFonts w:asciiTheme="minorHAnsi" w:hAnsiTheme="minorHAnsi" w:cstheme="minorHAnsi"/>
        </w:rPr>
        <w:t xml:space="preserve"> </w:t>
      </w:r>
      <w:proofErr w:type="spellStart"/>
      <w:r w:rsidRPr="007452F5">
        <w:rPr>
          <w:rFonts w:asciiTheme="minorHAnsi" w:hAnsiTheme="minorHAnsi" w:cstheme="minorHAnsi"/>
        </w:rPr>
        <w:t>biaya</w:t>
      </w:r>
      <w:proofErr w:type="spellEnd"/>
      <w:r w:rsidRPr="007452F5">
        <w:rPr>
          <w:rFonts w:asciiTheme="minorHAnsi" w:hAnsiTheme="minorHAnsi" w:cstheme="minorHAnsi"/>
        </w:rPr>
        <w:t xml:space="preserve"> </w:t>
      </w:r>
      <w:proofErr w:type="spellStart"/>
      <w:r w:rsidRPr="007452F5">
        <w:rPr>
          <w:rFonts w:asciiTheme="minorHAnsi" w:hAnsiTheme="minorHAnsi" w:cstheme="minorHAnsi"/>
        </w:rPr>
        <w:t>konversi</w:t>
      </w:r>
      <w:proofErr w:type="spellEnd"/>
      <w:r w:rsidRPr="007452F5">
        <w:rPr>
          <w:rFonts w:asciiTheme="minorHAnsi" w:hAnsiTheme="minorHAnsi" w:cstheme="minorHAnsi"/>
        </w:rPr>
        <w:t xml:space="preserve">, </w:t>
      </w:r>
      <w:proofErr w:type="spellStart"/>
      <w:r w:rsidRPr="007452F5">
        <w:rPr>
          <w:rFonts w:asciiTheme="minorHAnsi" w:hAnsiTheme="minorHAnsi" w:cstheme="minorHAnsi"/>
        </w:rPr>
        <w:t>baik</w:t>
      </w:r>
      <w:proofErr w:type="spellEnd"/>
      <w:r w:rsidRPr="007452F5">
        <w:rPr>
          <w:rFonts w:asciiTheme="minorHAnsi" w:hAnsiTheme="minorHAnsi" w:cstheme="minorHAnsi"/>
        </w:rPr>
        <w:t xml:space="preserve"> </w:t>
      </w:r>
      <w:proofErr w:type="spellStart"/>
      <w:r w:rsidRPr="007452F5">
        <w:rPr>
          <w:rFonts w:asciiTheme="minorHAnsi" w:hAnsiTheme="minorHAnsi" w:cstheme="minorHAnsi"/>
        </w:rPr>
        <w:t>untuk</w:t>
      </w:r>
      <w:proofErr w:type="spellEnd"/>
      <w:r w:rsidRPr="007452F5">
        <w:rPr>
          <w:rFonts w:asciiTheme="minorHAnsi" w:hAnsiTheme="minorHAnsi" w:cstheme="minorHAnsi"/>
        </w:rPr>
        <w:t xml:space="preserve"> </w:t>
      </w:r>
      <w:proofErr w:type="spellStart"/>
      <w:r w:rsidRPr="007452F5">
        <w:rPr>
          <w:rFonts w:asciiTheme="minorHAnsi" w:hAnsiTheme="minorHAnsi" w:cstheme="minorHAnsi"/>
        </w:rPr>
        <w:t>persediaan</w:t>
      </w:r>
      <w:proofErr w:type="spellEnd"/>
      <w:r w:rsidRPr="007452F5">
        <w:rPr>
          <w:rFonts w:asciiTheme="minorHAnsi" w:hAnsiTheme="minorHAnsi" w:cstheme="minorHAnsi"/>
        </w:rPr>
        <w:t xml:space="preserve"> </w:t>
      </w:r>
      <w:proofErr w:type="spellStart"/>
      <w:r w:rsidRPr="007452F5">
        <w:rPr>
          <w:rFonts w:asciiTheme="minorHAnsi" w:hAnsiTheme="minorHAnsi" w:cstheme="minorHAnsi"/>
        </w:rPr>
        <w:t>barang</w:t>
      </w:r>
      <w:proofErr w:type="spellEnd"/>
      <w:r w:rsidRPr="007452F5">
        <w:rPr>
          <w:rFonts w:asciiTheme="minorHAnsi" w:hAnsiTheme="minorHAnsi" w:cstheme="minorHAnsi"/>
        </w:rPr>
        <w:t xml:space="preserve"> </w:t>
      </w:r>
      <w:proofErr w:type="spellStart"/>
      <w:r w:rsidRPr="007452F5">
        <w:rPr>
          <w:rFonts w:asciiTheme="minorHAnsi" w:hAnsiTheme="minorHAnsi" w:cstheme="minorHAnsi"/>
        </w:rPr>
        <w:t>dalam</w:t>
      </w:r>
      <w:proofErr w:type="spellEnd"/>
      <w:r w:rsidRPr="007452F5">
        <w:rPr>
          <w:rFonts w:asciiTheme="minorHAnsi" w:hAnsiTheme="minorHAnsi" w:cstheme="minorHAnsi"/>
        </w:rPr>
        <w:t xml:space="preserve"> proses pada </w:t>
      </w:r>
      <w:proofErr w:type="spellStart"/>
      <w:r w:rsidRPr="007452F5">
        <w:rPr>
          <w:rFonts w:asciiTheme="minorHAnsi" w:hAnsiTheme="minorHAnsi" w:cstheme="minorHAnsi"/>
        </w:rPr>
        <w:t>awal</w:t>
      </w:r>
      <w:proofErr w:type="spellEnd"/>
      <w:r w:rsidRPr="007452F5">
        <w:rPr>
          <w:rFonts w:asciiTheme="minorHAnsi" w:hAnsiTheme="minorHAnsi" w:cstheme="minorHAnsi"/>
        </w:rPr>
        <w:t xml:space="preserve"> </w:t>
      </w:r>
      <w:proofErr w:type="spellStart"/>
      <w:r w:rsidRPr="007452F5">
        <w:rPr>
          <w:rFonts w:asciiTheme="minorHAnsi" w:hAnsiTheme="minorHAnsi" w:cstheme="minorHAnsi"/>
        </w:rPr>
        <w:t>periode</w:t>
      </w:r>
      <w:proofErr w:type="spellEnd"/>
      <w:r w:rsidRPr="007452F5">
        <w:rPr>
          <w:rFonts w:asciiTheme="minorHAnsi" w:hAnsiTheme="minorHAnsi" w:cstheme="minorHAnsi"/>
        </w:rPr>
        <w:t xml:space="preserve"> </w:t>
      </w:r>
      <w:proofErr w:type="spellStart"/>
      <w:r w:rsidRPr="007452F5">
        <w:rPr>
          <w:rFonts w:asciiTheme="minorHAnsi" w:hAnsiTheme="minorHAnsi" w:cstheme="minorHAnsi"/>
        </w:rPr>
        <w:t>maupun</w:t>
      </w:r>
      <w:proofErr w:type="spellEnd"/>
      <w:r w:rsidRPr="007452F5">
        <w:rPr>
          <w:rFonts w:asciiTheme="minorHAnsi" w:hAnsiTheme="minorHAnsi" w:cstheme="minorHAnsi"/>
        </w:rPr>
        <w:t xml:space="preserve"> </w:t>
      </w:r>
      <w:proofErr w:type="spellStart"/>
      <w:r w:rsidRPr="007452F5">
        <w:rPr>
          <w:rFonts w:asciiTheme="minorHAnsi" w:hAnsiTheme="minorHAnsi" w:cstheme="minorHAnsi"/>
        </w:rPr>
        <w:t>untuk</w:t>
      </w:r>
      <w:proofErr w:type="spellEnd"/>
      <w:r w:rsidRPr="007452F5">
        <w:rPr>
          <w:rFonts w:asciiTheme="minorHAnsi" w:hAnsiTheme="minorHAnsi" w:cstheme="minorHAnsi"/>
        </w:rPr>
        <w:t xml:space="preserve"> </w:t>
      </w:r>
      <w:proofErr w:type="spellStart"/>
      <w:r w:rsidRPr="007452F5">
        <w:rPr>
          <w:rFonts w:asciiTheme="minorHAnsi" w:hAnsiTheme="minorHAnsi" w:cstheme="minorHAnsi"/>
        </w:rPr>
        <w:t>barang</w:t>
      </w:r>
      <w:proofErr w:type="spellEnd"/>
      <w:r w:rsidRPr="007452F5">
        <w:rPr>
          <w:rFonts w:asciiTheme="minorHAnsi" w:hAnsiTheme="minorHAnsi" w:cstheme="minorHAnsi"/>
        </w:rPr>
        <w:t xml:space="preserve"> yang </w:t>
      </w:r>
      <w:proofErr w:type="spellStart"/>
      <w:r w:rsidRPr="007452F5">
        <w:rPr>
          <w:rFonts w:asciiTheme="minorHAnsi" w:hAnsiTheme="minorHAnsi" w:cstheme="minorHAnsi"/>
        </w:rPr>
        <w:t>telah</w:t>
      </w:r>
      <w:proofErr w:type="spellEnd"/>
      <w:r w:rsidRPr="007452F5">
        <w:rPr>
          <w:rFonts w:asciiTheme="minorHAnsi" w:hAnsiTheme="minorHAnsi" w:cstheme="minorHAnsi"/>
        </w:rPr>
        <w:t xml:space="preserve"> </w:t>
      </w:r>
      <w:proofErr w:type="spellStart"/>
      <w:r w:rsidRPr="007452F5">
        <w:rPr>
          <w:rFonts w:asciiTheme="minorHAnsi" w:hAnsiTheme="minorHAnsi" w:cstheme="minorHAnsi"/>
        </w:rPr>
        <w:t>diproduksi</w:t>
      </w:r>
      <w:proofErr w:type="spellEnd"/>
      <w:r w:rsidRPr="007452F5">
        <w:rPr>
          <w:rFonts w:asciiTheme="minorHAnsi" w:hAnsiTheme="minorHAnsi" w:cstheme="minorHAnsi"/>
        </w:rPr>
        <w:t xml:space="preserve"> pada </w:t>
      </w:r>
      <w:proofErr w:type="spellStart"/>
      <w:r w:rsidRPr="007452F5">
        <w:rPr>
          <w:rFonts w:asciiTheme="minorHAnsi" w:hAnsiTheme="minorHAnsi" w:cstheme="minorHAnsi"/>
        </w:rPr>
        <w:t>periode</w:t>
      </w:r>
      <w:proofErr w:type="spellEnd"/>
      <w:r w:rsidRPr="007452F5">
        <w:rPr>
          <w:rFonts w:asciiTheme="minorHAnsi" w:hAnsiTheme="minorHAnsi" w:cstheme="minorHAnsi"/>
        </w:rPr>
        <w:t xml:space="preserve"> </w:t>
      </w:r>
      <w:proofErr w:type="spellStart"/>
      <w:r w:rsidRPr="007452F5">
        <w:rPr>
          <w:rFonts w:asciiTheme="minorHAnsi" w:hAnsiTheme="minorHAnsi" w:cstheme="minorHAnsi"/>
        </w:rPr>
        <w:t>berjalan</w:t>
      </w:r>
      <w:proofErr w:type="spellEnd"/>
      <w:r w:rsidR="00FF161F" w:rsidRPr="007452F5">
        <w:rPr>
          <w:rFonts w:asciiTheme="minorHAnsi" w:hAnsiTheme="minorHAnsi" w:cstheme="minorHAnsi"/>
        </w:rPr>
        <w:t>.</w:t>
      </w:r>
    </w:p>
    <w:p w14:paraId="0C7E3179" w14:textId="77777777" w:rsidR="00523FE4" w:rsidRDefault="00523FE4" w:rsidP="00EE7547">
      <w:pPr>
        <w:pStyle w:val="Heading3"/>
        <w:numPr>
          <w:ilvl w:val="0"/>
          <w:numId w:val="35"/>
        </w:numPr>
        <w:ind w:left="1080"/>
        <w:sectPr w:rsidR="00523FE4">
          <w:footerReference w:type="default" r:id="rId9"/>
          <w:pgSz w:w="11906" w:h="16838"/>
          <w:pgMar w:top="1440" w:right="1440" w:bottom="1440" w:left="1440" w:header="708" w:footer="708" w:gutter="0"/>
          <w:cols w:space="708"/>
          <w:docGrid w:linePitch="360"/>
        </w:sectPr>
      </w:pPr>
    </w:p>
    <w:p w14:paraId="34A51F2A" w14:textId="525BBACE" w:rsidR="00523FE4" w:rsidRPr="005A59ED" w:rsidRDefault="004D37A0" w:rsidP="005A59ED">
      <w:pPr>
        <w:pStyle w:val="Heading3"/>
        <w:numPr>
          <w:ilvl w:val="0"/>
          <w:numId w:val="35"/>
        </w:numPr>
        <w:ind w:left="1080"/>
        <w:rPr>
          <w:lang w:val="sv-SE"/>
        </w:rPr>
      </w:pPr>
      <w:r w:rsidRPr="00B736AD">
        <w:lastRenderedPageBreak/>
        <w:t xml:space="preserve"> </w:t>
      </w:r>
      <w:r w:rsidR="005A59ED" w:rsidRPr="005A59ED">
        <w:rPr>
          <w:lang w:val="sv-SE"/>
        </w:rPr>
        <w:t>Perbandingan Perhitungan Metode FIFO d</w:t>
      </w:r>
      <w:r w:rsidR="005A59ED">
        <w:rPr>
          <w:lang w:val="sv-SE"/>
        </w:rPr>
        <w:t>an Metode Weighted Average</w:t>
      </w:r>
    </w:p>
    <w:tbl>
      <w:tblPr>
        <w:tblStyle w:val="TableGrid"/>
        <w:tblW w:w="0" w:type="auto"/>
        <w:tblInd w:w="360" w:type="dxa"/>
        <w:tblLook w:val="04A0" w:firstRow="1" w:lastRow="0" w:firstColumn="1" w:lastColumn="0" w:noHBand="0" w:noVBand="1"/>
      </w:tblPr>
      <w:tblGrid>
        <w:gridCol w:w="6803"/>
        <w:gridCol w:w="6785"/>
      </w:tblGrid>
      <w:tr w:rsidR="005A59ED" w:rsidRPr="0075592D" w14:paraId="0FE6AC70" w14:textId="77777777" w:rsidTr="00A23DC7">
        <w:tc>
          <w:tcPr>
            <w:tcW w:w="6803" w:type="dxa"/>
          </w:tcPr>
          <w:p w14:paraId="56BC1974" w14:textId="4EA8847B" w:rsidR="005A59ED" w:rsidRPr="005A59ED" w:rsidRDefault="005A59ED" w:rsidP="00B736AD">
            <w:pPr>
              <w:spacing w:after="0" w:line="360" w:lineRule="auto"/>
              <w:jc w:val="both"/>
              <w:rPr>
                <w:rFonts w:asciiTheme="minorHAnsi" w:hAnsiTheme="minorHAnsi" w:cstheme="minorHAnsi"/>
                <w:sz w:val="24"/>
                <w:szCs w:val="24"/>
                <w:lang w:val="sv-SE"/>
              </w:rPr>
            </w:pPr>
            <w:r w:rsidRPr="00523FE4">
              <w:rPr>
                <w:rFonts w:asciiTheme="minorHAnsi" w:hAnsiTheme="minorHAnsi" w:cstheme="minorHAnsi"/>
                <w:sz w:val="24"/>
                <w:szCs w:val="24"/>
                <w:lang w:val="sv-SE"/>
              </w:rPr>
              <w:t xml:space="preserve">Detail perhitungan unit ekuivalen untuk periode Desember, yang disusun berdasarkan metode </w:t>
            </w:r>
            <w:r w:rsidRPr="00B736AD">
              <w:rPr>
                <w:rFonts w:asciiTheme="minorHAnsi" w:hAnsiTheme="minorHAnsi" w:cstheme="minorHAnsi"/>
                <w:sz w:val="24"/>
                <w:szCs w:val="24"/>
                <w:lang w:val="sv-SE"/>
              </w:rPr>
              <w:t>FIFO</w:t>
            </w:r>
            <w:r w:rsidRPr="00523FE4">
              <w:rPr>
                <w:rFonts w:asciiTheme="minorHAnsi" w:hAnsiTheme="minorHAnsi" w:cstheme="minorHAnsi"/>
                <w:sz w:val="24"/>
                <w:szCs w:val="24"/>
                <w:lang w:val="sv-SE"/>
              </w:rPr>
              <w:t>, disajikan secara sistematis sebagai berikut:</w:t>
            </w:r>
          </w:p>
        </w:tc>
        <w:tc>
          <w:tcPr>
            <w:tcW w:w="6785" w:type="dxa"/>
          </w:tcPr>
          <w:p w14:paraId="0929491E" w14:textId="356429E4" w:rsidR="005A59ED" w:rsidRPr="005A59ED" w:rsidRDefault="00A23DC7" w:rsidP="00523FE4">
            <w:pPr>
              <w:tabs>
                <w:tab w:val="left" w:pos="8270"/>
              </w:tabs>
              <w:spacing w:after="0" w:line="360" w:lineRule="auto"/>
              <w:jc w:val="both"/>
              <w:rPr>
                <w:rFonts w:asciiTheme="minorHAnsi" w:hAnsiTheme="minorHAnsi" w:cstheme="minorHAnsi"/>
                <w:sz w:val="24"/>
                <w:szCs w:val="24"/>
                <w:lang w:val="sv-SE"/>
              </w:rPr>
            </w:pPr>
            <w:r w:rsidRPr="00523FE4">
              <w:rPr>
                <w:rFonts w:asciiTheme="minorHAnsi" w:hAnsiTheme="minorHAnsi" w:cstheme="minorHAnsi"/>
                <w:sz w:val="24"/>
                <w:szCs w:val="24"/>
                <w:lang w:val="sv-SE"/>
              </w:rPr>
              <w:t xml:space="preserve">Detail perhitungan unit ekuivalen untuk periode Desember, yang disusun berdasarkan metode </w:t>
            </w:r>
            <w:r>
              <w:rPr>
                <w:rFonts w:asciiTheme="minorHAnsi" w:hAnsiTheme="minorHAnsi" w:cstheme="minorHAnsi"/>
                <w:i/>
                <w:iCs/>
                <w:sz w:val="24"/>
                <w:szCs w:val="24"/>
                <w:lang w:val="sv-SE"/>
              </w:rPr>
              <w:t>Weighted Average</w:t>
            </w:r>
            <w:r w:rsidRPr="00523FE4">
              <w:rPr>
                <w:rFonts w:asciiTheme="minorHAnsi" w:hAnsiTheme="minorHAnsi" w:cstheme="minorHAnsi"/>
                <w:sz w:val="24"/>
                <w:szCs w:val="24"/>
                <w:lang w:val="sv-SE"/>
              </w:rPr>
              <w:t>, disajikan secara sistematis sebagai berikut:</w:t>
            </w:r>
          </w:p>
        </w:tc>
      </w:tr>
      <w:tr w:rsidR="005A59ED" w:rsidRPr="005A59ED" w14:paraId="278C12E0" w14:textId="77777777" w:rsidTr="00A23DC7">
        <w:tc>
          <w:tcPr>
            <w:tcW w:w="6803" w:type="dxa"/>
          </w:tcPr>
          <w:p w14:paraId="1F72026E" w14:textId="5D2E7D59" w:rsidR="005A59ED" w:rsidRPr="005A59ED" w:rsidRDefault="005A59ED" w:rsidP="00523FE4">
            <w:pPr>
              <w:tabs>
                <w:tab w:val="left" w:pos="8270"/>
              </w:tabs>
              <w:spacing w:after="0" w:line="360" w:lineRule="auto"/>
              <w:jc w:val="both"/>
              <w:rPr>
                <w:rFonts w:asciiTheme="minorHAnsi" w:hAnsiTheme="minorHAnsi" w:cstheme="minorHAnsi"/>
                <w:sz w:val="24"/>
                <w:szCs w:val="24"/>
                <w:lang w:val="sv-SE"/>
              </w:rPr>
            </w:pPr>
            <w:r w:rsidRPr="005A59ED">
              <w:rPr>
                <w:rFonts w:asciiTheme="minorHAnsi" w:hAnsiTheme="minorHAnsi" w:cstheme="minorHAnsi"/>
                <w:noProof/>
                <w:sz w:val="24"/>
                <w:szCs w:val="24"/>
                <w:lang w:val="sv-SE"/>
              </w:rPr>
              <w:drawing>
                <wp:inline distT="0" distB="0" distL="0" distR="0" wp14:anchorId="095F2D13" wp14:editId="4EF435E5">
                  <wp:extent cx="4152900" cy="4032015"/>
                  <wp:effectExtent l="0" t="0" r="0" b="6985"/>
                  <wp:docPr id="11301021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63922" cy="4042716"/>
                          </a:xfrm>
                          <a:prstGeom prst="rect">
                            <a:avLst/>
                          </a:prstGeom>
                          <a:noFill/>
                          <a:ln>
                            <a:noFill/>
                          </a:ln>
                        </pic:spPr>
                      </pic:pic>
                    </a:graphicData>
                  </a:graphic>
                </wp:inline>
              </w:drawing>
            </w:r>
          </w:p>
        </w:tc>
        <w:tc>
          <w:tcPr>
            <w:tcW w:w="6785" w:type="dxa"/>
          </w:tcPr>
          <w:p w14:paraId="73D40336" w14:textId="1D290713" w:rsidR="005A59ED" w:rsidRPr="005A59ED" w:rsidRDefault="00A23DC7" w:rsidP="00523FE4">
            <w:pPr>
              <w:tabs>
                <w:tab w:val="left" w:pos="8270"/>
              </w:tabs>
              <w:spacing w:after="0" w:line="360" w:lineRule="auto"/>
              <w:jc w:val="both"/>
              <w:rPr>
                <w:rFonts w:asciiTheme="minorHAnsi" w:hAnsiTheme="minorHAnsi" w:cstheme="minorHAnsi"/>
                <w:sz w:val="24"/>
                <w:szCs w:val="24"/>
                <w:lang w:val="sv-SE"/>
              </w:rPr>
            </w:pPr>
            <w:r w:rsidRPr="00A23DC7">
              <w:rPr>
                <w:rFonts w:asciiTheme="minorHAnsi" w:hAnsiTheme="minorHAnsi" w:cstheme="minorHAnsi"/>
                <w:noProof/>
                <w:sz w:val="24"/>
                <w:szCs w:val="24"/>
                <w:lang w:val="sv-SE"/>
              </w:rPr>
              <w:drawing>
                <wp:inline distT="0" distB="0" distL="0" distR="0" wp14:anchorId="01834B43" wp14:editId="087D84C9">
                  <wp:extent cx="4061767" cy="3987800"/>
                  <wp:effectExtent l="0" t="0" r="0" b="0"/>
                  <wp:docPr id="11638052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73324" cy="3999146"/>
                          </a:xfrm>
                          <a:prstGeom prst="rect">
                            <a:avLst/>
                          </a:prstGeom>
                          <a:noFill/>
                          <a:ln>
                            <a:noFill/>
                          </a:ln>
                        </pic:spPr>
                      </pic:pic>
                    </a:graphicData>
                  </a:graphic>
                </wp:inline>
              </w:drawing>
            </w:r>
          </w:p>
        </w:tc>
      </w:tr>
    </w:tbl>
    <w:p w14:paraId="603C9A1D" w14:textId="7DD67438" w:rsidR="00523FE4" w:rsidRPr="005A59ED" w:rsidRDefault="00523FE4" w:rsidP="00523FE4">
      <w:pPr>
        <w:tabs>
          <w:tab w:val="left" w:pos="8270"/>
        </w:tabs>
        <w:spacing w:after="0" w:line="360" w:lineRule="auto"/>
        <w:ind w:left="360"/>
        <w:jc w:val="both"/>
        <w:rPr>
          <w:rFonts w:asciiTheme="minorHAnsi" w:hAnsiTheme="minorHAnsi" w:cstheme="minorHAnsi"/>
          <w:sz w:val="24"/>
          <w:szCs w:val="24"/>
          <w:lang w:val="sv-SE"/>
        </w:rPr>
        <w:sectPr w:rsidR="00523FE4" w:rsidRPr="005A59ED" w:rsidSect="00A23DC7">
          <w:pgSz w:w="16838" w:h="11906" w:orient="landscape"/>
          <w:pgMar w:top="1440" w:right="1440" w:bottom="1440" w:left="1440" w:header="706" w:footer="706" w:gutter="0"/>
          <w:cols w:space="708"/>
          <w:docGrid w:linePitch="360"/>
        </w:sectPr>
      </w:pPr>
      <w:r w:rsidRPr="005A59ED">
        <w:rPr>
          <w:rFonts w:asciiTheme="minorHAnsi" w:hAnsiTheme="minorHAnsi" w:cstheme="minorHAnsi"/>
          <w:sz w:val="24"/>
          <w:szCs w:val="24"/>
          <w:lang w:val="sv-SE"/>
        </w:rPr>
        <w:tab/>
      </w:r>
    </w:p>
    <w:p w14:paraId="3CE4676F" w14:textId="1445A6C4" w:rsidR="00FB69D2" w:rsidRPr="00FB69D2" w:rsidRDefault="00FB69D2" w:rsidP="00FB69D2">
      <w:pPr>
        <w:spacing w:after="0" w:line="360" w:lineRule="auto"/>
        <w:jc w:val="both"/>
        <w:rPr>
          <w:rFonts w:asciiTheme="minorHAnsi" w:hAnsiTheme="minorHAnsi" w:cstheme="minorHAnsi"/>
          <w:sz w:val="24"/>
          <w:szCs w:val="24"/>
          <w:lang w:val="sv-SE"/>
        </w:rPr>
      </w:pPr>
      <w:r w:rsidRPr="00FB69D2">
        <w:rPr>
          <w:rFonts w:asciiTheme="minorHAnsi" w:hAnsiTheme="minorHAnsi" w:cstheme="minorHAnsi"/>
          <w:sz w:val="24"/>
          <w:szCs w:val="24"/>
          <w:lang w:val="sv-SE"/>
        </w:rPr>
        <w:lastRenderedPageBreak/>
        <w:t xml:space="preserve">Perbedaan metode </w:t>
      </w:r>
      <w:r w:rsidRPr="00FB69D2">
        <w:rPr>
          <w:rFonts w:asciiTheme="minorHAnsi" w:hAnsiTheme="minorHAnsi" w:cstheme="minorHAnsi"/>
          <w:i/>
          <w:iCs/>
          <w:sz w:val="24"/>
          <w:szCs w:val="24"/>
          <w:lang w:val="sv-SE"/>
        </w:rPr>
        <w:t>weighted average</w:t>
      </w:r>
      <w:r w:rsidRPr="00FB69D2">
        <w:rPr>
          <w:rFonts w:asciiTheme="minorHAnsi" w:hAnsiTheme="minorHAnsi" w:cstheme="minorHAnsi"/>
          <w:sz w:val="24"/>
          <w:szCs w:val="24"/>
          <w:lang w:val="sv-SE"/>
        </w:rPr>
        <w:t xml:space="preserve"> dibandingkan </w:t>
      </w:r>
      <w:r w:rsidRPr="00FB69D2">
        <w:rPr>
          <w:rFonts w:asciiTheme="minorHAnsi" w:hAnsiTheme="minorHAnsi" w:cstheme="minorHAnsi"/>
          <w:sz w:val="24"/>
          <w:szCs w:val="24"/>
          <w:lang w:val="sv-SE"/>
        </w:rPr>
        <w:t>FI</w:t>
      </w:r>
      <w:r>
        <w:rPr>
          <w:rFonts w:asciiTheme="minorHAnsi" w:hAnsiTheme="minorHAnsi" w:cstheme="minorHAnsi"/>
          <w:sz w:val="24"/>
          <w:szCs w:val="24"/>
          <w:lang w:val="sv-SE"/>
        </w:rPr>
        <w:t>FO</w:t>
      </w:r>
      <w:r w:rsidRPr="00FB69D2">
        <w:rPr>
          <w:rFonts w:asciiTheme="minorHAnsi" w:hAnsiTheme="minorHAnsi" w:cstheme="minorHAnsi"/>
          <w:sz w:val="24"/>
          <w:szCs w:val="24"/>
          <w:lang w:val="sv-SE"/>
        </w:rPr>
        <w:t xml:space="preserve"> sebagai berikut :</w:t>
      </w:r>
    </w:p>
    <w:tbl>
      <w:tblPr>
        <w:tblStyle w:val="TableGrid"/>
        <w:tblW w:w="9016" w:type="dxa"/>
        <w:tblInd w:w="360" w:type="dxa"/>
        <w:tblLook w:val="04A0" w:firstRow="1" w:lastRow="0" w:firstColumn="1" w:lastColumn="0" w:noHBand="0" w:noVBand="1"/>
      </w:tblPr>
      <w:tblGrid>
        <w:gridCol w:w="2254"/>
        <w:gridCol w:w="2254"/>
        <w:gridCol w:w="2254"/>
        <w:gridCol w:w="2254"/>
      </w:tblGrid>
      <w:tr w:rsidR="00D87104" w:rsidRPr="007452F5" w14:paraId="7C7DEC4A" w14:textId="77777777" w:rsidTr="00C51F66">
        <w:tc>
          <w:tcPr>
            <w:tcW w:w="2254" w:type="dxa"/>
          </w:tcPr>
          <w:p w14:paraId="1ABCCFDD" w14:textId="77777777" w:rsidR="00D87104" w:rsidRPr="00FB69D2" w:rsidRDefault="00D87104" w:rsidP="00C51F66">
            <w:pPr>
              <w:spacing w:after="0" w:line="360" w:lineRule="auto"/>
              <w:jc w:val="both"/>
              <w:rPr>
                <w:rFonts w:asciiTheme="minorHAnsi" w:hAnsiTheme="minorHAnsi" w:cstheme="minorHAnsi"/>
                <w:sz w:val="24"/>
                <w:szCs w:val="24"/>
                <w:lang w:val="sv-SE"/>
              </w:rPr>
            </w:pPr>
          </w:p>
        </w:tc>
        <w:tc>
          <w:tcPr>
            <w:tcW w:w="2254" w:type="dxa"/>
          </w:tcPr>
          <w:p w14:paraId="587F1CBD" w14:textId="77777777" w:rsidR="00D87104" w:rsidRPr="007452F5" w:rsidRDefault="00D87104" w:rsidP="00C51F66">
            <w:pPr>
              <w:spacing w:after="0" w:line="360" w:lineRule="auto"/>
              <w:jc w:val="both"/>
              <w:rPr>
                <w:rFonts w:asciiTheme="minorHAnsi" w:hAnsiTheme="minorHAnsi" w:cstheme="minorHAnsi"/>
                <w:sz w:val="24"/>
                <w:szCs w:val="24"/>
              </w:rPr>
            </w:pPr>
            <w:r w:rsidRPr="007452F5">
              <w:rPr>
                <w:rFonts w:asciiTheme="minorHAnsi" w:hAnsiTheme="minorHAnsi" w:cstheme="minorHAnsi"/>
                <w:sz w:val="24"/>
                <w:szCs w:val="24"/>
              </w:rPr>
              <w:t>Weighted Average</w:t>
            </w:r>
          </w:p>
        </w:tc>
        <w:tc>
          <w:tcPr>
            <w:tcW w:w="2254" w:type="dxa"/>
          </w:tcPr>
          <w:p w14:paraId="1F7E5521" w14:textId="77777777" w:rsidR="00D87104" w:rsidRPr="007452F5" w:rsidRDefault="00D87104" w:rsidP="00C51F66">
            <w:pPr>
              <w:spacing w:after="0" w:line="360" w:lineRule="auto"/>
              <w:jc w:val="both"/>
              <w:rPr>
                <w:rFonts w:asciiTheme="minorHAnsi" w:hAnsiTheme="minorHAnsi" w:cstheme="minorHAnsi"/>
                <w:sz w:val="24"/>
                <w:szCs w:val="24"/>
              </w:rPr>
            </w:pPr>
            <w:r w:rsidRPr="007452F5">
              <w:rPr>
                <w:rFonts w:asciiTheme="minorHAnsi" w:hAnsiTheme="minorHAnsi" w:cstheme="minorHAnsi"/>
                <w:sz w:val="24"/>
                <w:szCs w:val="24"/>
              </w:rPr>
              <w:t>FIFO</w:t>
            </w:r>
          </w:p>
        </w:tc>
        <w:tc>
          <w:tcPr>
            <w:tcW w:w="2254" w:type="dxa"/>
          </w:tcPr>
          <w:p w14:paraId="4C949DFE" w14:textId="77777777" w:rsidR="00D87104" w:rsidRPr="007452F5" w:rsidRDefault="00D87104" w:rsidP="00C51F66">
            <w:pPr>
              <w:spacing w:after="0" w:line="360" w:lineRule="auto"/>
              <w:jc w:val="both"/>
              <w:rPr>
                <w:rFonts w:asciiTheme="minorHAnsi" w:hAnsiTheme="minorHAnsi" w:cstheme="minorHAnsi"/>
                <w:sz w:val="24"/>
                <w:szCs w:val="24"/>
              </w:rPr>
            </w:pPr>
            <w:proofErr w:type="spellStart"/>
            <w:r w:rsidRPr="007452F5">
              <w:rPr>
                <w:rFonts w:asciiTheme="minorHAnsi" w:hAnsiTheme="minorHAnsi" w:cstheme="minorHAnsi"/>
                <w:sz w:val="24"/>
                <w:szCs w:val="24"/>
              </w:rPr>
              <w:t>Selisih</w:t>
            </w:r>
            <w:proofErr w:type="spellEnd"/>
          </w:p>
        </w:tc>
      </w:tr>
      <w:tr w:rsidR="00D87104" w:rsidRPr="007452F5" w14:paraId="7E27DA91" w14:textId="77777777" w:rsidTr="00C51F66">
        <w:tc>
          <w:tcPr>
            <w:tcW w:w="2254" w:type="dxa"/>
          </w:tcPr>
          <w:p w14:paraId="05DEDCFB" w14:textId="77777777" w:rsidR="00D87104" w:rsidRPr="007452F5" w:rsidRDefault="00D87104" w:rsidP="00C51F66">
            <w:pPr>
              <w:spacing w:after="0" w:line="360" w:lineRule="auto"/>
              <w:jc w:val="both"/>
              <w:rPr>
                <w:rFonts w:asciiTheme="minorHAnsi" w:hAnsiTheme="minorHAnsi" w:cstheme="minorHAnsi"/>
                <w:sz w:val="24"/>
                <w:szCs w:val="24"/>
              </w:rPr>
            </w:pPr>
            <w:r w:rsidRPr="007452F5">
              <w:rPr>
                <w:rFonts w:asciiTheme="minorHAnsi" w:hAnsiTheme="minorHAnsi" w:cstheme="minorHAnsi"/>
                <w:sz w:val="24"/>
                <w:szCs w:val="24"/>
              </w:rPr>
              <w:t>Cost of units completed and transferred out</w:t>
            </w:r>
          </w:p>
        </w:tc>
        <w:tc>
          <w:tcPr>
            <w:tcW w:w="2254" w:type="dxa"/>
          </w:tcPr>
          <w:p w14:paraId="51D033AB" w14:textId="77777777" w:rsidR="00D87104" w:rsidRPr="007452F5" w:rsidRDefault="00D87104" w:rsidP="00C51F66">
            <w:pPr>
              <w:spacing w:after="0" w:line="360" w:lineRule="auto"/>
              <w:jc w:val="both"/>
              <w:rPr>
                <w:rFonts w:asciiTheme="minorHAnsi" w:hAnsiTheme="minorHAnsi" w:cstheme="minorHAnsi"/>
                <w:sz w:val="24"/>
                <w:szCs w:val="24"/>
              </w:rPr>
            </w:pPr>
            <w:r w:rsidRPr="007452F5">
              <w:rPr>
                <w:rFonts w:asciiTheme="minorHAnsi" w:hAnsiTheme="minorHAnsi" w:cstheme="minorHAnsi"/>
                <w:sz w:val="24"/>
                <w:szCs w:val="24"/>
              </w:rPr>
              <w:t>$714,330</w:t>
            </w:r>
          </w:p>
        </w:tc>
        <w:tc>
          <w:tcPr>
            <w:tcW w:w="2254" w:type="dxa"/>
          </w:tcPr>
          <w:p w14:paraId="3B5B0096" w14:textId="77777777" w:rsidR="00D87104" w:rsidRPr="007452F5" w:rsidRDefault="00D87104" w:rsidP="00C51F66">
            <w:pPr>
              <w:spacing w:after="0" w:line="360" w:lineRule="auto"/>
              <w:jc w:val="both"/>
              <w:rPr>
                <w:rFonts w:asciiTheme="minorHAnsi" w:hAnsiTheme="minorHAnsi" w:cstheme="minorHAnsi"/>
                <w:sz w:val="24"/>
                <w:szCs w:val="24"/>
              </w:rPr>
            </w:pPr>
            <w:r w:rsidRPr="007452F5">
              <w:rPr>
                <w:rFonts w:asciiTheme="minorHAnsi" w:hAnsiTheme="minorHAnsi" w:cstheme="minorHAnsi"/>
                <w:sz w:val="24"/>
                <w:szCs w:val="24"/>
              </w:rPr>
              <w:t>$705,691</w:t>
            </w:r>
          </w:p>
        </w:tc>
        <w:tc>
          <w:tcPr>
            <w:tcW w:w="2254" w:type="dxa"/>
          </w:tcPr>
          <w:p w14:paraId="2D324FB0" w14:textId="77777777" w:rsidR="00D87104" w:rsidRPr="007452F5" w:rsidRDefault="00D87104" w:rsidP="00C51F66">
            <w:pPr>
              <w:spacing w:after="0" w:line="360" w:lineRule="auto"/>
              <w:jc w:val="both"/>
              <w:rPr>
                <w:rFonts w:asciiTheme="minorHAnsi" w:hAnsiTheme="minorHAnsi" w:cstheme="minorHAnsi"/>
                <w:sz w:val="24"/>
                <w:szCs w:val="24"/>
              </w:rPr>
            </w:pPr>
            <w:r w:rsidRPr="007452F5">
              <w:rPr>
                <w:rFonts w:asciiTheme="minorHAnsi" w:hAnsiTheme="minorHAnsi" w:cstheme="minorHAnsi"/>
                <w:sz w:val="24"/>
                <w:szCs w:val="24"/>
              </w:rPr>
              <w:t>+$8,639</w:t>
            </w:r>
          </w:p>
        </w:tc>
      </w:tr>
      <w:tr w:rsidR="00D87104" w:rsidRPr="007452F5" w14:paraId="3AB11B2C" w14:textId="77777777" w:rsidTr="00C51F66">
        <w:tc>
          <w:tcPr>
            <w:tcW w:w="2254" w:type="dxa"/>
          </w:tcPr>
          <w:p w14:paraId="59F8DF64" w14:textId="77777777" w:rsidR="00D87104" w:rsidRPr="007452F5" w:rsidRDefault="00D87104" w:rsidP="00C51F66">
            <w:pPr>
              <w:spacing w:after="0" w:line="360" w:lineRule="auto"/>
              <w:jc w:val="both"/>
              <w:rPr>
                <w:rFonts w:asciiTheme="minorHAnsi" w:hAnsiTheme="minorHAnsi" w:cstheme="minorHAnsi"/>
                <w:sz w:val="24"/>
                <w:szCs w:val="24"/>
              </w:rPr>
            </w:pPr>
            <w:r w:rsidRPr="007452F5">
              <w:rPr>
                <w:rFonts w:asciiTheme="minorHAnsi" w:hAnsiTheme="minorHAnsi" w:cstheme="minorHAnsi"/>
                <w:sz w:val="24"/>
                <w:szCs w:val="24"/>
              </w:rPr>
              <w:t>Abnormal spoilage</w:t>
            </w:r>
          </w:p>
        </w:tc>
        <w:tc>
          <w:tcPr>
            <w:tcW w:w="2254" w:type="dxa"/>
          </w:tcPr>
          <w:p w14:paraId="3B9EDCC4" w14:textId="77777777" w:rsidR="00D87104" w:rsidRPr="007452F5" w:rsidRDefault="00D87104" w:rsidP="00C51F66">
            <w:pPr>
              <w:spacing w:after="0" w:line="360" w:lineRule="auto"/>
              <w:jc w:val="both"/>
              <w:rPr>
                <w:rFonts w:asciiTheme="minorHAnsi" w:hAnsiTheme="minorHAnsi" w:cstheme="minorHAnsi"/>
                <w:sz w:val="24"/>
                <w:szCs w:val="24"/>
              </w:rPr>
            </w:pPr>
            <w:r w:rsidRPr="007452F5">
              <w:rPr>
                <w:rFonts w:asciiTheme="minorHAnsi" w:hAnsiTheme="minorHAnsi" w:cstheme="minorHAnsi"/>
                <w:sz w:val="24"/>
                <w:szCs w:val="24"/>
              </w:rPr>
              <w:t>$84,300</w:t>
            </w:r>
          </w:p>
        </w:tc>
        <w:tc>
          <w:tcPr>
            <w:tcW w:w="2254" w:type="dxa"/>
          </w:tcPr>
          <w:p w14:paraId="58881216" w14:textId="77777777" w:rsidR="00D87104" w:rsidRPr="007452F5" w:rsidRDefault="00D87104" w:rsidP="00C51F66">
            <w:pPr>
              <w:spacing w:after="0" w:line="360" w:lineRule="auto"/>
              <w:jc w:val="both"/>
              <w:rPr>
                <w:rFonts w:asciiTheme="minorHAnsi" w:hAnsiTheme="minorHAnsi" w:cstheme="minorHAnsi"/>
                <w:sz w:val="24"/>
                <w:szCs w:val="24"/>
              </w:rPr>
            </w:pPr>
            <w:r w:rsidRPr="007452F5">
              <w:rPr>
                <w:rFonts w:asciiTheme="minorHAnsi" w:hAnsiTheme="minorHAnsi" w:cstheme="minorHAnsi"/>
                <w:sz w:val="24"/>
                <w:szCs w:val="24"/>
              </w:rPr>
              <w:t>$87,691</w:t>
            </w:r>
          </w:p>
        </w:tc>
        <w:tc>
          <w:tcPr>
            <w:tcW w:w="2254" w:type="dxa"/>
          </w:tcPr>
          <w:p w14:paraId="772AA962" w14:textId="77777777" w:rsidR="00D87104" w:rsidRPr="007452F5" w:rsidRDefault="00D87104" w:rsidP="00C51F66">
            <w:pPr>
              <w:spacing w:after="0" w:line="360" w:lineRule="auto"/>
              <w:jc w:val="both"/>
              <w:rPr>
                <w:rFonts w:asciiTheme="minorHAnsi" w:hAnsiTheme="minorHAnsi" w:cstheme="minorHAnsi"/>
                <w:sz w:val="24"/>
                <w:szCs w:val="24"/>
              </w:rPr>
            </w:pPr>
            <w:r w:rsidRPr="007452F5">
              <w:rPr>
                <w:rFonts w:asciiTheme="minorHAnsi" w:hAnsiTheme="minorHAnsi" w:cstheme="minorHAnsi"/>
                <w:sz w:val="24"/>
                <w:szCs w:val="24"/>
              </w:rPr>
              <w:t>-$3,391</w:t>
            </w:r>
          </w:p>
        </w:tc>
      </w:tr>
      <w:tr w:rsidR="00D87104" w:rsidRPr="007452F5" w14:paraId="3A8BB6C4" w14:textId="77777777" w:rsidTr="00C51F66">
        <w:tc>
          <w:tcPr>
            <w:tcW w:w="2254" w:type="dxa"/>
          </w:tcPr>
          <w:p w14:paraId="376C4984" w14:textId="77777777" w:rsidR="00D87104" w:rsidRPr="007452F5" w:rsidRDefault="00D87104" w:rsidP="00C51F66">
            <w:pPr>
              <w:spacing w:after="0" w:line="360" w:lineRule="auto"/>
              <w:jc w:val="both"/>
              <w:rPr>
                <w:rFonts w:asciiTheme="minorHAnsi" w:hAnsiTheme="minorHAnsi" w:cstheme="minorHAnsi"/>
                <w:sz w:val="24"/>
                <w:szCs w:val="24"/>
              </w:rPr>
            </w:pPr>
            <w:r w:rsidRPr="007452F5">
              <w:rPr>
                <w:rFonts w:asciiTheme="minorHAnsi" w:hAnsiTheme="minorHAnsi" w:cstheme="minorHAnsi"/>
                <w:sz w:val="24"/>
                <w:szCs w:val="24"/>
              </w:rPr>
              <w:t>Work in process, ending</w:t>
            </w:r>
          </w:p>
        </w:tc>
        <w:tc>
          <w:tcPr>
            <w:tcW w:w="2254" w:type="dxa"/>
          </w:tcPr>
          <w:p w14:paraId="504D2152" w14:textId="77777777" w:rsidR="00D87104" w:rsidRPr="007452F5" w:rsidRDefault="00D87104" w:rsidP="00C51F66">
            <w:pPr>
              <w:spacing w:after="0" w:line="360" w:lineRule="auto"/>
              <w:jc w:val="both"/>
              <w:rPr>
                <w:rFonts w:asciiTheme="minorHAnsi" w:hAnsiTheme="minorHAnsi" w:cstheme="minorHAnsi"/>
                <w:sz w:val="24"/>
                <w:szCs w:val="24"/>
              </w:rPr>
            </w:pPr>
            <w:r w:rsidRPr="007452F5">
              <w:rPr>
                <w:rFonts w:asciiTheme="minorHAnsi" w:hAnsiTheme="minorHAnsi" w:cstheme="minorHAnsi"/>
                <w:sz w:val="24"/>
                <w:szCs w:val="24"/>
              </w:rPr>
              <w:t>$110,071</w:t>
            </w:r>
          </w:p>
        </w:tc>
        <w:tc>
          <w:tcPr>
            <w:tcW w:w="2254" w:type="dxa"/>
          </w:tcPr>
          <w:p w14:paraId="3A0434DC" w14:textId="77777777" w:rsidR="00D87104" w:rsidRPr="007452F5" w:rsidRDefault="00D87104" w:rsidP="00C51F66">
            <w:pPr>
              <w:spacing w:after="0" w:line="360" w:lineRule="auto"/>
              <w:jc w:val="both"/>
              <w:rPr>
                <w:rFonts w:asciiTheme="minorHAnsi" w:hAnsiTheme="minorHAnsi" w:cstheme="minorHAnsi"/>
                <w:sz w:val="24"/>
                <w:szCs w:val="24"/>
              </w:rPr>
            </w:pPr>
            <w:r w:rsidRPr="007452F5">
              <w:rPr>
                <w:rFonts w:asciiTheme="minorHAnsi" w:hAnsiTheme="minorHAnsi" w:cstheme="minorHAnsi"/>
                <w:sz w:val="24"/>
                <w:szCs w:val="24"/>
              </w:rPr>
              <w:t>$115,419</w:t>
            </w:r>
          </w:p>
        </w:tc>
        <w:tc>
          <w:tcPr>
            <w:tcW w:w="2254" w:type="dxa"/>
          </w:tcPr>
          <w:p w14:paraId="4E6CAF3E" w14:textId="77777777" w:rsidR="00D87104" w:rsidRPr="007452F5" w:rsidRDefault="00D87104" w:rsidP="00C51F66">
            <w:pPr>
              <w:spacing w:after="0" w:line="360" w:lineRule="auto"/>
              <w:jc w:val="both"/>
              <w:rPr>
                <w:rFonts w:asciiTheme="minorHAnsi" w:hAnsiTheme="minorHAnsi" w:cstheme="minorHAnsi"/>
                <w:sz w:val="24"/>
                <w:szCs w:val="24"/>
              </w:rPr>
            </w:pPr>
            <w:r w:rsidRPr="007452F5">
              <w:rPr>
                <w:rFonts w:asciiTheme="minorHAnsi" w:hAnsiTheme="minorHAnsi" w:cstheme="minorHAnsi"/>
                <w:sz w:val="24"/>
                <w:szCs w:val="24"/>
              </w:rPr>
              <w:t>-$5,348</w:t>
            </w:r>
          </w:p>
        </w:tc>
      </w:tr>
      <w:tr w:rsidR="00D87104" w:rsidRPr="007452F5" w14:paraId="2660EADA" w14:textId="77777777" w:rsidTr="00C51F66">
        <w:tc>
          <w:tcPr>
            <w:tcW w:w="2254" w:type="dxa"/>
          </w:tcPr>
          <w:p w14:paraId="1CEF3D7E" w14:textId="77777777" w:rsidR="00D87104" w:rsidRPr="007452F5" w:rsidRDefault="00D87104" w:rsidP="00C51F66">
            <w:pPr>
              <w:spacing w:after="0" w:line="360" w:lineRule="auto"/>
              <w:jc w:val="both"/>
              <w:rPr>
                <w:rFonts w:asciiTheme="minorHAnsi" w:hAnsiTheme="minorHAnsi" w:cstheme="minorHAnsi"/>
                <w:sz w:val="24"/>
                <w:szCs w:val="24"/>
              </w:rPr>
            </w:pPr>
            <w:r w:rsidRPr="007452F5">
              <w:rPr>
                <w:rFonts w:asciiTheme="minorHAnsi" w:hAnsiTheme="minorHAnsi" w:cstheme="minorHAnsi"/>
                <w:sz w:val="24"/>
                <w:szCs w:val="24"/>
              </w:rPr>
              <w:t>Total costs accounted for</w:t>
            </w:r>
          </w:p>
        </w:tc>
        <w:tc>
          <w:tcPr>
            <w:tcW w:w="2254" w:type="dxa"/>
          </w:tcPr>
          <w:p w14:paraId="2116DEC5" w14:textId="77777777" w:rsidR="00D87104" w:rsidRPr="007452F5" w:rsidRDefault="00D87104" w:rsidP="00C51F66">
            <w:pPr>
              <w:spacing w:after="0" w:line="360" w:lineRule="auto"/>
              <w:jc w:val="both"/>
              <w:rPr>
                <w:rFonts w:asciiTheme="minorHAnsi" w:hAnsiTheme="minorHAnsi" w:cstheme="minorHAnsi"/>
                <w:sz w:val="24"/>
                <w:szCs w:val="24"/>
              </w:rPr>
            </w:pPr>
            <w:r w:rsidRPr="007452F5">
              <w:rPr>
                <w:rFonts w:asciiTheme="minorHAnsi" w:hAnsiTheme="minorHAnsi" w:cstheme="minorHAnsi"/>
                <w:sz w:val="24"/>
                <w:szCs w:val="24"/>
              </w:rPr>
              <w:t>$908,700</w:t>
            </w:r>
          </w:p>
        </w:tc>
        <w:tc>
          <w:tcPr>
            <w:tcW w:w="2254" w:type="dxa"/>
          </w:tcPr>
          <w:p w14:paraId="056CF6CC" w14:textId="77777777" w:rsidR="00D87104" w:rsidRPr="007452F5" w:rsidRDefault="00D87104" w:rsidP="00C51F66">
            <w:pPr>
              <w:spacing w:after="0" w:line="360" w:lineRule="auto"/>
              <w:jc w:val="both"/>
              <w:rPr>
                <w:rFonts w:asciiTheme="minorHAnsi" w:hAnsiTheme="minorHAnsi" w:cstheme="minorHAnsi"/>
                <w:sz w:val="24"/>
                <w:szCs w:val="24"/>
              </w:rPr>
            </w:pPr>
            <w:r w:rsidRPr="007452F5">
              <w:rPr>
                <w:rFonts w:asciiTheme="minorHAnsi" w:hAnsiTheme="minorHAnsi" w:cstheme="minorHAnsi"/>
                <w:sz w:val="24"/>
                <w:szCs w:val="24"/>
              </w:rPr>
              <w:t>$908,700</w:t>
            </w:r>
          </w:p>
        </w:tc>
        <w:tc>
          <w:tcPr>
            <w:tcW w:w="2254" w:type="dxa"/>
          </w:tcPr>
          <w:p w14:paraId="4044B1AC" w14:textId="77777777" w:rsidR="00D87104" w:rsidRPr="007452F5" w:rsidRDefault="00D87104" w:rsidP="00C51F66">
            <w:pPr>
              <w:spacing w:after="0" w:line="360" w:lineRule="auto"/>
              <w:jc w:val="both"/>
              <w:rPr>
                <w:rFonts w:asciiTheme="minorHAnsi" w:hAnsiTheme="minorHAnsi" w:cstheme="minorHAnsi"/>
                <w:sz w:val="24"/>
                <w:szCs w:val="24"/>
              </w:rPr>
            </w:pPr>
          </w:p>
        </w:tc>
      </w:tr>
    </w:tbl>
    <w:p w14:paraId="6F1E7F17" w14:textId="77777777" w:rsidR="00D87104" w:rsidRPr="007452F5" w:rsidRDefault="00D87104" w:rsidP="00B736AD">
      <w:pPr>
        <w:spacing w:after="0" w:line="360" w:lineRule="auto"/>
        <w:jc w:val="both"/>
        <w:rPr>
          <w:rFonts w:asciiTheme="minorHAnsi" w:hAnsiTheme="minorHAnsi" w:cstheme="minorHAnsi"/>
          <w:sz w:val="24"/>
          <w:szCs w:val="24"/>
        </w:rPr>
      </w:pPr>
    </w:p>
    <w:p w14:paraId="7FFE83A5" w14:textId="77777777" w:rsidR="00D87104" w:rsidRPr="00523FE4" w:rsidRDefault="00D87104" w:rsidP="00D87104">
      <w:pPr>
        <w:spacing w:after="0" w:line="360" w:lineRule="auto"/>
        <w:ind w:left="360"/>
        <w:jc w:val="both"/>
        <w:rPr>
          <w:rFonts w:asciiTheme="minorHAnsi" w:hAnsiTheme="minorHAnsi" w:cstheme="minorHAnsi"/>
          <w:sz w:val="24"/>
          <w:szCs w:val="24"/>
          <w:lang w:val="sv-SE"/>
        </w:rPr>
      </w:pPr>
      <w:r w:rsidRPr="00523FE4">
        <w:rPr>
          <w:rFonts w:asciiTheme="minorHAnsi" w:hAnsiTheme="minorHAnsi" w:cstheme="minorHAnsi"/>
          <w:sz w:val="24"/>
          <w:szCs w:val="24"/>
          <w:lang w:val="sv-SE"/>
        </w:rPr>
        <w:t>Berikut Adalah penjelasan poin demi poin mengenai perbedaan tersebut :</w:t>
      </w:r>
    </w:p>
    <w:p w14:paraId="620D5F87" w14:textId="77777777" w:rsidR="00D87104" w:rsidRPr="00B736AD" w:rsidRDefault="00D87104" w:rsidP="00D87104">
      <w:pPr>
        <w:pStyle w:val="ListParagraph"/>
        <w:numPr>
          <w:ilvl w:val="0"/>
          <w:numId w:val="15"/>
        </w:numPr>
        <w:spacing w:after="0" w:line="360" w:lineRule="auto"/>
        <w:ind w:left="1080"/>
        <w:jc w:val="both"/>
        <w:rPr>
          <w:rFonts w:asciiTheme="minorHAnsi" w:hAnsiTheme="minorHAnsi" w:cstheme="minorHAnsi"/>
          <w:i/>
          <w:iCs/>
          <w:sz w:val="24"/>
          <w:szCs w:val="24"/>
        </w:rPr>
      </w:pPr>
      <w:r w:rsidRPr="00B736AD">
        <w:rPr>
          <w:rFonts w:asciiTheme="minorHAnsi" w:hAnsiTheme="minorHAnsi" w:cstheme="minorHAnsi"/>
          <w:i/>
          <w:iCs/>
          <w:sz w:val="24"/>
          <w:szCs w:val="24"/>
        </w:rPr>
        <w:t>Cost of unit completed and transferred out</w:t>
      </w:r>
    </w:p>
    <w:p w14:paraId="2E8BC891" w14:textId="30AC259A" w:rsidR="00D87104" w:rsidRPr="00D87104" w:rsidRDefault="00D87104" w:rsidP="00D87104">
      <w:pPr>
        <w:spacing w:after="0" w:line="360" w:lineRule="auto"/>
        <w:ind w:left="720" w:firstLine="360"/>
        <w:jc w:val="both"/>
        <w:rPr>
          <w:rFonts w:asciiTheme="minorHAnsi" w:hAnsiTheme="minorHAnsi" w:cstheme="minorHAnsi"/>
          <w:sz w:val="24"/>
          <w:szCs w:val="24"/>
          <w:lang w:val="sv-SE"/>
        </w:rPr>
      </w:pPr>
      <w:r w:rsidRPr="00D87104">
        <w:rPr>
          <w:rFonts w:asciiTheme="minorHAnsi" w:hAnsiTheme="minorHAnsi" w:cstheme="minorHAnsi"/>
          <w:sz w:val="24"/>
          <w:szCs w:val="24"/>
          <w:lang w:val="sv-SE"/>
        </w:rPr>
        <w:t xml:space="preserve">Metode </w:t>
      </w:r>
      <w:r w:rsidRPr="00D87104">
        <w:rPr>
          <w:rFonts w:asciiTheme="minorHAnsi" w:hAnsiTheme="minorHAnsi" w:cstheme="minorHAnsi"/>
          <w:i/>
          <w:iCs/>
          <w:sz w:val="24"/>
          <w:szCs w:val="24"/>
          <w:lang w:val="sv-SE"/>
        </w:rPr>
        <w:t>weighted average</w:t>
      </w:r>
      <w:r w:rsidRPr="00D87104">
        <w:rPr>
          <w:rFonts w:asciiTheme="minorHAnsi" w:hAnsiTheme="minorHAnsi" w:cstheme="minorHAnsi"/>
          <w:sz w:val="24"/>
          <w:szCs w:val="24"/>
          <w:lang w:val="sv-SE"/>
        </w:rPr>
        <w:t xml:space="preserve"> menghasilkan nilai yang lebih tinggi ($714,330) dibandingkan dengan metode FIFO ($705,691). Selisih ini menunjukkan bahwa biaya per unit pada periode sebelumnya cenderung lebih tinggi daripada biaya murni periode berjalan yang digunakan dalam metode FIFO.</w:t>
      </w:r>
    </w:p>
    <w:p w14:paraId="2CD64A25" w14:textId="77777777" w:rsidR="00D87104" w:rsidRPr="00B736AD" w:rsidRDefault="00D87104" w:rsidP="00D87104">
      <w:pPr>
        <w:pStyle w:val="ListParagraph"/>
        <w:numPr>
          <w:ilvl w:val="0"/>
          <w:numId w:val="15"/>
        </w:numPr>
        <w:spacing w:after="0" w:line="360" w:lineRule="auto"/>
        <w:ind w:left="1080"/>
        <w:jc w:val="both"/>
        <w:rPr>
          <w:rFonts w:asciiTheme="minorHAnsi" w:hAnsiTheme="minorHAnsi" w:cstheme="minorHAnsi"/>
          <w:i/>
          <w:iCs/>
          <w:sz w:val="24"/>
          <w:szCs w:val="24"/>
        </w:rPr>
      </w:pPr>
      <w:r w:rsidRPr="00B736AD">
        <w:rPr>
          <w:rFonts w:asciiTheme="minorHAnsi" w:hAnsiTheme="minorHAnsi" w:cstheme="minorHAnsi"/>
          <w:i/>
          <w:iCs/>
          <w:sz w:val="24"/>
          <w:szCs w:val="24"/>
        </w:rPr>
        <w:t>Abnormal spoilage</w:t>
      </w:r>
    </w:p>
    <w:p w14:paraId="4AC045AA" w14:textId="2C12EB18" w:rsidR="00D87104" w:rsidRPr="0075592D" w:rsidRDefault="00D87104" w:rsidP="00D87104">
      <w:pPr>
        <w:spacing w:after="0" w:line="360" w:lineRule="auto"/>
        <w:ind w:left="720" w:firstLine="360"/>
        <w:jc w:val="both"/>
        <w:rPr>
          <w:rFonts w:asciiTheme="minorHAnsi" w:hAnsiTheme="minorHAnsi" w:cstheme="minorHAnsi"/>
          <w:sz w:val="24"/>
          <w:szCs w:val="24"/>
        </w:rPr>
      </w:pPr>
      <w:r w:rsidRPr="00D87104">
        <w:rPr>
          <w:rFonts w:asciiTheme="minorHAnsi" w:hAnsiTheme="minorHAnsi" w:cstheme="minorHAnsi"/>
          <w:sz w:val="24"/>
          <w:szCs w:val="24"/>
        </w:rPr>
        <w:t xml:space="preserve">Nilai </w:t>
      </w:r>
      <w:r w:rsidRPr="00D87104">
        <w:rPr>
          <w:rFonts w:asciiTheme="minorHAnsi" w:hAnsiTheme="minorHAnsi" w:cstheme="minorHAnsi"/>
          <w:i/>
          <w:iCs/>
          <w:sz w:val="24"/>
          <w:szCs w:val="24"/>
        </w:rPr>
        <w:t>weighted average</w:t>
      </w:r>
      <w:r w:rsidRPr="00D87104">
        <w:rPr>
          <w:rFonts w:asciiTheme="minorHAnsi" w:hAnsiTheme="minorHAnsi" w:cstheme="minorHAnsi"/>
          <w:sz w:val="24"/>
          <w:szCs w:val="24"/>
        </w:rPr>
        <w:t xml:space="preserve"> ($84,300) </w:t>
      </w:r>
      <w:proofErr w:type="spellStart"/>
      <w:r w:rsidRPr="00D87104">
        <w:rPr>
          <w:rFonts w:asciiTheme="minorHAnsi" w:hAnsiTheme="minorHAnsi" w:cstheme="minorHAnsi"/>
          <w:sz w:val="24"/>
          <w:szCs w:val="24"/>
        </w:rPr>
        <w:t>tercatat</w:t>
      </w:r>
      <w:proofErr w:type="spellEnd"/>
      <w:r w:rsidRPr="00D87104">
        <w:rPr>
          <w:rFonts w:asciiTheme="minorHAnsi" w:hAnsiTheme="minorHAnsi" w:cstheme="minorHAnsi"/>
          <w:sz w:val="24"/>
          <w:szCs w:val="24"/>
        </w:rPr>
        <w:t xml:space="preserve"> </w:t>
      </w:r>
      <w:proofErr w:type="spellStart"/>
      <w:r w:rsidRPr="00D87104">
        <w:rPr>
          <w:rFonts w:asciiTheme="minorHAnsi" w:hAnsiTheme="minorHAnsi" w:cstheme="minorHAnsi"/>
          <w:sz w:val="24"/>
          <w:szCs w:val="24"/>
        </w:rPr>
        <w:t>lebih</w:t>
      </w:r>
      <w:proofErr w:type="spellEnd"/>
      <w:r w:rsidRPr="00D87104">
        <w:rPr>
          <w:rFonts w:asciiTheme="minorHAnsi" w:hAnsiTheme="minorHAnsi" w:cstheme="minorHAnsi"/>
          <w:sz w:val="24"/>
          <w:szCs w:val="24"/>
        </w:rPr>
        <w:t xml:space="preserve"> </w:t>
      </w:r>
      <w:proofErr w:type="spellStart"/>
      <w:r w:rsidRPr="00D87104">
        <w:rPr>
          <w:rFonts w:asciiTheme="minorHAnsi" w:hAnsiTheme="minorHAnsi" w:cstheme="minorHAnsi"/>
          <w:sz w:val="24"/>
          <w:szCs w:val="24"/>
        </w:rPr>
        <w:t>rendah</w:t>
      </w:r>
      <w:proofErr w:type="spellEnd"/>
      <w:r w:rsidRPr="00D87104">
        <w:rPr>
          <w:rFonts w:asciiTheme="minorHAnsi" w:hAnsiTheme="minorHAnsi" w:cstheme="minorHAnsi"/>
          <w:sz w:val="24"/>
          <w:szCs w:val="24"/>
        </w:rPr>
        <w:t xml:space="preserve"> </w:t>
      </w:r>
      <w:proofErr w:type="spellStart"/>
      <w:r w:rsidRPr="00D87104">
        <w:rPr>
          <w:rFonts w:asciiTheme="minorHAnsi" w:hAnsiTheme="minorHAnsi" w:cstheme="minorHAnsi"/>
          <w:sz w:val="24"/>
          <w:szCs w:val="24"/>
        </w:rPr>
        <w:t>dibandingkan</w:t>
      </w:r>
      <w:proofErr w:type="spellEnd"/>
      <w:r w:rsidRPr="00D87104">
        <w:rPr>
          <w:rFonts w:asciiTheme="minorHAnsi" w:hAnsiTheme="minorHAnsi" w:cstheme="minorHAnsi"/>
          <w:sz w:val="24"/>
          <w:szCs w:val="24"/>
        </w:rPr>
        <w:t xml:space="preserve"> </w:t>
      </w:r>
      <w:proofErr w:type="spellStart"/>
      <w:r w:rsidRPr="00D87104">
        <w:rPr>
          <w:rFonts w:asciiTheme="minorHAnsi" w:hAnsiTheme="minorHAnsi" w:cstheme="minorHAnsi"/>
          <w:sz w:val="24"/>
          <w:szCs w:val="24"/>
        </w:rPr>
        <w:t>dengan</w:t>
      </w:r>
      <w:proofErr w:type="spellEnd"/>
      <w:r w:rsidRPr="00D87104">
        <w:rPr>
          <w:rFonts w:asciiTheme="minorHAnsi" w:hAnsiTheme="minorHAnsi" w:cstheme="minorHAnsi"/>
          <w:sz w:val="24"/>
          <w:szCs w:val="24"/>
        </w:rPr>
        <w:t xml:space="preserve"> </w:t>
      </w:r>
      <w:proofErr w:type="spellStart"/>
      <w:r w:rsidRPr="00D87104">
        <w:rPr>
          <w:rFonts w:asciiTheme="minorHAnsi" w:hAnsiTheme="minorHAnsi" w:cstheme="minorHAnsi"/>
          <w:sz w:val="24"/>
          <w:szCs w:val="24"/>
        </w:rPr>
        <w:t>metode</w:t>
      </w:r>
      <w:proofErr w:type="spellEnd"/>
      <w:r w:rsidRPr="00D87104">
        <w:rPr>
          <w:rFonts w:asciiTheme="minorHAnsi" w:hAnsiTheme="minorHAnsi" w:cstheme="minorHAnsi"/>
          <w:sz w:val="24"/>
          <w:szCs w:val="24"/>
        </w:rPr>
        <w:t xml:space="preserve"> FIFO ($87,691). </w:t>
      </w:r>
      <w:proofErr w:type="spellStart"/>
      <w:r w:rsidRPr="00D87104">
        <w:rPr>
          <w:rFonts w:asciiTheme="minorHAnsi" w:hAnsiTheme="minorHAnsi" w:cstheme="minorHAnsi"/>
          <w:sz w:val="24"/>
          <w:szCs w:val="24"/>
        </w:rPr>
        <w:t>Perbedaan</w:t>
      </w:r>
      <w:proofErr w:type="spellEnd"/>
      <w:r w:rsidRPr="00D87104">
        <w:rPr>
          <w:rFonts w:asciiTheme="minorHAnsi" w:hAnsiTheme="minorHAnsi" w:cstheme="minorHAnsi"/>
          <w:sz w:val="24"/>
          <w:szCs w:val="24"/>
        </w:rPr>
        <w:t xml:space="preserve"> </w:t>
      </w:r>
      <w:proofErr w:type="spellStart"/>
      <w:r w:rsidRPr="00D87104">
        <w:rPr>
          <w:rFonts w:asciiTheme="minorHAnsi" w:hAnsiTheme="minorHAnsi" w:cstheme="minorHAnsi"/>
          <w:sz w:val="24"/>
          <w:szCs w:val="24"/>
        </w:rPr>
        <w:t>ini</w:t>
      </w:r>
      <w:proofErr w:type="spellEnd"/>
      <w:r w:rsidRPr="00D87104">
        <w:rPr>
          <w:rFonts w:asciiTheme="minorHAnsi" w:hAnsiTheme="minorHAnsi" w:cstheme="minorHAnsi"/>
          <w:sz w:val="24"/>
          <w:szCs w:val="24"/>
        </w:rPr>
        <w:t xml:space="preserve"> </w:t>
      </w:r>
      <w:proofErr w:type="spellStart"/>
      <w:r w:rsidRPr="00D87104">
        <w:rPr>
          <w:rFonts w:asciiTheme="minorHAnsi" w:hAnsiTheme="minorHAnsi" w:cstheme="minorHAnsi"/>
          <w:sz w:val="24"/>
          <w:szCs w:val="24"/>
        </w:rPr>
        <w:t>terjadi</w:t>
      </w:r>
      <w:proofErr w:type="spellEnd"/>
      <w:r w:rsidRPr="00D87104">
        <w:rPr>
          <w:rFonts w:asciiTheme="minorHAnsi" w:hAnsiTheme="minorHAnsi" w:cstheme="minorHAnsi"/>
          <w:sz w:val="24"/>
          <w:szCs w:val="24"/>
        </w:rPr>
        <w:t xml:space="preserve"> </w:t>
      </w:r>
      <w:proofErr w:type="spellStart"/>
      <w:r w:rsidRPr="00D87104">
        <w:rPr>
          <w:rFonts w:asciiTheme="minorHAnsi" w:hAnsiTheme="minorHAnsi" w:cstheme="minorHAnsi"/>
          <w:sz w:val="24"/>
          <w:szCs w:val="24"/>
        </w:rPr>
        <w:t>karena</w:t>
      </w:r>
      <w:proofErr w:type="spellEnd"/>
      <w:r w:rsidRPr="00D87104">
        <w:rPr>
          <w:rFonts w:asciiTheme="minorHAnsi" w:hAnsiTheme="minorHAnsi" w:cstheme="minorHAnsi"/>
          <w:sz w:val="24"/>
          <w:szCs w:val="24"/>
        </w:rPr>
        <w:t xml:space="preserve"> </w:t>
      </w:r>
      <w:proofErr w:type="spellStart"/>
      <w:r w:rsidRPr="00D87104">
        <w:rPr>
          <w:rFonts w:asciiTheme="minorHAnsi" w:hAnsiTheme="minorHAnsi" w:cstheme="minorHAnsi"/>
          <w:sz w:val="24"/>
          <w:szCs w:val="24"/>
        </w:rPr>
        <w:t>metode</w:t>
      </w:r>
      <w:proofErr w:type="spellEnd"/>
      <w:r w:rsidRPr="00D87104">
        <w:rPr>
          <w:rFonts w:asciiTheme="minorHAnsi" w:hAnsiTheme="minorHAnsi" w:cstheme="minorHAnsi"/>
          <w:sz w:val="24"/>
          <w:szCs w:val="24"/>
        </w:rPr>
        <w:t xml:space="preserve"> FIFO </w:t>
      </w:r>
      <w:proofErr w:type="spellStart"/>
      <w:r w:rsidRPr="00D87104">
        <w:rPr>
          <w:rFonts w:asciiTheme="minorHAnsi" w:hAnsiTheme="minorHAnsi" w:cstheme="minorHAnsi"/>
          <w:sz w:val="24"/>
          <w:szCs w:val="24"/>
        </w:rPr>
        <w:t>berfokus</w:t>
      </w:r>
      <w:proofErr w:type="spellEnd"/>
      <w:r w:rsidRPr="00D87104">
        <w:rPr>
          <w:rFonts w:asciiTheme="minorHAnsi" w:hAnsiTheme="minorHAnsi" w:cstheme="minorHAnsi"/>
          <w:sz w:val="24"/>
          <w:szCs w:val="24"/>
        </w:rPr>
        <w:t xml:space="preserve"> pada </w:t>
      </w:r>
      <w:proofErr w:type="spellStart"/>
      <w:r w:rsidRPr="00D87104">
        <w:rPr>
          <w:rFonts w:asciiTheme="minorHAnsi" w:hAnsiTheme="minorHAnsi" w:cstheme="minorHAnsi"/>
          <w:sz w:val="24"/>
          <w:szCs w:val="24"/>
        </w:rPr>
        <w:t>biaya</w:t>
      </w:r>
      <w:proofErr w:type="spellEnd"/>
      <w:r w:rsidRPr="00D87104">
        <w:rPr>
          <w:rFonts w:asciiTheme="minorHAnsi" w:hAnsiTheme="minorHAnsi" w:cstheme="minorHAnsi"/>
          <w:sz w:val="24"/>
          <w:szCs w:val="24"/>
        </w:rPr>
        <w:t xml:space="preserve"> </w:t>
      </w:r>
      <w:proofErr w:type="spellStart"/>
      <w:r w:rsidRPr="00D87104">
        <w:rPr>
          <w:rFonts w:asciiTheme="minorHAnsi" w:hAnsiTheme="minorHAnsi" w:cstheme="minorHAnsi"/>
          <w:sz w:val="24"/>
          <w:szCs w:val="24"/>
        </w:rPr>
        <w:t>periode</w:t>
      </w:r>
      <w:proofErr w:type="spellEnd"/>
      <w:r w:rsidRPr="00D87104">
        <w:rPr>
          <w:rFonts w:asciiTheme="minorHAnsi" w:hAnsiTheme="minorHAnsi" w:cstheme="minorHAnsi"/>
          <w:sz w:val="24"/>
          <w:szCs w:val="24"/>
        </w:rPr>
        <w:t xml:space="preserve"> </w:t>
      </w:r>
      <w:proofErr w:type="spellStart"/>
      <w:r w:rsidRPr="00D87104">
        <w:rPr>
          <w:rFonts w:asciiTheme="minorHAnsi" w:hAnsiTheme="minorHAnsi" w:cstheme="minorHAnsi"/>
          <w:sz w:val="24"/>
          <w:szCs w:val="24"/>
        </w:rPr>
        <w:t>berjalan</w:t>
      </w:r>
      <w:proofErr w:type="spellEnd"/>
      <w:r w:rsidRPr="00D87104">
        <w:rPr>
          <w:rFonts w:asciiTheme="minorHAnsi" w:hAnsiTheme="minorHAnsi" w:cstheme="minorHAnsi"/>
          <w:sz w:val="24"/>
          <w:szCs w:val="24"/>
        </w:rPr>
        <w:t xml:space="preserve"> </w:t>
      </w:r>
      <w:proofErr w:type="spellStart"/>
      <w:r w:rsidRPr="00D87104">
        <w:rPr>
          <w:rFonts w:asciiTheme="minorHAnsi" w:hAnsiTheme="minorHAnsi" w:cstheme="minorHAnsi"/>
          <w:sz w:val="24"/>
          <w:szCs w:val="24"/>
        </w:rPr>
        <w:t>untuk</w:t>
      </w:r>
      <w:proofErr w:type="spellEnd"/>
      <w:r w:rsidRPr="00D87104">
        <w:rPr>
          <w:rFonts w:asciiTheme="minorHAnsi" w:hAnsiTheme="minorHAnsi" w:cstheme="minorHAnsi"/>
          <w:sz w:val="24"/>
          <w:szCs w:val="24"/>
        </w:rPr>
        <w:t xml:space="preserve"> unit-unit yang </w:t>
      </w:r>
      <w:proofErr w:type="spellStart"/>
      <w:r w:rsidRPr="00D87104">
        <w:rPr>
          <w:rFonts w:asciiTheme="minorHAnsi" w:hAnsiTheme="minorHAnsi" w:cstheme="minorHAnsi"/>
          <w:sz w:val="24"/>
          <w:szCs w:val="24"/>
        </w:rPr>
        <w:t>baru</w:t>
      </w:r>
      <w:proofErr w:type="spellEnd"/>
      <w:r w:rsidRPr="00D87104">
        <w:rPr>
          <w:rFonts w:asciiTheme="minorHAnsi" w:hAnsiTheme="minorHAnsi" w:cstheme="minorHAnsi"/>
          <w:sz w:val="24"/>
          <w:szCs w:val="24"/>
        </w:rPr>
        <w:t xml:space="preserve"> </w:t>
      </w:r>
      <w:proofErr w:type="spellStart"/>
      <w:r w:rsidRPr="00D87104">
        <w:rPr>
          <w:rFonts w:asciiTheme="minorHAnsi" w:hAnsiTheme="minorHAnsi" w:cstheme="minorHAnsi"/>
          <w:sz w:val="24"/>
          <w:szCs w:val="24"/>
        </w:rPr>
        <w:t>diproses</w:t>
      </w:r>
      <w:proofErr w:type="spellEnd"/>
      <w:r w:rsidRPr="00D87104">
        <w:rPr>
          <w:rFonts w:asciiTheme="minorHAnsi" w:hAnsiTheme="minorHAnsi" w:cstheme="minorHAnsi"/>
          <w:sz w:val="24"/>
          <w:szCs w:val="24"/>
        </w:rPr>
        <w:t xml:space="preserve">, </w:t>
      </w:r>
      <w:proofErr w:type="spellStart"/>
      <w:r w:rsidRPr="00D87104">
        <w:rPr>
          <w:rFonts w:asciiTheme="minorHAnsi" w:hAnsiTheme="minorHAnsi" w:cstheme="minorHAnsi"/>
          <w:sz w:val="24"/>
          <w:szCs w:val="24"/>
        </w:rPr>
        <w:t>termasuk</w:t>
      </w:r>
      <w:proofErr w:type="spellEnd"/>
      <w:r w:rsidRPr="00D87104">
        <w:rPr>
          <w:rFonts w:asciiTheme="minorHAnsi" w:hAnsiTheme="minorHAnsi" w:cstheme="minorHAnsi"/>
          <w:sz w:val="24"/>
          <w:szCs w:val="24"/>
        </w:rPr>
        <w:t xml:space="preserve"> unit yang </w:t>
      </w:r>
      <w:proofErr w:type="spellStart"/>
      <w:r w:rsidRPr="00D87104">
        <w:rPr>
          <w:rFonts w:asciiTheme="minorHAnsi" w:hAnsiTheme="minorHAnsi" w:cstheme="minorHAnsi"/>
          <w:sz w:val="24"/>
          <w:szCs w:val="24"/>
        </w:rPr>
        <w:t>rusak</w:t>
      </w:r>
      <w:proofErr w:type="spellEnd"/>
      <w:r w:rsidRPr="00D87104">
        <w:rPr>
          <w:rFonts w:asciiTheme="minorHAnsi" w:hAnsiTheme="minorHAnsi" w:cstheme="minorHAnsi"/>
          <w:sz w:val="24"/>
          <w:szCs w:val="24"/>
        </w:rPr>
        <w:t xml:space="preserve"> (</w:t>
      </w:r>
      <w:r w:rsidRPr="00D87104">
        <w:rPr>
          <w:rFonts w:asciiTheme="minorHAnsi" w:hAnsiTheme="minorHAnsi" w:cstheme="minorHAnsi"/>
          <w:i/>
          <w:iCs/>
          <w:sz w:val="24"/>
          <w:szCs w:val="24"/>
        </w:rPr>
        <w:t>spoilage</w:t>
      </w:r>
      <w:r w:rsidRPr="00D87104">
        <w:rPr>
          <w:rFonts w:asciiTheme="minorHAnsi" w:hAnsiTheme="minorHAnsi" w:cstheme="minorHAnsi"/>
          <w:sz w:val="24"/>
          <w:szCs w:val="24"/>
        </w:rPr>
        <w:t xml:space="preserve">) </w:t>
      </w:r>
      <w:proofErr w:type="spellStart"/>
      <w:r w:rsidRPr="00D87104">
        <w:rPr>
          <w:rFonts w:asciiTheme="minorHAnsi" w:hAnsiTheme="minorHAnsi" w:cstheme="minorHAnsi"/>
          <w:sz w:val="24"/>
          <w:szCs w:val="24"/>
        </w:rPr>
        <w:t>selama</w:t>
      </w:r>
      <w:proofErr w:type="spellEnd"/>
      <w:r w:rsidRPr="00D87104">
        <w:rPr>
          <w:rFonts w:asciiTheme="minorHAnsi" w:hAnsiTheme="minorHAnsi" w:cstheme="minorHAnsi"/>
          <w:sz w:val="24"/>
          <w:szCs w:val="24"/>
        </w:rPr>
        <w:t xml:space="preserve"> </w:t>
      </w:r>
      <w:proofErr w:type="spellStart"/>
      <w:r w:rsidRPr="00D87104">
        <w:rPr>
          <w:rFonts w:asciiTheme="minorHAnsi" w:hAnsiTheme="minorHAnsi" w:cstheme="minorHAnsi"/>
          <w:sz w:val="24"/>
          <w:szCs w:val="24"/>
        </w:rPr>
        <w:t>periode</w:t>
      </w:r>
      <w:proofErr w:type="spellEnd"/>
      <w:r w:rsidRPr="00D87104">
        <w:rPr>
          <w:rFonts w:asciiTheme="minorHAnsi" w:hAnsiTheme="minorHAnsi" w:cstheme="minorHAnsi"/>
          <w:sz w:val="24"/>
          <w:szCs w:val="24"/>
        </w:rPr>
        <w:t xml:space="preserve"> </w:t>
      </w:r>
      <w:proofErr w:type="spellStart"/>
      <w:r w:rsidRPr="00D87104">
        <w:rPr>
          <w:rFonts w:asciiTheme="minorHAnsi" w:hAnsiTheme="minorHAnsi" w:cstheme="minorHAnsi"/>
          <w:sz w:val="24"/>
          <w:szCs w:val="24"/>
        </w:rPr>
        <w:t>tersebut</w:t>
      </w:r>
      <w:proofErr w:type="spellEnd"/>
      <w:r w:rsidRPr="00D87104">
        <w:rPr>
          <w:rFonts w:asciiTheme="minorHAnsi" w:hAnsiTheme="minorHAnsi" w:cstheme="minorHAnsi"/>
          <w:sz w:val="24"/>
          <w:szCs w:val="24"/>
        </w:rPr>
        <w:t>.</w:t>
      </w:r>
    </w:p>
    <w:p w14:paraId="4D3D656C" w14:textId="77777777" w:rsidR="00D87104" w:rsidRPr="007452F5" w:rsidRDefault="00D87104" w:rsidP="00D87104">
      <w:pPr>
        <w:pStyle w:val="ListParagraph"/>
        <w:numPr>
          <w:ilvl w:val="0"/>
          <w:numId w:val="15"/>
        </w:numPr>
        <w:spacing w:after="0" w:line="360" w:lineRule="auto"/>
        <w:ind w:left="1080"/>
        <w:jc w:val="both"/>
        <w:rPr>
          <w:rFonts w:asciiTheme="minorHAnsi" w:hAnsiTheme="minorHAnsi" w:cstheme="minorHAnsi"/>
          <w:sz w:val="24"/>
          <w:szCs w:val="24"/>
        </w:rPr>
      </w:pPr>
      <w:r w:rsidRPr="007452F5">
        <w:rPr>
          <w:rFonts w:asciiTheme="minorHAnsi" w:hAnsiTheme="minorHAnsi" w:cstheme="minorHAnsi"/>
          <w:sz w:val="24"/>
          <w:szCs w:val="24"/>
        </w:rPr>
        <w:t>WIP,</w:t>
      </w:r>
      <w:r w:rsidRPr="00B736AD">
        <w:rPr>
          <w:rFonts w:asciiTheme="minorHAnsi" w:hAnsiTheme="minorHAnsi" w:cstheme="minorHAnsi"/>
          <w:i/>
          <w:iCs/>
          <w:sz w:val="24"/>
          <w:szCs w:val="24"/>
        </w:rPr>
        <w:t xml:space="preserve"> ending</w:t>
      </w:r>
    </w:p>
    <w:p w14:paraId="54447135" w14:textId="52035B36" w:rsidR="00464D1D" w:rsidRPr="00D87104" w:rsidRDefault="00D87104" w:rsidP="00D87104">
      <w:pPr>
        <w:spacing w:after="0" w:line="360" w:lineRule="auto"/>
        <w:ind w:left="720" w:firstLine="360"/>
        <w:jc w:val="both"/>
        <w:rPr>
          <w:rFonts w:asciiTheme="minorHAnsi" w:hAnsiTheme="minorHAnsi" w:cstheme="minorHAnsi"/>
          <w:sz w:val="24"/>
          <w:szCs w:val="24"/>
          <w:lang w:val="sv-SE"/>
        </w:rPr>
      </w:pPr>
      <w:r w:rsidRPr="00D87104">
        <w:rPr>
          <w:rFonts w:asciiTheme="minorHAnsi" w:hAnsiTheme="minorHAnsi" w:cstheme="minorHAnsi"/>
          <w:sz w:val="24"/>
          <w:szCs w:val="24"/>
        </w:rPr>
        <w:t xml:space="preserve">Nilai </w:t>
      </w:r>
      <w:r w:rsidRPr="00D87104">
        <w:rPr>
          <w:rFonts w:asciiTheme="minorHAnsi" w:hAnsiTheme="minorHAnsi" w:cstheme="minorHAnsi"/>
          <w:i/>
          <w:iCs/>
          <w:sz w:val="24"/>
          <w:szCs w:val="24"/>
        </w:rPr>
        <w:t>weighted average</w:t>
      </w:r>
      <w:r w:rsidRPr="00D87104">
        <w:rPr>
          <w:rFonts w:asciiTheme="minorHAnsi" w:hAnsiTheme="minorHAnsi" w:cstheme="minorHAnsi"/>
          <w:sz w:val="24"/>
          <w:szCs w:val="24"/>
        </w:rPr>
        <w:t xml:space="preserve"> ($110,071) </w:t>
      </w:r>
      <w:proofErr w:type="spellStart"/>
      <w:r w:rsidRPr="00D87104">
        <w:rPr>
          <w:rFonts w:asciiTheme="minorHAnsi" w:hAnsiTheme="minorHAnsi" w:cstheme="minorHAnsi"/>
          <w:sz w:val="24"/>
          <w:szCs w:val="24"/>
        </w:rPr>
        <w:t>tercatat</w:t>
      </w:r>
      <w:proofErr w:type="spellEnd"/>
      <w:r w:rsidRPr="00D87104">
        <w:rPr>
          <w:rFonts w:asciiTheme="minorHAnsi" w:hAnsiTheme="minorHAnsi" w:cstheme="minorHAnsi"/>
          <w:sz w:val="24"/>
          <w:szCs w:val="24"/>
        </w:rPr>
        <w:t xml:space="preserve"> </w:t>
      </w:r>
      <w:proofErr w:type="spellStart"/>
      <w:r w:rsidRPr="00D87104">
        <w:rPr>
          <w:rFonts w:asciiTheme="minorHAnsi" w:hAnsiTheme="minorHAnsi" w:cstheme="minorHAnsi"/>
          <w:sz w:val="24"/>
          <w:szCs w:val="24"/>
        </w:rPr>
        <w:t>lebih</w:t>
      </w:r>
      <w:proofErr w:type="spellEnd"/>
      <w:r w:rsidRPr="00D87104">
        <w:rPr>
          <w:rFonts w:asciiTheme="minorHAnsi" w:hAnsiTheme="minorHAnsi" w:cstheme="minorHAnsi"/>
          <w:sz w:val="24"/>
          <w:szCs w:val="24"/>
        </w:rPr>
        <w:t xml:space="preserve"> </w:t>
      </w:r>
      <w:proofErr w:type="spellStart"/>
      <w:r w:rsidRPr="00D87104">
        <w:rPr>
          <w:rFonts w:asciiTheme="minorHAnsi" w:hAnsiTheme="minorHAnsi" w:cstheme="minorHAnsi"/>
          <w:sz w:val="24"/>
          <w:szCs w:val="24"/>
        </w:rPr>
        <w:t>rendah</w:t>
      </w:r>
      <w:proofErr w:type="spellEnd"/>
      <w:r w:rsidRPr="00D87104">
        <w:rPr>
          <w:rFonts w:asciiTheme="minorHAnsi" w:hAnsiTheme="minorHAnsi" w:cstheme="minorHAnsi"/>
          <w:sz w:val="24"/>
          <w:szCs w:val="24"/>
        </w:rPr>
        <w:t xml:space="preserve"> </w:t>
      </w:r>
      <w:proofErr w:type="spellStart"/>
      <w:r w:rsidRPr="00D87104">
        <w:rPr>
          <w:rFonts w:asciiTheme="minorHAnsi" w:hAnsiTheme="minorHAnsi" w:cstheme="minorHAnsi"/>
          <w:sz w:val="24"/>
          <w:szCs w:val="24"/>
        </w:rPr>
        <w:t>dibandingkan</w:t>
      </w:r>
      <w:proofErr w:type="spellEnd"/>
      <w:r w:rsidRPr="00D87104">
        <w:rPr>
          <w:rFonts w:asciiTheme="minorHAnsi" w:hAnsiTheme="minorHAnsi" w:cstheme="minorHAnsi"/>
          <w:sz w:val="24"/>
          <w:szCs w:val="24"/>
        </w:rPr>
        <w:t xml:space="preserve"> </w:t>
      </w:r>
      <w:proofErr w:type="spellStart"/>
      <w:r w:rsidRPr="00D87104">
        <w:rPr>
          <w:rFonts w:asciiTheme="minorHAnsi" w:hAnsiTheme="minorHAnsi" w:cstheme="minorHAnsi"/>
          <w:sz w:val="24"/>
          <w:szCs w:val="24"/>
        </w:rPr>
        <w:t>dengan</w:t>
      </w:r>
      <w:proofErr w:type="spellEnd"/>
      <w:r w:rsidRPr="00D87104">
        <w:rPr>
          <w:rFonts w:asciiTheme="minorHAnsi" w:hAnsiTheme="minorHAnsi" w:cstheme="minorHAnsi"/>
          <w:sz w:val="24"/>
          <w:szCs w:val="24"/>
        </w:rPr>
        <w:t xml:space="preserve"> </w:t>
      </w:r>
      <w:proofErr w:type="spellStart"/>
      <w:r w:rsidRPr="00D87104">
        <w:rPr>
          <w:rFonts w:asciiTheme="minorHAnsi" w:hAnsiTheme="minorHAnsi" w:cstheme="minorHAnsi"/>
          <w:sz w:val="24"/>
          <w:szCs w:val="24"/>
        </w:rPr>
        <w:t>metode</w:t>
      </w:r>
      <w:proofErr w:type="spellEnd"/>
      <w:r w:rsidRPr="00D87104">
        <w:rPr>
          <w:rFonts w:asciiTheme="minorHAnsi" w:hAnsiTheme="minorHAnsi" w:cstheme="minorHAnsi"/>
          <w:sz w:val="24"/>
          <w:szCs w:val="24"/>
        </w:rPr>
        <w:t xml:space="preserve"> FIFO ($115,419). </w:t>
      </w:r>
      <w:proofErr w:type="spellStart"/>
      <w:r w:rsidRPr="00D87104">
        <w:rPr>
          <w:rFonts w:asciiTheme="minorHAnsi" w:hAnsiTheme="minorHAnsi" w:cstheme="minorHAnsi"/>
          <w:sz w:val="24"/>
          <w:szCs w:val="24"/>
        </w:rPr>
        <w:t>Secara</w:t>
      </w:r>
      <w:proofErr w:type="spellEnd"/>
      <w:r w:rsidRPr="00D87104">
        <w:rPr>
          <w:rFonts w:asciiTheme="minorHAnsi" w:hAnsiTheme="minorHAnsi" w:cstheme="minorHAnsi"/>
          <w:sz w:val="24"/>
          <w:szCs w:val="24"/>
        </w:rPr>
        <w:t xml:space="preserve"> </w:t>
      </w:r>
      <w:proofErr w:type="spellStart"/>
      <w:r w:rsidRPr="00D87104">
        <w:rPr>
          <w:rFonts w:asciiTheme="minorHAnsi" w:hAnsiTheme="minorHAnsi" w:cstheme="minorHAnsi"/>
          <w:sz w:val="24"/>
          <w:szCs w:val="24"/>
        </w:rPr>
        <w:t>teori</w:t>
      </w:r>
      <w:proofErr w:type="spellEnd"/>
      <w:r w:rsidRPr="00D87104">
        <w:rPr>
          <w:rFonts w:asciiTheme="minorHAnsi" w:hAnsiTheme="minorHAnsi" w:cstheme="minorHAnsi"/>
          <w:sz w:val="24"/>
          <w:szCs w:val="24"/>
        </w:rPr>
        <w:t xml:space="preserve">, </w:t>
      </w:r>
      <w:proofErr w:type="spellStart"/>
      <w:r w:rsidRPr="00D87104">
        <w:rPr>
          <w:rFonts w:asciiTheme="minorHAnsi" w:hAnsiTheme="minorHAnsi" w:cstheme="minorHAnsi"/>
          <w:sz w:val="24"/>
          <w:szCs w:val="24"/>
        </w:rPr>
        <w:t>metode</w:t>
      </w:r>
      <w:proofErr w:type="spellEnd"/>
      <w:r w:rsidRPr="00D87104">
        <w:rPr>
          <w:rFonts w:asciiTheme="minorHAnsi" w:hAnsiTheme="minorHAnsi" w:cstheme="minorHAnsi"/>
          <w:sz w:val="24"/>
          <w:szCs w:val="24"/>
        </w:rPr>
        <w:t xml:space="preserve"> FIFO </w:t>
      </w:r>
      <w:proofErr w:type="spellStart"/>
      <w:r w:rsidRPr="00D87104">
        <w:rPr>
          <w:rFonts w:asciiTheme="minorHAnsi" w:hAnsiTheme="minorHAnsi" w:cstheme="minorHAnsi"/>
          <w:sz w:val="24"/>
          <w:szCs w:val="24"/>
        </w:rPr>
        <w:t>cenderung</w:t>
      </w:r>
      <w:proofErr w:type="spellEnd"/>
      <w:r w:rsidRPr="00D87104">
        <w:rPr>
          <w:rFonts w:asciiTheme="minorHAnsi" w:hAnsiTheme="minorHAnsi" w:cstheme="minorHAnsi"/>
          <w:sz w:val="24"/>
          <w:szCs w:val="24"/>
        </w:rPr>
        <w:t xml:space="preserve"> </w:t>
      </w:r>
      <w:proofErr w:type="spellStart"/>
      <w:r w:rsidRPr="00D87104">
        <w:rPr>
          <w:rFonts w:asciiTheme="minorHAnsi" w:hAnsiTheme="minorHAnsi" w:cstheme="minorHAnsi"/>
          <w:sz w:val="24"/>
          <w:szCs w:val="24"/>
        </w:rPr>
        <w:t>lebih</w:t>
      </w:r>
      <w:proofErr w:type="spellEnd"/>
      <w:r w:rsidRPr="00D87104">
        <w:rPr>
          <w:rFonts w:asciiTheme="minorHAnsi" w:hAnsiTheme="minorHAnsi" w:cstheme="minorHAnsi"/>
          <w:sz w:val="24"/>
          <w:szCs w:val="24"/>
        </w:rPr>
        <w:t xml:space="preserve"> </w:t>
      </w:r>
      <w:proofErr w:type="spellStart"/>
      <w:r w:rsidRPr="00D87104">
        <w:rPr>
          <w:rFonts w:asciiTheme="minorHAnsi" w:hAnsiTheme="minorHAnsi" w:cstheme="minorHAnsi"/>
          <w:sz w:val="24"/>
          <w:szCs w:val="24"/>
        </w:rPr>
        <w:t>akurat</w:t>
      </w:r>
      <w:proofErr w:type="spellEnd"/>
      <w:r w:rsidRPr="00D87104">
        <w:rPr>
          <w:rFonts w:asciiTheme="minorHAnsi" w:hAnsiTheme="minorHAnsi" w:cstheme="minorHAnsi"/>
          <w:sz w:val="24"/>
          <w:szCs w:val="24"/>
        </w:rPr>
        <w:t xml:space="preserve"> </w:t>
      </w:r>
      <w:proofErr w:type="spellStart"/>
      <w:r w:rsidRPr="00D87104">
        <w:rPr>
          <w:rFonts w:asciiTheme="minorHAnsi" w:hAnsiTheme="minorHAnsi" w:cstheme="minorHAnsi"/>
          <w:sz w:val="24"/>
          <w:szCs w:val="24"/>
        </w:rPr>
        <w:t>dalam</w:t>
      </w:r>
      <w:proofErr w:type="spellEnd"/>
      <w:r w:rsidRPr="00D87104">
        <w:rPr>
          <w:rFonts w:asciiTheme="minorHAnsi" w:hAnsiTheme="minorHAnsi" w:cstheme="minorHAnsi"/>
          <w:sz w:val="24"/>
          <w:szCs w:val="24"/>
        </w:rPr>
        <w:t xml:space="preserve"> </w:t>
      </w:r>
      <w:proofErr w:type="spellStart"/>
      <w:r w:rsidRPr="00D87104">
        <w:rPr>
          <w:rFonts w:asciiTheme="minorHAnsi" w:hAnsiTheme="minorHAnsi" w:cstheme="minorHAnsi"/>
          <w:sz w:val="24"/>
          <w:szCs w:val="24"/>
        </w:rPr>
        <w:t>menyajikan</w:t>
      </w:r>
      <w:proofErr w:type="spellEnd"/>
      <w:r w:rsidRPr="00D87104">
        <w:rPr>
          <w:rFonts w:asciiTheme="minorHAnsi" w:hAnsiTheme="minorHAnsi" w:cstheme="minorHAnsi"/>
          <w:sz w:val="24"/>
          <w:szCs w:val="24"/>
        </w:rPr>
        <w:t xml:space="preserve"> </w:t>
      </w:r>
      <w:proofErr w:type="spellStart"/>
      <w:r w:rsidRPr="00D87104">
        <w:rPr>
          <w:rFonts w:asciiTheme="minorHAnsi" w:hAnsiTheme="minorHAnsi" w:cstheme="minorHAnsi"/>
          <w:sz w:val="24"/>
          <w:szCs w:val="24"/>
        </w:rPr>
        <w:t>nilai</w:t>
      </w:r>
      <w:proofErr w:type="spellEnd"/>
      <w:r w:rsidRPr="00D87104">
        <w:rPr>
          <w:rFonts w:asciiTheme="minorHAnsi" w:hAnsiTheme="minorHAnsi" w:cstheme="minorHAnsi"/>
          <w:sz w:val="24"/>
          <w:szCs w:val="24"/>
        </w:rPr>
        <w:t xml:space="preserve"> </w:t>
      </w:r>
      <w:proofErr w:type="spellStart"/>
      <w:r w:rsidRPr="00D87104">
        <w:rPr>
          <w:rFonts w:asciiTheme="minorHAnsi" w:hAnsiTheme="minorHAnsi" w:cstheme="minorHAnsi"/>
          <w:sz w:val="24"/>
          <w:szCs w:val="24"/>
        </w:rPr>
        <w:t>persediaan</w:t>
      </w:r>
      <w:proofErr w:type="spellEnd"/>
      <w:r w:rsidRPr="00D87104">
        <w:rPr>
          <w:rFonts w:asciiTheme="minorHAnsi" w:hAnsiTheme="minorHAnsi" w:cstheme="minorHAnsi"/>
          <w:sz w:val="24"/>
          <w:szCs w:val="24"/>
        </w:rPr>
        <w:t xml:space="preserve"> </w:t>
      </w:r>
      <w:proofErr w:type="spellStart"/>
      <w:r w:rsidRPr="00D87104">
        <w:rPr>
          <w:rFonts w:asciiTheme="minorHAnsi" w:hAnsiTheme="minorHAnsi" w:cstheme="minorHAnsi"/>
          <w:sz w:val="24"/>
          <w:szCs w:val="24"/>
        </w:rPr>
        <w:t>akhir</w:t>
      </w:r>
      <w:proofErr w:type="spellEnd"/>
      <w:r w:rsidRPr="00D87104">
        <w:rPr>
          <w:rFonts w:asciiTheme="minorHAnsi" w:hAnsiTheme="minorHAnsi" w:cstheme="minorHAnsi"/>
          <w:sz w:val="24"/>
          <w:szCs w:val="24"/>
        </w:rPr>
        <w:t xml:space="preserve"> pada </w:t>
      </w:r>
      <w:proofErr w:type="spellStart"/>
      <w:r w:rsidRPr="00D87104">
        <w:rPr>
          <w:rFonts w:asciiTheme="minorHAnsi" w:hAnsiTheme="minorHAnsi" w:cstheme="minorHAnsi"/>
          <w:sz w:val="24"/>
          <w:szCs w:val="24"/>
        </w:rPr>
        <w:t>neraca</w:t>
      </w:r>
      <w:proofErr w:type="spellEnd"/>
      <w:r w:rsidRPr="00D87104">
        <w:rPr>
          <w:rFonts w:asciiTheme="minorHAnsi" w:hAnsiTheme="minorHAnsi" w:cstheme="minorHAnsi"/>
          <w:sz w:val="24"/>
          <w:szCs w:val="24"/>
        </w:rPr>
        <w:t xml:space="preserve"> </w:t>
      </w:r>
      <w:proofErr w:type="spellStart"/>
      <w:r w:rsidRPr="00D87104">
        <w:rPr>
          <w:rFonts w:asciiTheme="minorHAnsi" w:hAnsiTheme="minorHAnsi" w:cstheme="minorHAnsi"/>
          <w:sz w:val="24"/>
          <w:szCs w:val="24"/>
        </w:rPr>
        <w:t>karena</w:t>
      </w:r>
      <w:proofErr w:type="spellEnd"/>
      <w:r w:rsidRPr="00D87104">
        <w:rPr>
          <w:rFonts w:asciiTheme="minorHAnsi" w:hAnsiTheme="minorHAnsi" w:cstheme="minorHAnsi"/>
          <w:sz w:val="24"/>
          <w:szCs w:val="24"/>
        </w:rPr>
        <w:t xml:space="preserve"> </w:t>
      </w:r>
      <w:proofErr w:type="spellStart"/>
      <w:r w:rsidRPr="00D87104">
        <w:rPr>
          <w:rFonts w:asciiTheme="minorHAnsi" w:hAnsiTheme="minorHAnsi" w:cstheme="minorHAnsi"/>
          <w:sz w:val="24"/>
          <w:szCs w:val="24"/>
        </w:rPr>
        <w:t>menggunakan</w:t>
      </w:r>
      <w:proofErr w:type="spellEnd"/>
      <w:r w:rsidRPr="00D87104">
        <w:rPr>
          <w:rFonts w:asciiTheme="minorHAnsi" w:hAnsiTheme="minorHAnsi" w:cstheme="minorHAnsi"/>
          <w:sz w:val="24"/>
          <w:szCs w:val="24"/>
        </w:rPr>
        <w:t xml:space="preserve"> </w:t>
      </w:r>
      <w:proofErr w:type="spellStart"/>
      <w:r w:rsidRPr="00D87104">
        <w:rPr>
          <w:rFonts w:asciiTheme="minorHAnsi" w:hAnsiTheme="minorHAnsi" w:cstheme="minorHAnsi"/>
          <w:sz w:val="24"/>
          <w:szCs w:val="24"/>
        </w:rPr>
        <w:t>estimasi</w:t>
      </w:r>
      <w:proofErr w:type="spellEnd"/>
      <w:r w:rsidRPr="00D87104">
        <w:rPr>
          <w:rFonts w:asciiTheme="minorHAnsi" w:hAnsiTheme="minorHAnsi" w:cstheme="minorHAnsi"/>
          <w:sz w:val="24"/>
          <w:szCs w:val="24"/>
        </w:rPr>
        <w:t xml:space="preserve"> </w:t>
      </w:r>
      <w:proofErr w:type="spellStart"/>
      <w:r w:rsidRPr="00D87104">
        <w:rPr>
          <w:rFonts w:asciiTheme="minorHAnsi" w:hAnsiTheme="minorHAnsi" w:cstheme="minorHAnsi"/>
          <w:sz w:val="24"/>
          <w:szCs w:val="24"/>
        </w:rPr>
        <w:t>biaya</w:t>
      </w:r>
      <w:proofErr w:type="spellEnd"/>
      <w:r w:rsidRPr="00D87104">
        <w:rPr>
          <w:rFonts w:asciiTheme="minorHAnsi" w:hAnsiTheme="minorHAnsi" w:cstheme="minorHAnsi"/>
          <w:sz w:val="24"/>
          <w:szCs w:val="24"/>
        </w:rPr>
        <w:t xml:space="preserve"> </w:t>
      </w:r>
      <w:proofErr w:type="spellStart"/>
      <w:r w:rsidRPr="00D87104">
        <w:rPr>
          <w:rFonts w:asciiTheme="minorHAnsi" w:hAnsiTheme="minorHAnsi" w:cstheme="minorHAnsi"/>
          <w:sz w:val="24"/>
          <w:szCs w:val="24"/>
        </w:rPr>
        <w:t>terbaru</w:t>
      </w:r>
      <w:proofErr w:type="spellEnd"/>
      <w:r w:rsidRPr="00D87104">
        <w:rPr>
          <w:rFonts w:asciiTheme="minorHAnsi" w:hAnsiTheme="minorHAnsi" w:cstheme="minorHAnsi"/>
          <w:sz w:val="24"/>
          <w:szCs w:val="24"/>
        </w:rPr>
        <w:t xml:space="preserve">. </w:t>
      </w:r>
      <w:r w:rsidRPr="00D87104">
        <w:rPr>
          <w:rFonts w:asciiTheme="minorHAnsi" w:hAnsiTheme="minorHAnsi" w:cstheme="minorHAnsi"/>
          <w:sz w:val="24"/>
          <w:szCs w:val="24"/>
          <w:lang w:val="sv-SE"/>
        </w:rPr>
        <w:t xml:space="preserve">Dalam kasus ini, nilai </w:t>
      </w:r>
      <w:r w:rsidRPr="00D87104">
        <w:rPr>
          <w:rFonts w:asciiTheme="minorHAnsi" w:hAnsiTheme="minorHAnsi" w:cstheme="minorHAnsi"/>
          <w:i/>
          <w:iCs/>
          <w:sz w:val="24"/>
          <w:szCs w:val="24"/>
          <w:lang w:val="sv-SE"/>
        </w:rPr>
        <w:t>Work in Process</w:t>
      </w:r>
      <w:r w:rsidRPr="00D87104">
        <w:rPr>
          <w:rFonts w:asciiTheme="minorHAnsi" w:hAnsiTheme="minorHAnsi" w:cstheme="minorHAnsi"/>
          <w:sz w:val="24"/>
          <w:szCs w:val="24"/>
          <w:lang w:val="sv-SE"/>
        </w:rPr>
        <w:t xml:space="preserve"> (WIP) akhir yang lebih besar pada metode FIFO mengindikasikan adanya tren kenaikan harga bahan baku atau biaya konversi pada akhir periode pengerjaan.</w:t>
      </w:r>
    </w:p>
    <w:p w14:paraId="187A6B61" w14:textId="77777777" w:rsidR="00A23DC7" w:rsidRDefault="00A23DC7" w:rsidP="00B736AD">
      <w:pPr>
        <w:spacing w:after="0" w:line="360" w:lineRule="auto"/>
        <w:jc w:val="both"/>
        <w:rPr>
          <w:rFonts w:asciiTheme="minorHAnsi" w:hAnsiTheme="minorHAnsi" w:cstheme="minorHAnsi"/>
          <w:sz w:val="24"/>
          <w:szCs w:val="24"/>
          <w:lang w:val="sv-SE"/>
        </w:rPr>
      </w:pPr>
    </w:p>
    <w:p w14:paraId="66D4FB61" w14:textId="77777777" w:rsidR="00A23DC7" w:rsidRPr="005A59ED" w:rsidRDefault="00A23DC7" w:rsidP="00B736AD">
      <w:pPr>
        <w:spacing w:after="0" w:line="360" w:lineRule="auto"/>
        <w:jc w:val="both"/>
        <w:rPr>
          <w:rFonts w:asciiTheme="minorHAnsi" w:hAnsiTheme="minorHAnsi" w:cstheme="minorHAnsi"/>
          <w:sz w:val="24"/>
          <w:szCs w:val="24"/>
          <w:lang w:val="sv-SE"/>
        </w:rPr>
      </w:pPr>
    </w:p>
    <w:p w14:paraId="23D9A908" w14:textId="204F09A5" w:rsidR="00B736AD" w:rsidRDefault="00B736AD" w:rsidP="009C3A2F">
      <w:pPr>
        <w:pStyle w:val="Heading3"/>
        <w:ind w:left="360"/>
        <w:rPr>
          <w:lang w:val="sv-SE"/>
        </w:rPr>
        <w:sectPr w:rsidR="00B736AD">
          <w:pgSz w:w="11906" w:h="16838"/>
          <w:pgMar w:top="1440" w:right="1440" w:bottom="1440" w:left="1440" w:header="708" w:footer="708" w:gutter="0"/>
          <w:cols w:space="708"/>
          <w:docGrid w:linePitch="360"/>
        </w:sectPr>
      </w:pPr>
      <w:bookmarkStart w:id="12" w:name="_Toc230875941"/>
    </w:p>
    <w:p w14:paraId="44158D08" w14:textId="5022F022" w:rsidR="00B736AD" w:rsidRPr="00B736AD" w:rsidRDefault="00B736AD" w:rsidP="009C3A2F">
      <w:pPr>
        <w:pStyle w:val="Heading3"/>
        <w:numPr>
          <w:ilvl w:val="0"/>
          <w:numId w:val="39"/>
        </w:numPr>
        <w:rPr>
          <w:lang w:val="sv-SE"/>
        </w:rPr>
      </w:pPr>
      <w:r w:rsidRPr="00B736AD">
        <w:rPr>
          <w:lang w:val="sv-SE"/>
        </w:rPr>
        <w:lastRenderedPageBreak/>
        <w:t xml:space="preserve"> Perbandingan </w:t>
      </w:r>
      <w:r w:rsidR="00464D1D" w:rsidRPr="00B736AD">
        <w:rPr>
          <w:lang w:val="sv-SE"/>
        </w:rPr>
        <w:t>Metode Standard- Costing</w:t>
      </w:r>
      <w:bookmarkEnd w:id="12"/>
      <w:r w:rsidRPr="00B736AD">
        <w:rPr>
          <w:lang w:val="sv-SE"/>
        </w:rPr>
        <w:t xml:space="preserve"> dan Metode Weighted Av</w:t>
      </w:r>
      <w:r>
        <w:rPr>
          <w:lang w:val="sv-SE"/>
        </w:rPr>
        <w:t>erage</w:t>
      </w:r>
    </w:p>
    <w:tbl>
      <w:tblPr>
        <w:tblStyle w:val="TableGrid"/>
        <w:tblW w:w="0" w:type="auto"/>
        <w:tblInd w:w="360" w:type="dxa"/>
        <w:tblLook w:val="04A0" w:firstRow="1" w:lastRow="0" w:firstColumn="1" w:lastColumn="0" w:noHBand="0" w:noVBand="1"/>
      </w:tblPr>
      <w:tblGrid>
        <w:gridCol w:w="6745"/>
        <w:gridCol w:w="6843"/>
      </w:tblGrid>
      <w:tr w:rsidR="00B736AD" w:rsidRPr="0075592D" w14:paraId="2B05B6F9" w14:textId="77777777" w:rsidTr="00B736AD">
        <w:tc>
          <w:tcPr>
            <w:tcW w:w="6794" w:type="dxa"/>
          </w:tcPr>
          <w:p w14:paraId="6F2E12B6" w14:textId="7767FDD0" w:rsidR="00B736AD" w:rsidRPr="00B736AD" w:rsidRDefault="00B736AD" w:rsidP="00B736AD">
            <w:pPr>
              <w:spacing w:after="0" w:line="360" w:lineRule="auto"/>
              <w:jc w:val="both"/>
              <w:rPr>
                <w:rFonts w:asciiTheme="minorHAnsi" w:hAnsiTheme="minorHAnsi" w:cstheme="minorHAnsi"/>
                <w:sz w:val="24"/>
                <w:szCs w:val="24"/>
                <w:lang w:val="sv-SE"/>
              </w:rPr>
            </w:pPr>
            <w:r w:rsidRPr="00523FE4">
              <w:rPr>
                <w:rFonts w:asciiTheme="minorHAnsi" w:hAnsiTheme="minorHAnsi" w:cstheme="minorHAnsi"/>
                <w:sz w:val="24"/>
                <w:szCs w:val="24"/>
                <w:lang w:val="sv-SE"/>
              </w:rPr>
              <w:t>Detail perhitungan unit ekuivalen untuk periode Desember 2025, yang disusun berdasarkan biaya standar (</w:t>
            </w:r>
            <w:r w:rsidRPr="00523FE4">
              <w:rPr>
                <w:rFonts w:asciiTheme="minorHAnsi" w:hAnsiTheme="minorHAnsi" w:cstheme="minorHAnsi"/>
                <w:i/>
                <w:iCs/>
                <w:sz w:val="24"/>
                <w:szCs w:val="24"/>
                <w:lang w:val="sv-SE"/>
              </w:rPr>
              <w:t>standard costing</w:t>
            </w:r>
            <w:r w:rsidRPr="00523FE4">
              <w:rPr>
                <w:rFonts w:asciiTheme="minorHAnsi" w:hAnsiTheme="minorHAnsi" w:cstheme="minorHAnsi"/>
                <w:sz w:val="24"/>
                <w:szCs w:val="24"/>
                <w:lang w:val="sv-SE"/>
              </w:rPr>
              <w:t>), disajikan secara sistematis sebagai berikut:</w:t>
            </w:r>
          </w:p>
        </w:tc>
        <w:tc>
          <w:tcPr>
            <w:tcW w:w="6794" w:type="dxa"/>
          </w:tcPr>
          <w:p w14:paraId="5590B1E6" w14:textId="5F7736BE" w:rsidR="00B736AD" w:rsidRPr="00B736AD" w:rsidRDefault="00B736AD" w:rsidP="00EE7547">
            <w:pPr>
              <w:spacing w:after="0" w:line="360" w:lineRule="auto"/>
              <w:jc w:val="both"/>
              <w:rPr>
                <w:lang w:val="sv-SE"/>
              </w:rPr>
            </w:pPr>
            <w:r w:rsidRPr="00523FE4">
              <w:rPr>
                <w:rFonts w:asciiTheme="minorHAnsi" w:hAnsiTheme="minorHAnsi" w:cstheme="minorHAnsi"/>
                <w:sz w:val="24"/>
                <w:szCs w:val="24"/>
                <w:lang w:val="sv-SE"/>
              </w:rPr>
              <w:t xml:space="preserve">Detail perhitungan unit ekuivalen untuk periode Desember, yang disusun berdasarkan metode </w:t>
            </w:r>
            <w:r>
              <w:rPr>
                <w:rFonts w:asciiTheme="minorHAnsi" w:hAnsiTheme="minorHAnsi" w:cstheme="minorHAnsi"/>
                <w:i/>
                <w:iCs/>
                <w:sz w:val="24"/>
                <w:szCs w:val="24"/>
                <w:lang w:val="sv-SE"/>
              </w:rPr>
              <w:t>Weighted Average</w:t>
            </w:r>
            <w:r w:rsidRPr="00523FE4">
              <w:rPr>
                <w:rFonts w:asciiTheme="minorHAnsi" w:hAnsiTheme="minorHAnsi" w:cstheme="minorHAnsi"/>
                <w:sz w:val="24"/>
                <w:szCs w:val="24"/>
                <w:lang w:val="sv-SE"/>
              </w:rPr>
              <w:t>, disajikan secara sistematis sebagai berikut:</w:t>
            </w:r>
          </w:p>
        </w:tc>
      </w:tr>
      <w:tr w:rsidR="00B736AD" w:rsidRPr="00B736AD" w14:paraId="6AF0C1E8" w14:textId="77777777" w:rsidTr="00B736AD">
        <w:tc>
          <w:tcPr>
            <w:tcW w:w="6794" w:type="dxa"/>
          </w:tcPr>
          <w:p w14:paraId="060795CD" w14:textId="7BECB296" w:rsidR="00B736AD" w:rsidRPr="00523FE4" w:rsidRDefault="00B736AD" w:rsidP="00B736AD">
            <w:pPr>
              <w:spacing w:after="0" w:line="360" w:lineRule="auto"/>
              <w:jc w:val="both"/>
              <w:rPr>
                <w:rFonts w:asciiTheme="minorHAnsi" w:hAnsiTheme="minorHAnsi" w:cstheme="minorHAnsi"/>
                <w:sz w:val="24"/>
                <w:szCs w:val="24"/>
                <w:lang w:val="sv-SE"/>
              </w:rPr>
            </w:pPr>
            <w:r w:rsidRPr="00B736AD">
              <w:rPr>
                <w:rFonts w:asciiTheme="minorHAnsi" w:hAnsiTheme="minorHAnsi" w:cstheme="minorHAnsi"/>
                <w:noProof/>
                <w:sz w:val="24"/>
                <w:szCs w:val="24"/>
                <w:lang w:val="sv-SE"/>
              </w:rPr>
              <w:drawing>
                <wp:inline distT="0" distB="0" distL="0" distR="0" wp14:anchorId="02FEBB1A" wp14:editId="7FC1C3AA">
                  <wp:extent cx="4191480" cy="3060700"/>
                  <wp:effectExtent l="0" t="0" r="0" b="6350"/>
                  <wp:docPr id="10570280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97712" cy="3065251"/>
                          </a:xfrm>
                          <a:prstGeom prst="rect">
                            <a:avLst/>
                          </a:prstGeom>
                          <a:noFill/>
                          <a:ln>
                            <a:noFill/>
                          </a:ln>
                        </pic:spPr>
                      </pic:pic>
                    </a:graphicData>
                  </a:graphic>
                </wp:inline>
              </w:drawing>
            </w:r>
          </w:p>
        </w:tc>
        <w:tc>
          <w:tcPr>
            <w:tcW w:w="6794" w:type="dxa"/>
          </w:tcPr>
          <w:p w14:paraId="6C0A872D" w14:textId="044F56DF" w:rsidR="00B736AD" w:rsidRPr="00523FE4" w:rsidRDefault="00B736AD" w:rsidP="00EE7547">
            <w:pPr>
              <w:spacing w:after="0" w:line="360" w:lineRule="auto"/>
              <w:jc w:val="both"/>
              <w:rPr>
                <w:rFonts w:asciiTheme="minorHAnsi" w:hAnsiTheme="minorHAnsi" w:cstheme="minorHAnsi"/>
                <w:sz w:val="24"/>
                <w:szCs w:val="24"/>
                <w:lang w:val="sv-SE"/>
              </w:rPr>
            </w:pPr>
            <w:r w:rsidRPr="00A23DC7">
              <w:rPr>
                <w:rFonts w:asciiTheme="minorHAnsi" w:hAnsiTheme="minorHAnsi" w:cstheme="minorHAnsi"/>
                <w:noProof/>
                <w:sz w:val="24"/>
                <w:szCs w:val="24"/>
                <w:lang w:val="sv-SE"/>
              </w:rPr>
              <w:drawing>
                <wp:inline distT="0" distB="0" distL="0" distR="0" wp14:anchorId="72C44D6D" wp14:editId="6B1877D0">
                  <wp:extent cx="4254500" cy="3987498"/>
                  <wp:effectExtent l="0" t="0" r="0" b="0"/>
                  <wp:docPr id="13350644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54500" cy="3987498"/>
                          </a:xfrm>
                          <a:prstGeom prst="rect">
                            <a:avLst/>
                          </a:prstGeom>
                          <a:noFill/>
                          <a:ln>
                            <a:noFill/>
                          </a:ln>
                        </pic:spPr>
                      </pic:pic>
                    </a:graphicData>
                  </a:graphic>
                </wp:inline>
              </w:drawing>
            </w:r>
          </w:p>
        </w:tc>
      </w:tr>
    </w:tbl>
    <w:p w14:paraId="58B6D7C6" w14:textId="77777777" w:rsidR="00B736AD" w:rsidRDefault="00B736AD" w:rsidP="00EE7547">
      <w:pPr>
        <w:spacing w:after="0" w:line="360" w:lineRule="auto"/>
        <w:ind w:left="360"/>
        <w:jc w:val="both"/>
        <w:rPr>
          <w:lang w:val="sv-SE"/>
        </w:rPr>
      </w:pPr>
    </w:p>
    <w:p w14:paraId="70366049" w14:textId="06E47D0B" w:rsidR="00286F3F" w:rsidRDefault="00286F3F" w:rsidP="00D53AEE">
      <w:pPr>
        <w:tabs>
          <w:tab w:val="left" w:pos="1260"/>
        </w:tabs>
        <w:rPr>
          <w:lang w:val="sv-SE"/>
        </w:rPr>
      </w:pPr>
    </w:p>
    <w:p w14:paraId="551F0D02" w14:textId="77777777" w:rsidR="00B771B2" w:rsidRDefault="00B771B2" w:rsidP="00B771B2">
      <w:pPr>
        <w:spacing w:after="0" w:line="360" w:lineRule="auto"/>
        <w:jc w:val="both"/>
        <w:rPr>
          <w:rFonts w:asciiTheme="minorHAnsi" w:hAnsiTheme="minorHAnsi" w:cstheme="minorHAnsi"/>
          <w:sz w:val="24"/>
          <w:szCs w:val="24"/>
        </w:rPr>
        <w:sectPr w:rsidR="00B771B2" w:rsidSect="00B736AD">
          <w:pgSz w:w="16838" w:h="11906" w:orient="landscape"/>
          <w:pgMar w:top="1440" w:right="1440" w:bottom="1440" w:left="1440" w:header="706" w:footer="706" w:gutter="0"/>
          <w:cols w:space="708"/>
          <w:docGrid w:linePitch="360"/>
        </w:sectPr>
      </w:pPr>
    </w:p>
    <w:p w14:paraId="0CCF5C86" w14:textId="77777777" w:rsidR="00B771B2" w:rsidRPr="00E86C69" w:rsidRDefault="00B771B2" w:rsidP="00B771B2">
      <w:pPr>
        <w:spacing w:after="0" w:line="360" w:lineRule="auto"/>
        <w:jc w:val="both"/>
        <w:rPr>
          <w:rFonts w:asciiTheme="minorHAnsi" w:hAnsiTheme="minorHAnsi" w:cstheme="minorHAnsi"/>
          <w:sz w:val="24"/>
          <w:szCs w:val="24"/>
        </w:rPr>
      </w:pPr>
      <w:proofErr w:type="spellStart"/>
      <w:r w:rsidRPr="00E86C69">
        <w:rPr>
          <w:rFonts w:asciiTheme="minorHAnsi" w:hAnsiTheme="minorHAnsi" w:cstheme="minorHAnsi"/>
          <w:sz w:val="24"/>
          <w:szCs w:val="24"/>
        </w:rPr>
        <w:lastRenderedPageBreak/>
        <w:t>Perbedaan</w:t>
      </w:r>
      <w:proofErr w:type="spellEnd"/>
      <w:r w:rsidRPr="00E86C69">
        <w:rPr>
          <w:rFonts w:asciiTheme="minorHAnsi" w:hAnsiTheme="minorHAnsi" w:cstheme="minorHAnsi"/>
          <w:sz w:val="24"/>
          <w:szCs w:val="24"/>
        </w:rPr>
        <w:t xml:space="preserve"> </w:t>
      </w:r>
      <w:proofErr w:type="spellStart"/>
      <w:r w:rsidRPr="00E86C69">
        <w:rPr>
          <w:rFonts w:asciiTheme="minorHAnsi" w:hAnsiTheme="minorHAnsi" w:cstheme="minorHAnsi"/>
          <w:sz w:val="24"/>
          <w:szCs w:val="24"/>
        </w:rPr>
        <w:t>metode</w:t>
      </w:r>
      <w:proofErr w:type="spellEnd"/>
      <w:r w:rsidRPr="00E86C69">
        <w:rPr>
          <w:rFonts w:asciiTheme="minorHAnsi" w:hAnsiTheme="minorHAnsi" w:cstheme="minorHAnsi"/>
          <w:sz w:val="24"/>
          <w:szCs w:val="24"/>
        </w:rPr>
        <w:t xml:space="preserve"> standard costing </w:t>
      </w:r>
      <w:proofErr w:type="spellStart"/>
      <w:r w:rsidRPr="00E86C69">
        <w:rPr>
          <w:rFonts w:asciiTheme="minorHAnsi" w:hAnsiTheme="minorHAnsi" w:cstheme="minorHAnsi"/>
          <w:sz w:val="24"/>
          <w:szCs w:val="24"/>
        </w:rPr>
        <w:t>dibandingkan</w:t>
      </w:r>
      <w:proofErr w:type="spellEnd"/>
      <w:r w:rsidRPr="00E86C69">
        <w:rPr>
          <w:rFonts w:asciiTheme="minorHAnsi" w:hAnsiTheme="minorHAnsi" w:cstheme="minorHAnsi"/>
          <w:sz w:val="24"/>
          <w:szCs w:val="24"/>
        </w:rPr>
        <w:t xml:space="preserve"> weighted average </w:t>
      </w:r>
      <w:proofErr w:type="spellStart"/>
      <w:r w:rsidRPr="00E86C69">
        <w:rPr>
          <w:rFonts w:asciiTheme="minorHAnsi" w:hAnsiTheme="minorHAnsi" w:cstheme="minorHAnsi"/>
          <w:sz w:val="24"/>
          <w:szCs w:val="24"/>
        </w:rPr>
        <w:t>sebagai</w:t>
      </w:r>
      <w:proofErr w:type="spellEnd"/>
      <w:r w:rsidRPr="00E86C69">
        <w:rPr>
          <w:rFonts w:asciiTheme="minorHAnsi" w:hAnsiTheme="minorHAnsi" w:cstheme="minorHAnsi"/>
          <w:sz w:val="24"/>
          <w:szCs w:val="24"/>
        </w:rPr>
        <w:t xml:space="preserve"> </w:t>
      </w:r>
      <w:proofErr w:type="spellStart"/>
      <w:proofErr w:type="gramStart"/>
      <w:r w:rsidRPr="00E86C69">
        <w:rPr>
          <w:rFonts w:asciiTheme="minorHAnsi" w:hAnsiTheme="minorHAnsi" w:cstheme="minorHAnsi"/>
          <w:sz w:val="24"/>
          <w:szCs w:val="24"/>
        </w:rPr>
        <w:t>berikut</w:t>
      </w:r>
      <w:proofErr w:type="spellEnd"/>
      <w:r w:rsidRPr="00E86C69">
        <w:rPr>
          <w:rFonts w:asciiTheme="minorHAnsi" w:hAnsiTheme="minorHAnsi" w:cstheme="minorHAnsi"/>
          <w:sz w:val="24"/>
          <w:szCs w:val="24"/>
        </w:rPr>
        <w:t xml:space="preserve"> :</w:t>
      </w:r>
      <w:proofErr w:type="gramEnd"/>
    </w:p>
    <w:tbl>
      <w:tblPr>
        <w:tblStyle w:val="TableGrid"/>
        <w:tblW w:w="0" w:type="auto"/>
        <w:tblLook w:val="04A0" w:firstRow="1" w:lastRow="0" w:firstColumn="1" w:lastColumn="0" w:noHBand="0" w:noVBand="1"/>
      </w:tblPr>
      <w:tblGrid>
        <w:gridCol w:w="2254"/>
        <w:gridCol w:w="2254"/>
        <w:gridCol w:w="2254"/>
        <w:gridCol w:w="2254"/>
      </w:tblGrid>
      <w:tr w:rsidR="00B771B2" w:rsidRPr="00E86C69" w14:paraId="1C702539" w14:textId="77777777" w:rsidTr="00E43EDE">
        <w:tc>
          <w:tcPr>
            <w:tcW w:w="2254" w:type="dxa"/>
          </w:tcPr>
          <w:p w14:paraId="0A1D4BB0" w14:textId="77777777" w:rsidR="00B771B2" w:rsidRPr="00E86C69" w:rsidRDefault="00B771B2" w:rsidP="00E43EDE">
            <w:pPr>
              <w:spacing w:after="0" w:line="360" w:lineRule="auto"/>
              <w:jc w:val="both"/>
              <w:rPr>
                <w:rFonts w:asciiTheme="minorHAnsi" w:hAnsiTheme="minorHAnsi" w:cstheme="minorHAnsi"/>
                <w:sz w:val="24"/>
                <w:szCs w:val="24"/>
              </w:rPr>
            </w:pPr>
          </w:p>
        </w:tc>
        <w:tc>
          <w:tcPr>
            <w:tcW w:w="2254" w:type="dxa"/>
          </w:tcPr>
          <w:p w14:paraId="20ED4B99" w14:textId="77777777" w:rsidR="00B771B2" w:rsidRPr="00E86C69" w:rsidRDefault="00B771B2" w:rsidP="00E43EDE">
            <w:pPr>
              <w:spacing w:after="0" w:line="360" w:lineRule="auto"/>
              <w:jc w:val="both"/>
              <w:rPr>
                <w:rFonts w:asciiTheme="minorHAnsi" w:hAnsiTheme="minorHAnsi" w:cstheme="minorHAnsi"/>
                <w:sz w:val="24"/>
                <w:szCs w:val="24"/>
              </w:rPr>
            </w:pPr>
            <w:r w:rsidRPr="00E86C69">
              <w:rPr>
                <w:rFonts w:asciiTheme="minorHAnsi" w:hAnsiTheme="minorHAnsi" w:cstheme="minorHAnsi"/>
                <w:sz w:val="24"/>
                <w:szCs w:val="24"/>
              </w:rPr>
              <w:t>Weighted Average</w:t>
            </w:r>
          </w:p>
        </w:tc>
        <w:tc>
          <w:tcPr>
            <w:tcW w:w="2254" w:type="dxa"/>
          </w:tcPr>
          <w:p w14:paraId="4A79E9F3" w14:textId="77777777" w:rsidR="00B771B2" w:rsidRPr="00E86C69" w:rsidRDefault="00B771B2" w:rsidP="00E43EDE">
            <w:pPr>
              <w:spacing w:after="0" w:line="360" w:lineRule="auto"/>
              <w:jc w:val="both"/>
              <w:rPr>
                <w:rFonts w:asciiTheme="minorHAnsi" w:hAnsiTheme="minorHAnsi" w:cstheme="minorHAnsi"/>
                <w:sz w:val="24"/>
                <w:szCs w:val="24"/>
              </w:rPr>
            </w:pPr>
            <w:r w:rsidRPr="00E86C69">
              <w:rPr>
                <w:rFonts w:asciiTheme="minorHAnsi" w:hAnsiTheme="minorHAnsi" w:cstheme="minorHAnsi"/>
                <w:sz w:val="24"/>
                <w:szCs w:val="24"/>
              </w:rPr>
              <w:t>Standard-Costing</w:t>
            </w:r>
          </w:p>
        </w:tc>
        <w:tc>
          <w:tcPr>
            <w:tcW w:w="2254" w:type="dxa"/>
          </w:tcPr>
          <w:p w14:paraId="4210E00D" w14:textId="77777777" w:rsidR="00B771B2" w:rsidRPr="00E86C69" w:rsidRDefault="00B771B2" w:rsidP="00E43EDE">
            <w:pPr>
              <w:spacing w:after="0" w:line="360" w:lineRule="auto"/>
              <w:jc w:val="both"/>
              <w:rPr>
                <w:rFonts w:asciiTheme="minorHAnsi" w:hAnsiTheme="minorHAnsi" w:cstheme="minorHAnsi"/>
                <w:sz w:val="24"/>
                <w:szCs w:val="24"/>
              </w:rPr>
            </w:pPr>
            <w:proofErr w:type="spellStart"/>
            <w:r w:rsidRPr="00E86C69">
              <w:rPr>
                <w:rFonts w:asciiTheme="minorHAnsi" w:hAnsiTheme="minorHAnsi" w:cstheme="minorHAnsi"/>
                <w:sz w:val="24"/>
                <w:szCs w:val="24"/>
              </w:rPr>
              <w:t>Selisih</w:t>
            </w:r>
            <w:proofErr w:type="spellEnd"/>
          </w:p>
        </w:tc>
      </w:tr>
      <w:tr w:rsidR="00B771B2" w:rsidRPr="00E86C69" w14:paraId="34A9597D" w14:textId="77777777" w:rsidTr="00E43EDE">
        <w:tc>
          <w:tcPr>
            <w:tcW w:w="2254" w:type="dxa"/>
          </w:tcPr>
          <w:p w14:paraId="1550AEA9" w14:textId="77777777" w:rsidR="00B771B2" w:rsidRPr="00E86C69" w:rsidRDefault="00B771B2" w:rsidP="00E43EDE">
            <w:pPr>
              <w:spacing w:after="0" w:line="360" w:lineRule="auto"/>
              <w:jc w:val="both"/>
              <w:rPr>
                <w:rFonts w:asciiTheme="minorHAnsi" w:hAnsiTheme="minorHAnsi" w:cstheme="minorHAnsi"/>
                <w:sz w:val="24"/>
                <w:szCs w:val="24"/>
              </w:rPr>
            </w:pPr>
            <w:r w:rsidRPr="00E86C69">
              <w:rPr>
                <w:rFonts w:asciiTheme="minorHAnsi" w:hAnsiTheme="minorHAnsi" w:cstheme="minorHAnsi"/>
                <w:sz w:val="24"/>
                <w:szCs w:val="24"/>
              </w:rPr>
              <w:t>Cost of units completed and transferred out</w:t>
            </w:r>
          </w:p>
        </w:tc>
        <w:tc>
          <w:tcPr>
            <w:tcW w:w="2254" w:type="dxa"/>
          </w:tcPr>
          <w:p w14:paraId="534950A7" w14:textId="77777777" w:rsidR="00B771B2" w:rsidRPr="00E86C69" w:rsidRDefault="00B771B2" w:rsidP="00E43EDE">
            <w:pPr>
              <w:spacing w:after="0" w:line="360" w:lineRule="auto"/>
              <w:jc w:val="both"/>
              <w:rPr>
                <w:rFonts w:asciiTheme="minorHAnsi" w:hAnsiTheme="minorHAnsi" w:cstheme="minorHAnsi"/>
                <w:sz w:val="24"/>
                <w:szCs w:val="24"/>
              </w:rPr>
            </w:pPr>
            <w:r w:rsidRPr="00E86C69">
              <w:rPr>
                <w:rFonts w:asciiTheme="minorHAnsi" w:hAnsiTheme="minorHAnsi" w:cstheme="minorHAnsi"/>
                <w:sz w:val="24"/>
                <w:szCs w:val="24"/>
              </w:rPr>
              <w:t>$714,330</w:t>
            </w:r>
          </w:p>
        </w:tc>
        <w:tc>
          <w:tcPr>
            <w:tcW w:w="2254" w:type="dxa"/>
          </w:tcPr>
          <w:p w14:paraId="3EA7E68B" w14:textId="77777777" w:rsidR="00B771B2" w:rsidRPr="00E86C69" w:rsidRDefault="00B771B2" w:rsidP="00E43EDE">
            <w:pPr>
              <w:spacing w:after="0" w:line="360" w:lineRule="auto"/>
              <w:jc w:val="both"/>
              <w:rPr>
                <w:rFonts w:asciiTheme="minorHAnsi" w:hAnsiTheme="minorHAnsi" w:cstheme="minorHAnsi"/>
                <w:sz w:val="24"/>
                <w:szCs w:val="24"/>
              </w:rPr>
            </w:pPr>
            <w:r w:rsidRPr="00E86C69">
              <w:rPr>
                <w:rFonts w:asciiTheme="minorHAnsi" w:hAnsiTheme="minorHAnsi" w:cstheme="minorHAnsi"/>
                <w:sz w:val="24"/>
                <w:szCs w:val="24"/>
              </w:rPr>
              <w:t>$664,125</w:t>
            </w:r>
          </w:p>
        </w:tc>
        <w:tc>
          <w:tcPr>
            <w:tcW w:w="2254" w:type="dxa"/>
          </w:tcPr>
          <w:p w14:paraId="4A442E19" w14:textId="77777777" w:rsidR="00B771B2" w:rsidRPr="00E86C69" w:rsidRDefault="00B771B2" w:rsidP="00E43EDE">
            <w:pPr>
              <w:spacing w:after="0" w:line="360" w:lineRule="auto"/>
              <w:jc w:val="both"/>
              <w:rPr>
                <w:rFonts w:asciiTheme="minorHAnsi" w:hAnsiTheme="minorHAnsi" w:cstheme="minorHAnsi"/>
                <w:sz w:val="24"/>
                <w:szCs w:val="24"/>
              </w:rPr>
            </w:pPr>
            <w:r w:rsidRPr="00E86C69">
              <w:rPr>
                <w:rFonts w:asciiTheme="minorHAnsi" w:hAnsiTheme="minorHAnsi" w:cstheme="minorHAnsi"/>
                <w:sz w:val="24"/>
                <w:szCs w:val="24"/>
              </w:rPr>
              <w:t>+$50,205</w:t>
            </w:r>
          </w:p>
        </w:tc>
      </w:tr>
      <w:tr w:rsidR="00B771B2" w:rsidRPr="00E86C69" w14:paraId="64CA2F4C" w14:textId="77777777" w:rsidTr="00E43EDE">
        <w:tc>
          <w:tcPr>
            <w:tcW w:w="2254" w:type="dxa"/>
          </w:tcPr>
          <w:p w14:paraId="5FDAD32B" w14:textId="77777777" w:rsidR="00B771B2" w:rsidRPr="00E86C69" w:rsidRDefault="00B771B2" w:rsidP="00E43EDE">
            <w:pPr>
              <w:spacing w:after="0" w:line="360" w:lineRule="auto"/>
              <w:jc w:val="both"/>
              <w:rPr>
                <w:rFonts w:asciiTheme="minorHAnsi" w:hAnsiTheme="minorHAnsi" w:cstheme="minorHAnsi"/>
                <w:sz w:val="24"/>
                <w:szCs w:val="24"/>
              </w:rPr>
            </w:pPr>
            <w:r w:rsidRPr="00E86C69">
              <w:rPr>
                <w:rFonts w:asciiTheme="minorHAnsi" w:hAnsiTheme="minorHAnsi" w:cstheme="minorHAnsi"/>
                <w:sz w:val="24"/>
                <w:szCs w:val="24"/>
              </w:rPr>
              <w:t>Abnormal spoilage</w:t>
            </w:r>
          </w:p>
        </w:tc>
        <w:tc>
          <w:tcPr>
            <w:tcW w:w="2254" w:type="dxa"/>
          </w:tcPr>
          <w:p w14:paraId="68E412C1" w14:textId="77777777" w:rsidR="00B771B2" w:rsidRPr="00E86C69" w:rsidRDefault="00B771B2" w:rsidP="00E43EDE">
            <w:pPr>
              <w:spacing w:after="0" w:line="360" w:lineRule="auto"/>
              <w:jc w:val="both"/>
              <w:rPr>
                <w:rFonts w:asciiTheme="minorHAnsi" w:hAnsiTheme="minorHAnsi" w:cstheme="minorHAnsi"/>
                <w:sz w:val="24"/>
                <w:szCs w:val="24"/>
              </w:rPr>
            </w:pPr>
            <w:r w:rsidRPr="00E86C69">
              <w:rPr>
                <w:rFonts w:asciiTheme="minorHAnsi" w:hAnsiTheme="minorHAnsi" w:cstheme="minorHAnsi"/>
                <w:sz w:val="24"/>
                <w:szCs w:val="24"/>
              </w:rPr>
              <w:t>$84,300</w:t>
            </w:r>
          </w:p>
        </w:tc>
        <w:tc>
          <w:tcPr>
            <w:tcW w:w="2254" w:type="dxa"/>
          </w:tcPr>
          <w:p w14:paraId="10B052CE" w14:textId="77777777" w:rsidR="00B771B2" w:rsidRPr="00E86C69" w:rsidRDefault="00B771B2" w:rsidP="00E43EDE">
            <w:pPr>
              <w:spacing w:after="0" w:line="360" w:lineRule="auto"/>
              <w:jc w:val="both"/>
              <w:rPr>
                <w:rFonts w:asciiTheme="minorHAnsi" w:hAnsiTheme="minorHAnsi" w:cstheme="minorHAnsi"/>
                <w:sz w:val="24"/>
                <w:szCs w:val="24"/>
              </w:rPr>
            </w:pPr>
            <w:r w:rsidRPr="00E86C69">
              <w:rPr>
                <w:rFonts w:asciiTheme="minorHAnsi" w:hAnsiTheme="minorHAnsi" w:cstheme="minorHAnsi"/>
                <w:sz w:val="24"/>
                <w:szCs w:val="24"/>
              </w:rPr>
              <w:t>$78,375</w:t>
            </w:r>
          </w:p>
        </w:tc>
        <w:tc>
          <w:tcPr>
            <w:tcW w:w="2254" w:type="dxa"/>
          </w:tcPr>
          <w:p w14:paraId="57655066" w14:textId="77777777" w:rsidR="00B771B2" w:rsidRPr="00E86C69" w:rsidRDefault="00B771B2" w:rsidP="00E43EDE">
            <w:pPr>
              <w:spacing w:after="0" w:line="360" w:lineRule="auto"/>
              <w:jc w:val="both"/>
              <w:rPr>
                <w:rFonts w:asciiTheme="minorHAnsi" w:hAnsiTheme="minorHAnsi" w:cstheme="minorHAnsi"/>
                <w:sz w:val="24"/>
                <w:szCs w:val="24"/>
              </w:rPr>
            </w:pPr>
            <w:r w:rsidRPr="00E86C69">
              <w:rPr>
                <w:rFonts w:asciiTheme="minorHAnsi" w:hAnsiTheme="minorHAnsi" w:cstheme="minorHAnsi"/>
                <w:sz w:val="24"/>
                <w:szCs w:val="24"/>
              </w:rPr>
              <w:t>+$5,925</w:t>
            </w:r>
          </w:p>
        </w:tc>
      </w:tr>
      <w:tr w:rsidR="00B771B2" w:rsidRPr="00E86C69" w14:paraId="5366B380" w14:textId="77777777" w:rsidTr="00E43EDE">
        <w:tc>
          <w:tcPr>
            <w:tcW w:w="2254" w:type="dxa"/>
          </w:tcPr>
          <w:p w14:paraId="3B855312" w14:textId="77777777" w:rsidR="00B771B2" w:rsidRPr="00E86C69" w:rsidRDefault="00B771B2" w:rsidP="00E43EDE">
            <w:pPr>
              <w:spacing w:after="0" w:line="360" w:lineRule="auto"/>
              <w:jc w:val="both"/>
              <w:rPr>
                <w:rFonts w:asciiTheme="minorHAnsi" w:hAnsiTheme="minorHAnsi" w:cstheme="minorHAnsi"/>
                <w:sz w:val="24"/>
                <w:szCs w:val="24"/>
              </w:rPr>
            </w:pPr>
            <w:r w:rsidRPr="00E86C69">
              <w:rPr>
                <w:rFonts w:asciiTheme="minorHAnsi" w:hAnsiTheme="minorHAnsi" w:cstheme="minorHAnsi"/>
                <w:sz w:val="24"/>
                <w:szCs w:val="24"/>
              </w:rPr>
              <w:t>Work in process, ending</w:t>
            </w:r>
          </w:p>
        </w:tc>
        <w:tc>
          <w:tcPr>
            <w:tcW w:w="2254" w:type="dxa"/>
          </w:tcPr>
          <w:p w14:paraId="04D0B8ED" w14:textId="77777777" w:rsidR="00B771B2" w:rsidRPr="00E86C69" w:rsidRDefault="00B771B2" w:rsidP="00E43EDE">
            <w:pPr>
              <w:spacing w:after="0" w:line="360" w:lineRule="auto"/>
              <w:jc w:val="both"/>
              <w:rPr>
                <w:rFonts w:asciiTheme="minorHAnsi" w:hAnsiTheme="minorHAnsi" w:cstheme="minorHAnsi"/>
                <w:sz w:val="24"/>
                <w:szCs w:val="24"/>
              </w:rPr>
            </w:pPr>
            <w:r w:rsidRPr="00E86C69">
              <w:rPr>
                <w:rFonts w:asciiTheme="minorHAnsi" w:hAnsiTheme="minorHAnsi" w:cstheme="minorHAnsi"/>
                <w:sz w:val="24"/>
                <w:szCs w:val="24"/>
              </w:rPr>
              <w:t>$110,071</w:t>
            </w:r>
          </w:p>
        </w:tc>
        <w:tc>
          <w:tcPr>
            <w:tcW w:w="2254" w:type="dxa"/>
          </w:tcPr>
          <w:p w14:paraId="56531857" w14:textId="77777777" w:rsidR="00B771B2" w:rsidRPr="00E86C69" w:rsidRDefault="00B771B2" w:rsidP="00E43EDE">
            <w:pPr>
              <w:spacing w:after="0" w:line="360" w:lineRule="auto"/>
              <w:jc w:val="both"/>
              <w:rPr>
                <w:rFonts w:asciiTheme="minorHAnsi" w:hAnsiTheme="minorHAnsi" w:cstheme="minorHAnsi"/>
                <w:sz w:val="24"/>
                <w:szCs w:val="24"/>
              </w:rPr>
            </w:pPr>
            <w:r w:rsidRPr="00E86C69">
              <w:rPr>
                <w:rFonts w:asciiTheme="minorHAnsi" w:hAnsiTheme="minorHAnsi" w:cstheme="minorHAnsi"/>
                <w:sz w:val="24"/>
                <w:szCs w:val="24"/>
              </w:rPr>
              <w:t>$123,750</w:t>
            </w:r>
          </w:p>
        </w:tc>
        <w:tc>
          <w:tcPr>
            <w:tcW w:w="2254" w:type="dxa"/>
          </w:tcPr>
          <w:p w14:paraId="4CD99CF1" w14:textId="77777777" w:rsidR="00B771B2" w:rsidRPr="00E86C69" w:rsidRDefault="00B771B2" w:rsidP="00E43EDE">
            <w:pPr>
              <w:spacing w:after="0" w:line="360" w:lineRule="auto"/>
              <w:jc w:val="both"/>
              <w:rPr>
                <w:rFonts w:asciiTheme="minorHAnsi" w:hAnsiTheme="minorHAnsi" w:cstheme="minorHAnsi"/>
                <w:sz w:val="24"/>
                <w:szCs w:val="24"/>
              </w:rPr>
            </w:pPr>
            <w:r w:rsidRPr="00E86C69">
              <w:rPr>
                <w:rFonts w:asciiTheme="minorHAnsi" w:hAnsiTheme="minorHAnsi" w:cstheme="minorHAnsi"/>
                <w:sz w:val="24"/>
                <w:szCs w:val="24"/>
              </w:rPr>
              <w:t>-$13,679</w:t>
            </w:r>
          </w:p>
        </w:tc>
      </w:tr>
      <w:tr w:rsidR="00B771B2" w:rsidRPr="00E86C69" w14:paraId="3338D978" w14:textId="77777777" w:rsidTr="00E43EDE">
        <w:tc>
          <w:tcPr>
            <w:tcW w:w="2254" w:type="dxa"/>
          </w:tcPr>
          <w:p w14:paraId="26010932" w14:textId="77777777" w:rsidR="00B771B2" w:rsidRPr="00E86C69" w:rsidRDefault="00B771B2" w:rsidP="00E43EDE">
            <w:pPr>
              <w:spacing w:after="0" w:line="360" w:lineRule="auto"/>
              <w:jc w:val="both"/>
              <w:rPr>
                <w:rFonts w:asciiTheme="minorHAnsi" w:hAnsiTheme="minorHAnsi" w:cstheme="minorHAnsi"/>
                <w:sz w:val="24"/>
                <w:szCs w:val="24"/>
              </w:rPr>
            </w:pPr>
            <w:r w:rsidRPr="00E86C69">
              <w:rPr>
                <w:rFonts w:asciiTheme="minorHAnsi" w:hAnsiTheme="minorHAnsi" w:cstheme="minorHAnsi"/>
                <w:sz w:val="24"/>
                <w:szCs w:val="24"/>
              </w:rPr>
              <w:t>Total costs accounted for</w:t>
            </w:r>
          </w:p>
        </w:tc>
        <w:tc>
          <w:tcPr>
            <w:tcW w:w="2254" w:type="dxa"/>
          </w:tcPr>
          <w:p w14:paraId="10CA98E3" w14:textId="77777777" w:rsidR="00B771B2" w:rsidRPr="00E86C69" w:rsidRDefault="00B771B2" w:rsidP="00E43EDE">
            <w:pPr>
              <w:spacing w:after="0" w:line="360" w:lineRule="auto"/>
              <w:jc w:val="both"/>
              <w:rPr>
                <w:rFonts w:asciiTheme="minorHAnsi" w:hAnsiTheme="minorHAnsi" w:cstheme="minorHAnsi"/>
                <w:sz w:val="24"/>
                <w:szCs w:val="24"/>
              </w:rPr>
            </w:pPr>
            <w:r w:rsidRPr="00E86C69">
              <w:rPr>
                <w:rFonts w:asciiTheme="minorHAnsi" w:hAnsiTheme="minorHAnsi" w:cstheme="minorHAnsi"/>
                <w:sz w:val="24"/>
                <w:szCs w:val="24"/>
              </w:rPr>
              <w:t>$908,700</w:t>
            </w:r>
          </w:p>
        </w:tc>
        <w:tc>
          <w:tcPr>
            <w:tcW w:w="2254" w:type="dxa"/>
          </w:tcPr>
          <w:p w14:paraId="4757E826" w14:textId="77777777" w:rsidR="00B771B2" w:rsidRPr="00E86C69" w:rsidRDefault="00B771B2" w:rsidP="00E43EDE">
            <w:pPr>
              <w:spacing w:after="0" w:line="360" w:lineRule="auto"/>
              <w:jc w:val="both"/>
              <w:rPr>
                <w:rFonts w:asciiTheme="minorHAnsi" w:hAnsiTheme="minorHAnsi" w:cstheme="minorHAnsi"/>
                <w:sz w:val="24"/>
                <w:szCs w:val="24"/>
              </w:rPr>
            </w:pPr>
            <w:r w:rsidRPr="00E86C69">
              <w:rPr>
                <w:rFonts w:asciiTheme="minorHAnsi" w:hAnsiTheme="minorHAnsi" w:cstheme="minorHAnsi"/>
                <w:sz w:val="24"/>
                <w:szCs w:val="24"/>
              </w:rPr>
              <w:t>$886,250</w:t>
            </w:r>
          </w:p>
        </w:tc>
        <w:tc>
          <w:tcPr>
            <w:tcW w:w="2254" w:type="dxa"/>
          </w:tcPr>
          <w:p w14:paraId="1271CFAD" w14:textId="77777777" w:rsidR="00B771B2" w:rsidRPr="00E86C69" w:rsidRDefault="00B771B2" w:rsidP="00E43EDE">
            <w:pPr>
              <w:spacing w:after="0" w:line="360" w:lineRule="auto"/>
              <w:jc w:val="both"/>
              <w:rPr>
                <w:rFonts w:asciiTheme="minorHAnsi" w:hAnsiTheme="minorHAnsi" w:cstheme="minorHAnsi"/>
                <w:sz w:val="24"/>
                <w:szCs w:val="24"/>
              </w:rPr>
            </w:pPr>
            <w:r w:rsidRPr="00E86C69">
              <w:rPr>
                <w:rFonts w:asciiTheme="minorHAnsi" w:hAnsiTheme="minorHAnsi" w:cstheme="minorHAnsi"/>
                <w:sz w:val="24"/>
                <w:szCs w:val="24"/>
              </w:rPr>
              <w:t>+$22,450</w:t>
            </w:r>
          </w:p>
        </w:tc>
      </w:tr>
    </w:tbl>
    <w:p w14:paraId="4A005A86" w14:textId="77777777" w:rsidR="00B771B2" w:rsidRDefault="00B771B2" w:rsidP="00B771B2">
      <w:pPr>
        <w:spacing w:after="0" w:line="360" w:lineRule="auto"/>
        <w:jc w:val="both"/>
        <w:rPr>
          <w:sz w:val="24"/>
          <w:szCs w:val="24"/>
          <w:lang w:val="sv-SE"/>
        </w:rPr>
      </w:pPr>
    </w:p>
    <w:p w14:paraId="359BDD7A" w14:textId="7A7DDFD1" w:rsidR="00B771B2" w:rsidRDefault="00B771B2" w:rsidP="00B771B2">
      <w:pPr>
        <w:spacing w:after="0" w:line="360" w:lineRule="auto"/>
        <w:jc w:val="both"/>
        <w:rPr>
          <w:rFonts w:asciiTheme="minorHAnsi" w:hAnsiTheme="minorHAnsi" w:cstheme="minorHAnsi"/>
          <w:sz w:val="24"/>
          <w:szCs w:val="24"/>
          <w:lang w:val="sv-SE"/>
        </w:rPr>
      </w:pPr>
      <w:r w:rsidRPr="005103F1">
        <w:rPr>
          <w:rFonts w:asciiTheme="minorHAnsi" w:hAnsiTheme="minorHAnsi" w:cstheme="minorHAnsi"/>
          <w:sz w:val="24"/>
          <w:szCs w:val="24"/>
          <w:lang w:val="sv-SE"/>
        </w:rPr>
        <w:t>Berikut Adalah penjelasan poin demi poin mengenai perbedaan tersebut :</w:t>
      </w:r>
    </w:p>
    <w:p w14:paraId="03FC9C42" w14:textId="3D4A4511" w:rsidR="00C47594" w:rsidRDefault="00C47594" w:rsidP="00C47594">
      <w:pPr>
        <w:pStyle w:val="ListParagraph"/>
        <w:numPr>
          <w:ilvl w:val="0"/>
          <w:numId w:val="50"/>
        </w:numPr>
        <w:spacing w:after="160" w:line="259" w:lineRule="auto"/>
        <w:rPr>
          <w:rFonts w:asciiTheme="minorHAnsi" w:hAnsiTheme="minorHAnsi" w:cstheme="minorHAnsi"/>
          <w:sz w:val="24"/>
          <w:szCs w:val="24"/>
          <w:lang w:val="en-US"/>
        </w:rPr>
      </w:pPr>
      <w:r w:rsidRPr="00C47594">
        <w:rPr>
          <w:rFonts w:asciiTheme="minorHAnsi" w:hAnsiTheme="minorHAnsi" w:cstheme="minorHAnsi"/>
          <w:sz w:val="24"/>
          <w:szCs w:val="24"/>
          <w:lang w:val="en-US"/>
        </w:rPr>
        <w:t>Cost of unit completed a</w:t>
      </w:r>
      <w:r>
        <w:rPr>
          <w:rFonts w:asciiTheme="minorHAnsi" w:hAnsiTheme="minorHAnsi" w:cstheme="minorHAnsi"/>
          <w:sz w:val="24"/>
          <w:szCs w:val="24"/>
          <w:lang w:val="en-US"/>
        </w:rPr>
        <w:t>nd transferred out</w:t>
      </w:r>
    </w:p>
    <w:p w14:paraId="281065DE" w14:textId="08FA8A0D" w:rsidR="00C47594" w:rsidRDefault="00C47594" w:rsidP="00A72D34">
      <w:pPr>
        <w:pStyle w:val="ListParagraph"/>
        <w:spacing w:after="160" w:line="259" w:lineRule="auto"/>
        <w:jc w:val="both"/>
        <w:rPr>
          <w:rFonts w:asciiTheme="minorHAnsi" w:hAnsiTheme="minorHAnsi" w:cstheme="minorHAnsi"/>
          <w:sz w:val="24"/>
          <w:szCs w:val="24"/>
          <w:lang w:val="en-US"/>
        </w:rPr>
      </w:pPr>
      <w:r w:rsidRPr="00C47594">
        <w:rPr>
          <w:rFonts w:asciiTheme="minorHAnsi" w:hAnsiTheme="minorHAnsi" w:cstheme="minorHAnsi"/>
          <w:sz w:val="24"/>
          <w:szCs w:val="24"/>
          <w:lang w:val="en-US"/>
        </w:rPr>
        <w:t xml:space="preserve">Nilai unit yang </w:t>
      </w:r>
      <w:proofErr w:type="spellStart"/>
      <w:r w:rsidRPr="00C47594">
        <w:rPr>
          <w:rFonts w:asciiTheme="minorHAnsi" w:hAnsiTheme="minorHAnsi" w:cstheme="minorHAnsi"/>
          <w:sz w:val="24"/>
          <w:szCs w:val="24"/>
          <w:lang w:val="en-US"/>
        </w:rPr>
        <w:t>selesai</w:t>
      </w:r>
      <w:proofErr w:type="spellEnd"/>
      <w:r w:rsidRPr="00C47594">
        <w:rPr>
          <w:rFonts w:asciiTheme="minorHAnsi" w:hAnsiTheme="minorHAnsi" w:cstheme="minorHAnsi"/>
          <w:sz w:val="24"/>
          <w:szCs w:val="24"/>
          <w:lang w:val="en-US"/>
        </w:rPr>
        <w:t xml:space="preserve"> dan </w:t>
      </w:r>
      <w:proofErr w:type="spellStart"/>
      <w:r w:rsidRPr="00C47594">
        <w:rPr>
          <w:rFonts w:asciiTheme="minorHAnsi" w:hAnsiTheme="minorHAnsi" w:cstheme="minorHAnsi"/>
          <w:sz w:val="24"/>
          <w:szCs w:val="24"/>
          <w:lang w:val="en-US"/>
        </w:rPr>
        <w:t>ditransfer</w:t>
      </w:r>
      <w:proofErr w:type="spellEnd"/>
      <w:r w:rsidRPr="00C47594">
        <w:rPr>
          <w:rFonts w:asciiTheme="minorHAnsi" w:hAnsiTheme="minorHAnsi" w:cstheme="minorHAnsi"/>
          <w:sz w:val="24"/>
          <w:szCs w:val="24"/>
          <w:lang w:val="en-US"/>
        </w:rPr>
        <w:t xml:space="preserve"> </w:t>
      </w:r>
      <w:proofErr w:type="spellStart"/>
      <w:r w:rsidRPr="00C47594">
        <w:rPr>
          <w:rFonts w:asciiTheme="minorHAnsi" w:hAnsiTheme="minorHAnsi" w:cstheme="minorHAnsi"/>
          <w:sz w:val="24"/>
          <w:szCs w:val="24"/>
          <w:lang w:val="en-US"/>
        </w:rPr>
        <w:t>menurut</w:t>
      </w:r>
      <w:proofErr w:type="spellEnd"/>
      <w:r w:rsidRPr="00C47594">
        <w:rPr>
          <w:rFonts w:asciiTheme="minorHAnsi" w:hAnsiTheme="minorHAnsi" w:cstheme="minorHAnsi"/>
          <w:sz w:val="24"/>
          <w:szCs w:val="24"/>
          <w:lang w:val="en-US"/>
        </w:rPr>
        <w:t xml:space="preserve"> </w:t>
      </w:r>
      <w:proofErr w:type="spellStart"/>
      <w:r w:rsidRPr="00C47594">
        <w:rPr>
          <w:rFonts w:asciiTheme="minorHAnsi" w:hAnsiTheme="minorHAnsi" w:cstheme="minorHAnsi"/>
          <w:sz w:val="24"/>
          <w:szCs w:val="24"/>
          <w:lang w:val="en-US"/>
        </w:rPr>
        <w:t>metode</w:t>
      </w:r>
      <w:proofErr w:type="spellEnd"/>
      <w:r w:rsidRPr="00C47594">
        <w:rPr>
          <w:rFonts w:asciiTheme="minorHAnsi" w:hAnsiTheme="minorHAnsi" w:cstheme="minorHAnsi"/>
          <w:sz w:val="24"/>
          <w:szCs w:val="24"/>
          <w:lang w:val="en-US"/>
        </w:rPr>
        <w:t xml:space="preserve"> weighted average </w:t>
      </w:r>
      <w:proofErr w:type="spellStart"/>
      <w:r w:rsidRPr="00C47594">
        <w:rPr>
          <w:rFonts w:asciiTheme="minorHAnsi" w:hAnsiTheme="minorHAnsi" w:cstheme="minorHAnsi"/>
          <w:sz w:val="24"/>
          <w:szCs w:val="24"/>
          <w:lang w:val="en-US"/>
        </w:rPr>
        <w:t>lebih</w:t>
      </w:r>
      <w:proofErr w:type="spellEnd"/>
      <w:r w:rsidRPr="00C47594">
        <w:rPr>
          <w:rFonts w:asciiTheme="minorHAnsi" w:hAnsiTheme="minorHAnsi" w:cstheme="minorHAnsi"/>
          <w:sz w:val="24"/>
          <w:szCs w:val="24"/>
          <w:lang w:val="en-US"/>
        </w:rPr>
        <w:t xml:space="preserve"> </w:t>
      </w:r>
      <w:proofErr w:type="spellStart"/>
      <w:r w:rsidRPr="00C47594">
        <w:rPr>
          <w:rFonts w:asciiTheme="minorHAnsi" w:hAnsiTheme="minorHAnsi" w:cstheme="minorHAnsi"/>
          <w:sz w:val="24"/>
          <w:szCs w:val="24"/>
          <w:lang w:val="en-US"/>
        </w:rPr>
        <w:t>tinggi</w:t>
      </w:r>
      <w:proofErr w:type="spellEnd"/>
      <w:r w:rsidRPr="00C47594">
        <w:rPr>
          <w:rFonts w:asciiTheme="minorHAnsi" w:hAnsiTheme="minorHAnsi" w:cstheme="minorHAnsi"/>
          <w:sz w:val="24"/>
          <w:szCs w:val="24"/>
          <w:lang w:val="en-US"/>
        </w:rPr>
        <w:t xml:space="preserve"> $50.205 </w:t>
      </w:r>
      <w:proofErr w:type="spellStart"/>
      <w:r w:rsidRPr="00C47594">
        <w:rPr>
          <w:rFonts w:asciiTheme="minorHAnsi" w:hAnsiTheme="minorHAnsi" w:cstheme="minorHAnsi"/>
          <w:sz w:val="24"/>
          <w:szCs w:val="24"/>
          <w:lang w:val="en-US"/>
        </w:rPr>
        <w:t>dibandingkan</w:t>
      </w:r>
      <w:proofErr w:type="spellEnd"/>
      <w:r w:rsidRPr="00C47594">
        <w:rPr>
          <w:rFonts w:asciiTheme="minorHAnsi" w:hAnsiTheme="minorHAnsi" w:cstheme="minorHAnsi"/>
          <w:sz w:val="24"/>
          <w:szCs w:val="24"/>
          <w:lang w:val="en-US"/>
        </w:rPr>
        <w:t xml:space="preserve">   </w:t>
      </w:r>
      <w:r w:rsidRPr="00D67071">
        <w:rPr>
          <w:rFonts w:asciiTheme="minorHAnsi" w:hAnsiTheme="minorHAnsi" w:cstheme="minorHAnsi"/>
          <w:i/>
          <w:iCs/>
          <w:sz w:val="24"/>
          <w:szCs w:val="24"/>
          <w:lang w:val="en-US"/>
        </w:rPr>
        <w:t xml:space="preserve">standard </w:t>
      </w:r>
      <w:proofErr w:type="gramStart"/>
      <w:r w:rsidRPr="00D67071">
        <w:rPr>
          <w:rFonts w:asciiTheme="minorHAnsi" w:hAnsiTheme="minorHAnsi" w:cstheme="minorHAnsi"/>
          <w:i/>
          <w:iCs/>
          <w:sz w:val="24"/>
          <w:szCs w:val="24"/>
          <w:lang w:val="en-US"/>
        </w:rPr>
        <w:t>costing</w:t>
      </w:r>
      <w:r w:rsidRPr="00C47594">
        <w:rPr>
          <w:rFonts w:asciiTheme="minorHAnsi" w:hAnsiTheme="minorHAnsi" w:cstheme="minorHAnsi"/>
          <w:sz w:val="24"/>
          <w:szCs w:val="24"/>
          <w:lang w:val="en-US"/>
        </w:rPr>
        <w:t xml:space="preserve">,  </w:t>
      </w:r>
      <w:proofErr w:type="spellStart"/>
      <w:r w:rsidRPr="00C47594">
        <w:rPr>
          <w:rFonts w:asciiTheme="minorHAnsi" w:hAnsiTheme="minorHAnsi" w:cstheme="minorHAnsi"/>
          <w:sz w:val="24"/>
          <w:szCs w:val="24"/>
          <w:lang w:val="en-US"/>
        </w:rPr>
        <w:t>menunjukkan</w:t>
      </w:r>
      <w:proofErr w:type="spellEnd"/>
      <w:proofErr w:type="gramEnd"/>
      <w:r w:rsidRPr="00C47594">
        <w:rPr>
          <w:rFonts w:asciiTheme="minorHAnsi" w:hAnsiTheme="minorHAnsi" w:cstheme="minorHAnsi"/>
          <w:sz w:val="24"/>
          <w:szCs w:val="24"/>
          <w:lang w:val="en-US"/>
        </w:rPr>
        <w:t xml:space="preserve"> </w:t>
      </w:r>
      <w:proofErr w:type="spellStart"/>
      <w:r w:rsidRPr="00C47594">
        <w:rPr>
          <w:rFonts w:asciiTheme="minorHAnsi" w:hAnsiTheme="minorHAnsi" w:cstheme="minorHAnsi"/>
          <w:sz w:val="24"/>
          <w:szCs w:val="24"/>
          <w:lang w:val="en-US"/>
        </w:rPr>
        <w:t>bahwa</w:t>
      </w:r>
      <w:proofErr w:type="spellEnd"/>
      <w:r w:rsidRPr="00C47594">
        <w:rPr>
          <w:rFonts w:asciiTheme="minorHAnsi" w:hAnsiTheme="minorHAnsi" w:cstheme="minorHAnsi"/>
          <w:sz w:val="24"/>
          <w:szCs w:val="24"/>
          <w:lang w:val="en-US"/>
        </w:rPr>
        <w:t xml:space="preserve"> rata-rata </w:t>
      </w:r>
      <w:proofErr w:type="spellStart"/>
      <w:r w:rsidRPr="00C47594">
        <w:rPr>
          <w:rFonts w:asciiTheme="minorHAnsi" w:hAnsiTheme="minorHAnsi" w:cstheme="minorHAnsi"/>
          <w:sz w:val="24"/>
          <w:szCs w:val="24"/>
          <w:lang w:val="en-US"/>
        </w:rPr>
        <w:t>biaya</w:t>
      </w:r>
      <w:proofErr w:type="spellEnd"/>
      <w:r w:rsidRPr="00C47594">
        <w:rPr>
          <w:rFonts w:asciiTheme="minorHAnsi" w:hAnsiTheme="minorHAnsi" w:cstheme="minorHAnsi"/>
          <w:sz w:val="24"/>
          <w:szCs w:val="24"/>
          <w:lang w:val="en-US"/>
        </w:rPr>
        <w:t xml:space="preserve"> </w:t>
      </w:r>
      <w:proofErr w:type="spellStart"/>
      <w:r>
        <w:rPr>
          <w:rFonts w:asciiTheme="minorHAnsi" w:hAnsiTheme="minorHAnsi" w:cstheme="minorHAnsi"/>
          <w:sz w:val="24"/>
          <w:szCs w:val="24"/>
          <w:lang w:val="en-US"/>
        </w:rPr>
        <w:t>a</w:t>
      </w:r>
      <w:r w:rsidR="00D67071">
        <w:rPr>
          <w:rFonts w:asciiTheme="minorHAnsi" w:hAnsiTheme="minorHAnsi" w:cstheme="minorHAnsi"/>
          <w:sz w:val="24"/>
          <w:szCs w:val="24"/>
          <w:lang w:val="en-US"/>
        </w:rPr>
        <w:t>k</w:t>
      </w:r>
      <w:r>
        <w:rPr>
          <w:rFonts w:asciiTheme="minorHAnsi" w:hAnsiTheme="minorHAnsi" w:cstheme="minorHAnsi"/>
          <w:sz w:val="24"/>
          <w:szCs w:val="24"/>
          <w:lang w:val="en-US"/>
        </w:rPr>
        <w:t>tual</w:t>
      </w:r>
      <w:proofErr w:type="spellEnd"/>
      <w:r>
        <w:rPr>
          <w:rFonts w:asciiTheme="minorHAnsi" w:hAnsiTheme="minorHAnsi" w:cstheme="minorHAnsi"/>
          <w:sz w:val="24"/>
          <w:szCs w:val="24"/>
          <w:lang w:val="en-US"/>
        </w:rPr>
        <w:t xml:space="preserve"> yang </w:t>
      </w:r>
      <w:proofErr w:type="spellStart"/>
      <w:r>
        <w:rPr>
          <w:rFonts w:asciiTheme="minorHAnsi" w:hAnsiTheme="minorHAnsi" w:cstheme="minorHAnsi"/>
          <w:sz w:val="24"/>
          <w:szCs w:val="24"/>
          <w:lang w:val="en-US"/>
        </w:rPr>
        <w:t>dialokasikan</w:t>
      </w:r>
      <w:proofErr w:type="spellEnd"/>
      <w:r>
        <w:rPr>
          <w:rFonts w:asciiTheme="minorHAnsi" w:hAnsiTheme="minorHAnsi" w:cstheme="minorHAnsi"/>
          <w:sz w:val="24"/>
          <w:szCs w:val="24"/>
          <w:lang w:val="en-US"/>
        </w:rPr>
        <w:t xml:space="preserve"> </w:t>
      </w:r>
      <w:proofErr w:type="spellStart"/>
      <w:r>
        <w:rPr>
          <w:rFonts w:asciiTheme="minorHAnsi" w:hAnsiTheme="minorHAnsi" w:cstheme="minorHAnsi"/>
          <w:sz w:val="24"/>
          <w:szCs w:val="24"/>
          <w:lang w:val="en-US"/>
        </w:rPr>
        <w:t>ke</w:t>
      </w:r>
      <w:proofErr w:type="spellEnd"/>
      <w:r>
        <w:rPr>
          <w:rFonts w:asciiTheme="minorHAnsi" w:hAnsiTheme="minorHAnsi" w:cstheme="minorHAnsi"/>
          <w:sz w:val="24"/>
          <w:szCs w:val="24"/>
          <w:lang w:val="en-US"/>
        </w:rPr>
        <w:t xml:space="preserve"> unit </w:t>
      </w:r>
      <w:proofErr w:type="spellStart"/>
      <w:r>
        <w:rPr>
          <w:rFonts w:asciiTheme="minorHAnsi" w:hAnsiTheme="minorHAnsi" w:cstheme="minorHAnsi"/>
          <w:sz w:val="24"/>
          <w:szCs w:val="24"/>
          <w:lang w:val="en-US"/>
        </w:rPr>
        <w:t>selesai</w:t>
      </w:r>
      <w:proofErr w:type="spellEnd"/>
      <w:r>
        <w:rPr>
          <w:rFonts w:asciiTheme="minorHAnsi" w:hAnsiTheme="minorHAnsi" w:cstheme="minorHAnsi"/>
          <w:sz w:val="24"/>
          <w:szCs w:val="24"/>
          <w:lang w:val="en-US"/>
        </w:rPr>
        <w:t xml:space="preserve"> </w:t>
      </w:r>
      <w:proofErr w:type="spellStart"/>
      <w:r>
        <w:rPr>
          <w:rFonts w:asciiTheme="minorHAnsi" w:hAnsiTheme="minorHAnsi" w:cstheme="minorHAnsi"/>
          <w:sz w:val="24"/>
          <w:szCs w:val="24"/>
          <w:lang w:val="en-US"/>
        </w:rPr>
        <w:t>periode</w:t>
      </w:r>
      <w:proofErr w:type="spellEnd"/>
      <w:r>
        <w:rPr>
          <w:rFonts w:asciiTheme="minorHAnsi" w:hAnsiTheme="minorHAnsi" w:cstheme="minorHAnsi"/>
          <w:sz w:val="24"/>
          <w:szCs w:val="24"/>
          <w:lang w:val="en-US"/>
        </w:rPr>
        <w:t xml:space="preserve"> </w:t>
      </w:r>
      <w:proofErr w:type="spellStart"/>
      <w:r>
        <w:rPr>
          <w:rFonts w:asciiTheme="minorHAnsi" w:hAnsiTheme="minorHAnsi" w:cstheme="minorHAnsi"/>
          <w:sz w:val="24"/>
          <w:szCs w:val="24"/>
          <w:lang w:val="en-US"/>
        </w:rPr>
        <w:t>ini</w:t>
      </w:r>
      <w:proofErr w:type="spellEnd"/>
      <w:r>
        <w:rPr>
          <w:rFonts w:asciiTheme="minorHAnsi" w:hAnsiTheme="minorHAnsi" w:cstheme="minorHAnsi"/>
          <w:sz w:val="24"/>
          <w:szCs w:val="24"/>
          <w:lang w:val="en-US"/>
        </w:rPr>
        <w:t xml:space="preserve"> </w:t>
      </w:r>
      <w:proofErr w:type="spellStart"/>
      <w:r>
        <w:rPr>
          <w:rFonts w:asciiTheme="minorHAnsi" w:hAnsiTheme="minorHAnsi" w:cstheme="minorHAnsi"/>
          <w:sz w:val="24"/>
          <w:szCs w:val="24"/>
          <w:lang w:val="en-US"/>
        </w:rPr>
        <w:t>melebihi</w:t>
      </w:r>
      <w:proofErr w:type="spellEnd"/>
      <w:r>
        <w:rPr>
          <w:rFonts w:asciiTheme="minorHAnsi" w:hAnsiTheme="minorHAnsi" w:cstheme="minorHAnsi"/>
          <w:sz w:val="24"/>
          <w:szCs w:val="24"/>
          <w:lang w:val="en-US"/>
        </w:rPr>
        <w:t xml:space="preserve"> </w:t>
      </w:r>
      <w:proofErr w:type="spellStart"/>
      <w:proofErr w:type="gramStart"/>
      <w:r>
        <w:rPr>
          <w:rFonts w:asciiTheme="minorHAnsi" w:hAnsiTheme="minorHAnsi" w:cstheme="minorHAnsi"/>
          <w:sz w:val="24"/>
          <w:szCs w:val="24"/>
          <w:lang w:val="en-US"/>
        </w:rPr>
        <w:t>standar</w:t>
      </w:r>
      <w:proofErr w:type="spellEnd"/>
      <w:r>
        <w:rPr>
          <w:rFonts w:asciiTheme="minorHAnsi" w:hAnsiTheme="minorHAnsi" w:cstheme="minorHAnsi"/>
          <w:sz w:val="24"/>
          <w:szCs w:val="24"/>
          <w:lang w:val="en-US"/>
        </w:rPr>
        <w:t xml:space="preserve">  yang</w:t>
      </w:r>
      <w:proofErr w:type="gramEnd"/>
      <w:r>
        <w:rPr>
          <w:rFonts w:asciiTheme="minorHAnsi" w:hAnsiTheme="minorHAnsi" w:cstheme="minorHAnsi"/>
          <w:sz w:val="24"/>
          <w:szCs w:val="24"/>
          <w:lang w:val="en-US"/>
        </w:rPr>
        <w:t xml:space="preserve"> </w:t>
      </w:r>
      <w:proofErr w:type="spellStart"/>
      <w:r>
        <w:rPr>
          <w:rFonts w:asciiTheme="minorHAnsi" w:hAnsiTheme="minorHAnsi" w:cstheme="minorHAnsi"/>
          <w:sz w:val="24"/>
          <w:szCs w:val="24"/>
          <w:lang w:val="en-US"/>
        </w:rPr>
        <w:t>ditetapkan</w:t>
      </w:r>
      <w:proofErr w:type="spellEnd"/>
      <w:r>
        <w:rPr>
          <w:rFonts w:asciiTheme="minorHAnsi" w:hAnsiTheme="minorHAnsi" w:cstheme="minorHAnsi"/>
          <w:sz w:val="24"/>
          <w:szCs w:val="24"/>
          <w:lang w:val="en-US"/>
        </w:rPr>
        <w:t>.</w:t>
      </w:r>
    </w:p>
    <w:p w14:paraId="5EA7BD0A" w14:textId="77777777" w:rsidR="00C47594" w:rsidRDefault="00C47594" w:rsidP="00A72D34">
      <w:pPr>
        <w:pStyle w:val="ListParagraph"/>
        <w:numPr>
          <w:ilvl w:val="0"/>
          <w:numId w:val="50"/>
        </w:numPr>
        <w:spacing w:after="160" w:line="259" w:lineRule="auto"/>
        <w:jc w:val="both"/>
        <w:rPr>
          <w:rFonts w:asciiTheme="minorHAnsi" w:hAnsiTheme="minorHAnsi" w:cstheme="minorHAnsi"/>
          <w:sz w:val="24"/>
          <w:szCs w:val="24"/>
          <w:lang w:val="en-US"/>
        </w:rPr>
      </w:pPr>
      <w:r>
        <w:rPr>
          <w:rFonts w:asciiTheme="minorHAnsi" w:hAnsiTheme="minorHAnsi" w:cstheme="minorHAnsi"/>
          <w:sz w:val="24"/>
          <w:szCs w:val="24"/>
          <w:lang w:val="en-US"/>
        </w:rPr>
        <w:t>Abnormal spoilage</w:t>
      </w:r>
    </w:p>
    <w:p w14:paraId="60289338" w14:textId="0E8ECFFF" w:rsidR="00C47594" w:rsidRDefault="00C47594" w:rsidP="00A72D34">
      <w:pPr>
        <w:pStyle w:val="ListParagraph"/>
        <w:spacing w:after="160" w:line="259" w:lineRule="auto"/>
        <w:jc w:val="both"/>
        <w:rPr>
          <w:rFonts w:asciiTheme="minorHAnsi" w:hAnsiTheme="minorHAnsi" w:cstheme="minorHAnsi"/>
          <w:sz w:val="24"/>
          <w:szCs w:val="24"/>
          <w:lang w:val="en-US"/>
        </w:rPr>
      </w:pPr>
      <w:proofErr w:type="spellStart"/>
      <w:r w:rsidRPr="00C47594">
        <w:rPr>
          <w:rFonts w:asciiTheme="minorHAnsi" w:hAnsiTheme="minorHAnsi" w:cstheme="minorHAnsi"/>
          <w:sz w:val="24"/>
          <w:szCs w:val="24"/>
          <w:lang w:val="en-US"/>
        </w:rPr>
        <w:t>Biaya</w:t>
      </w:r>
      <w:proofErr w:type="spellEnd"/>
      <w:r w:rsidRPr="00C47594">
        <w:rPr>
          <w:rFonts w:asciiTheme="minorHAnsi" w:hAnsiTheme="minorHAnsi" w:cstheme="minorHAnsi"/>
          <w:sz w:val="24"/>
          <w:szCs w:val="24"/>
          <w:lang w:val="en-US"/>
        </w:rPr>
        <w:t xml:space="preserve"> </w:t>
      </w:r>
      <w:proofErr w:type="spellStart"/>
      <w:r w:rsidRPr="00C47594">
        <w:rPr>
          <w:rFonts w:asciiTheme="minorHAnsi" w:hAnsiTheme="minorHAnsi" w:cstheme="minorHAnsi"/>
          <w:sz w:val="24"/>
          <w:szCs w:val="24"/>
          <w:lang w:val="en-US"/>
        </w:rPr>
        <w:t>kerugian</w:t>
      </w:r>
      <w:proofErr w:type="spellEnd"/>
      <w:r w:rsidRPr="00C47594">
        <w:rPr>
          <w:rFonts w:asciiTheme="minorHAnsi" w:hAnsiTheme="minorHAnsi" w:cstheme="minorHAnsi"/>
          <w:sz w:val="24"/>
          <w:szCs w:val="24"/>
          <w:lang w:val="en-US"/>
        </w:rPr>
        <w:t xml:space="preserve"> </w:t>
      </w:r>
      <w:proofErr w:type="spellStart"/>
      <w:r w:rsidRPr="00C47594">
        <w:rPr>
          <w:rFonts w:asciiTheme="minorHAnsi" w:hAnsiTheme="minorHAnsi" w:cstheme="minorHAnsi"/>
          <w:sz w:val="24"/>
          <w:szCs w:val="24"/>
          <w:lang w:val="en-US"/>
        </w:rPr>
        <w:t>akibat</w:t>
      </w:r>
      <w:proofErr w:type="spellEnd"/>
      <w:r w:rsidRPr="00C47594">
        <w:rPr>
          <w:rFonts w:asciiTheme="minorHAnsi" w:hAnsiTheme="minorHAnsi" w:cstheme="minorHAnsi"/>
          <w:sz w:val="24"/>
          <w:szCs w:val="24"/>
          <w:lang w:val="en-US"/>
        </w:rPr>
        <w:t xml:space="preserve"> </w:t>
      </w:r>
      <w:proofErr w:type="spellStart"/>
      <w:r w:rsidRPr="00C47594">
        <w:rPr>
          <w:rFonts w:asciiTheme="minorHAnsi" w:hAnsiTheme="minorHAnsi" w:cstheme="minorHAnsi"/>
          <w:sz w:val="24"/>
          <w:szCs w:val="24"/>
          <w:lang w:val="en-US"/>
        </w:rPr>
        <w:t>kerusakan</w:t>
      </w:r>
      <w:proofErr w:type="spellEnd"/>
      <w:r w:rsidRPr="00C47594">
        <w:rPr>
          <w:rFonts w:asciiTheme="minorHAnsi" w:hAnsiTheme="minorHAnsi" w:cstheme="minorHAnsi"/>
          <w:sz w:val="24"/>
          <w:szCs w:val="24"/>
          <w:lang w:val="en-US"/>
        </w:rPr>
        <w:t xml:space="preserve"> abnormal </w:t>
      </w:r>
      <w:proofErr w:type="spellStart"/>
      <w:r w:rsidRPr="00C47594">
        <w:rPr>
          <w:rFonts w:asciiTheme="minorHAnsi" w:hAnsiTheme="minorHAnsi" w:cstheme="minorHAnsi"/>
          <w:sz w:val="24"/>
          <w:szCs w:val="24"/>
          <w:lang w:val="en-US"/>
        </w:rPr>
        <w:t>menurut</w:t>
      </w:r>
      <w:proofErr w:type="spellEnd"/>
      <w:r w:rsidRPr="00C47594">
        <w:rPr>
          <w:rFonts w:asciiTheme="minorHAnsi" w:hAnsiTheme="minorHAnsi" w:cstheme="minorHAnsi"/>
          <w:sz w:val="24"/>
          <w:szCs w:val="24"/>
          <w:lang w:val="en-US"/>
        </w:rPr>
        <w:t xml:space="preserve"> </w:t>
      </w:r>
      <w:proofErr w:type="spellStart"/>
      <w:r w:rsidRPr="00C47594">
        <w:rPr>
          <w:rFonts w:asciiTheme="minorHAnsi" w:hAnsiTheme="minorHAnsi" w:cstheme="minorHAnsi"/>
          <w:sz w:val="24"/>
          <w:szCs w:val="24"/>
          <w:lang w:val="en-US"/>
        </w:rPr>
        <w:t>metode</w:t>
      </w:r>
      <w:proofErr w:type="spellEnd"/>
      <w:r w:rsidRPr="00C47594">
        <w:rPr>
          <w:rFonts w:asciiTheme="minorHAnsi" w:hAnsiTheme="minorHAnsi" w:cstheme="minorHAnsi"/>
          <w:sz w:val="24"/>
          <w:szCs w:val="24"/>
          <w:lang w:val="en-US"/>
        </w:rPr>
        <w:t xml:space="preserve"> weighted average </w:t>
      </w:r>
      <w:proofErr w:type="spellStart"/>
      <w:r w:rsidRPr="00C47594">
        <w:rPr>
          <w:rFonts w:asciiTheme="minorHAnsi" w:hAnsiTheme="minorHAnsi" w:cstheme="minorHAnsi"/>
          <w:sz w:val="24"/>
          <w:szCs w:val="24"/>
          <w:lang w:val="en-US"/>
        </w:rPr>
        <w:t>tercatat</w:t>
      </w:r>
      <w:proofErr w:type="spellEnd"/>
      <w:r w:rsidRPr="00C47594">
        <w:rPr>
          <w:rFonts w:asciiTheme="minorHAnsi" w:hAnsiTheme="minorHAnsi" w:cstheme="minorHAnsi"/>
          <w:sz w:val="24"/>
          <w:szCs w:val="24"/>
          <w:lang w:val="en-US"/>
        </w:rPr>
        <w:t xml:space="preserve"> </w:t>
      </w:r>
      <w:proofErr w:type="spellStart"/>
      <w:r w:rsidRPr="00C47594">
        <w:rPr>
          <w:rFonts w:asciiTheme="minorHAnsi" w:hAnsiTheme="minorHAnsi" w:cstheme="minorHAnsi"/>
          <w:sz w:val="24"/>
          <w:szCs w:val="24"/>
          <w:lang w:val="en-US"/>
        </w:rPr>
        <w:t>lebih</w:t>
      </w:r>
      <w:proofErr w:type="spellEnd"/>
      <w:r w:rsidRPr="00C47594">
        <w:rPr>
          <w:rFonts w:asciiTheme="minorHAnsi" w:hAnsiTheme="minorHAnsi" w:cstheme="minorHAnsi"/>
          <w:sz w:val="24"/>
          <w:szCs w:val="24"/>
          <w:lang w:val="en-US"/>
        </w:rPr>
        <w:t xml:space="preserve"> </w:t>
      </w:r>
      <w:proofErr w:type="spellStart"/>
      <w:r w:rsidRPr="00C47594">
        <w:rPr>
          <w:rFonts w:asciiTheme="minorHAnsi" w:hAnsiTheme="minorHAnsi" w:cstheme="minorHAnsi"/>
          <w:sz w:val="24"/>
          <w:szCs w:val="24"/>
          <w:lang w:val="en-US"/>
        </w:rPr>
        <w:t>tinggi</w:t>
      </w:r>
      <w:proofErr w:type="spellEnd"/>
      <w:r w:rsidRPr="00C47594">
        <w:rPr>
          <w:rFonts w:asciiTheme="minorHAnsi" w:hAnsiTheme="minorHAnsi" w:cstheme="minorHAnsi"/>
          <w:sz w:val="24"/>
          <w:szCs w:val="24"/>
          <w:lang w:val="en-US"/>
        </w:rPr>
        <w:t xml:space="preserve"> $5.925 </w:t>
      </w:r>
      <w:proofErr w:type="spellStart"/>
      <w:r w:rsidRPr="00C47594">
        <w:rPr>
          <w:rFonts w:asciiTheme="minorHAnsi" w:hAnsiTheme="minorHAnsi" w:cstheme="minorHAnsi"/>
          <w:sz w:val="24"/>
          <w:szCs w:val="24"/>
          <w:lang w:val="en-US"/>
        </w:rPr>
        <w:t>dibandingkan</w:t>
      </w:r>
      <w:proofErr w:type="spellEnd"/>
      <w:r w:rsidRPr="00C47594">
        <w:rPr>
          <w:rFonts w:asciiTheme="minorHAnsi" w:hAnsiTheme="minorHAnsi" w:cstheme="minorHAnsi"/>
          <w:sz w:val="24"/>
          <w:szCs w:val="24"/>
          <w:lang w:val="en-US"/>
        </w:rPr>
        <w:t xml:space="preserve"> </w:t>
      </w:r>
      <w:r w:rsidRPr="00D67071">
        <w:rPr>
          <w:rFonts w:asciiTheme="minorHAnsi" w:hAnsiTheme="minorHAnsi" w:cstheme="minorHAnsi"/>
          <w:i/>
          <w:iCs/>
          <w:sz w:val="24"/>
          <w:szCs w:val="24"/>
          <w:lang w:val="en-US"/>
        </w:rPr>
        <w:t>standard costing</w:t>
      </w:r>
      <w:r w:rsidRPr="00C47594">
        <w:rPr>
          <w:rFonts w:asciiTheme="minorHAnsi" w:hAnsiTheme="minorHAnsi" w:cstheme="minorHAnsi"/>
          <w:sz w:val="24"/>
          <w:szCs w:val="24"/>
          <w:lang w:val="en-US"/>
        </w:rPr>
        <w:t xml:space="preserve">, </w:t>
      </w:r>
      <w:proofErr w:type="spellStart"/>
      <w:r w:rsidRPr="00C47594">
        <w:rPr>
          <w:rFonts w:asciiTheme="minorHAnsi" w:hAnsiTheme="minorHAnsi" w:cstheme="minorHAnsi"/>
          <w:sz w:val="24"/>
          <w:szCs w:val="24"/>
          <w:lang w:val="en-US"/>
        </w:rPr>
        <w:t>menunjukkan</w:t>
      </w:r>
      <w:proofErr w:type="spellEnd"/>
      <w:r w:rsidRPr="00C47594">
        <w:rPr>
          <w:rFonts w:asciiTheme="minorHAnsi" w:hAnsiTheme="minorHAnsi" w:cstheme="minorHAnsi"/>
          <w:sz w:val="24"/>
          <w:szCs w:val="24"/>
          <w:lang w:val="en-US"/>
        </w:rPr>
        <w:t xml:space="preserve"> </w:t>
      </w:r>
      <w:proofErr w:type="spellStart"/>
      <w:r w:rsidRPr="00C47594">
        <w:rPr>
          <w:rFonts w:asciiTheme="minorHAnsi" w:hAnsiTheme="minorHAnsi" w:cstheme="minorHAnsi"/>
          <w:sz w:val="24"/>
          <w:szCs w:val="24"/>
          <w:lang w:val="en-US"/>
        </w:rPr>
        <w:t>efisiens</w:t>
      </w:r>
      <w:r>
        <w:rPr>
          <w:rFonts w:asciiTheme="minorHAnsi" w:hAnsiTheme="minorHAnsi" w:cstheme="minorHAnsi"/>
          <w:sz w:val="24"/>
          <w:szCs w:val="24"/>
          <w:lang w:val="en-US"/>
        </w:rPr>
        <w:t>i</w:t>
      </w:r>
      <w:proofErr w:type="spellEnd"/>
      <w:r>
        <w:rPr>
          <w:rFonts w:asciiTheme="minorHAnsi" w:hAnsiTheme="minorHAnsi" w:cstheme="minorHAnsi"/>
          <w:sz w:val="24"/>
          <w:szCs w:val="24"/>
          <w:lang w:val="en-US"/>
        </w:rPr>
        <w:t xml:space="preserve"> </w:t>
      </w:r>
      <w:proofErr w:type="spellStart"/>
      <w:r>
        <w:rPr>
          <w:rFonts w:asciiTheme="minorHAnsi" w:hAnsiTheme="minorHAnsi" w:cstheme="minorHAnsi"/>
          <w:sz w:val="24"/>
          <w:szCs w:val="24"/>
          <w:lang w:val="en-US"/>
        </w:rPr>
        <w:t>a</w:t>
      </w:r>
      <w:r w:rsidR="00D67071">
        <w:rPr>
          <w:rFonts w:asciiTheme="minorHAnsi" w:hAnsiTheme="minorHAnsi" w:cstheme="minorHAnsi"/>
          <w:sz w:val="24"/>
          <w:szCs w:val="24"/>
          <w:lang w:val="en-US"/>
        </w:rPr>
        <w:t>k</w:t>
      </w:r>
      <w:r>
        <w:rPr>
          <w:rFonts w:asciiTheme="minorHAnsi" w:hAnsiTheme="minorHAnsi" w:cstheme="minorHAnsi"/>
          <w:sz w:val="24"/>
          <w:szCs w:val="24"/>
          <w:lang w:val="en-US"/>
        </w:rPr>
        <w:t>tual</w:t>
      </w:r>
      <w:proofErr w:type="spellEnd"/>
      <w:r>
        <w:rPr>
          <w:rFonts w:asciiTheme="minorHAnsi" w:hAnsiTheme="minorHAnsi" w:cstheme="minorHAnsi"/>
          <w:sz w:val="24"/>
          <w:szCs w:val="24"/>
          <w:lang w:val="en-US"/>
        </w:rPr>
        <w:t xml:space="preserve"> </w:t>
      </w:r>
      <w:proofErr w:type="spellStart"/>
      <w:r>
        <w:rPr>
          <w:rFonts w:asciiTheme="minorHAnsi" w:hAnsiTheme="minorHAnsi" w:cstheme="minorHAnsi"/>
          <w:sz w:val="24"/>
          <w:szCs w:val="24"/>
          <w:lang w:val="en-US"/>
        </w:rPr>
        <w:t>lebih</w:t>
      </w:r>
      <w:proofErr w:type="spellEnd"/>
      <w:r>
        <w:rPr>
          <w:rFonts w:asciiTheme="minorHAnsi" w:hAnsiTheme="minorHAnsi" w:cstheme="minorHAnsi"/>
          <w:sz w:val="24"/>
          <w:szCs w:val="24"/>
          <w:lang w:val="en-US"/>
        </w:rPr>
        <w:t xml:space="preserve"> </w:t>
      </w:r>
      <w:proofErr w:type="spellStart"/>
      <w:r>
        <w:rPr>
          <w:rFonts w:asciiTheme="minorHAnsi" w:hAnsiTheme="minorHAnsi" w:cstheme="minorHAnsi"/>
          <w:sz w:val="24"/>
          <w:szCs w:val="24"/>
          <w:lang w:val="en-US"/>
        </w:rPr>
        <w:t>rendah</w:t>
      </w:r>
      <w:proofErr w:type="spellEnd"/>
      <w:r>
        <w:rPr>
          <w:rFonts w:asciiTheme="minorHAnsi" w:hAnsiTheme="minorHAnsi" w:cstheme="minorHAnsi"/>
          <w:sz w:val="24"/>
          <w:szCs w:val="24"/>
          <w:lang w:val="en-US"/>
        </w:rPr>
        <w:t xml:space="preserve"> </w:t>
      </w:r>
      <w:proofErr w:type="spellStart"/>
      <w:r>
        <w:rPr>
          <w:rFonts w:asciiTheme="minorHAnsi" w:hAnsiTheme="minorHAnsi" w:cstheme="minorHAnsi"/>
          <w:sz w:val="24"/>
          <w:szCs w:val="24"/>
          <w:lang w:val="en-US"/>
        </w:rPr>
        <w:t>sehingga</w:t>
      </w:r>
      <w:proofErr w:type="spellEnd"/>
      <w:r>
        <w:rPr>
          <w:rFonts w:asciiTheme="minorHAnsi" w:hAnsiTheme="minorHAnsi" w:cstheme="minorHAnsi"/>
          <w:sz w:val="24"/>
          <w:szCs w:val="24"/>
          <w:lang w:val="en-US"/>
        </w:rPr>
        <w:t xml:space="preserve"> </w:t>
      </w:r>
      <w:proofErr w:type="spellStart"/>
      <w:r>
        <w:rPr>
          <w:rFonts w:asciiTheme="minorHAnsi" w:hAnsiTheme="minorHAnsi" w:cstheme="minorHAnsi"/>
          <w:sz w:val="24"/>
          <w:szCs w:val="24"/>
          <w:lang w:val="en-US"/>
        </w:rPr>
        <w:t>biaya</w:t>
      </w:r>
      <w:proofErr w:type="spellEnd"/>
      <w:r>
        <w:rPr>
          <w:rFonts w:asciiTheme="minorHAnsi" w:hAnsiTheme="minorHAnsi" w:cstheme="minorHAnsi"/>
          <w:sz w:val="24"/>
          <w:szCs w:val="24"/>
          <w:lang w:val="en-US"/>
        </w:rPr>
        <w:t xml:space="preserve"> </w:t>
      </w:r>
      <w:proofErr w:type="spellStart"/>
      <w:r>
        <w:rPr>
          <w:rFonts w:asciiTheme="minorHAnsi" w:hAnsiTheme="minorHAnsi" w:cstheme="minorHAnsi"/>
          <w:sz w:val="24"/>
          <w:szCs w:val="24"/>
          <w:lang w:val="en-US"/>
        </w:rPr>
        <w:t>pemborosan</w:t>
      </w:r>
      <w:proofErr w:type="spellEnd"/>
      <w:r>
        <w:rPr>
          <w:rFonts w:asciiTheme="minorHAnsi" w:hAnsiTheme="minorHAnsi" w:cstheme="minorHAnsi"/>
          <w:sz w:val="24"/>
          <w:szCs w:val="24"/>
          <w:lang w:val="en-US"/>
        </w:rPr>
        <w:t xml:space="preserve"> yang </w:t>
      </w:r>
      <w:proofErr w:type="spellStart"/>
      <w:r>
        <w:rPr>
          <w:rFonts w:asciiTheme="minorHAnsi" w:hAnsiTheme="minorHAnsi" w:cstheme="minorHAnsi"/>
          <w:sz w:val="24"/>
          <w:szCs w:val="24"/>
          <w:lang w:val="en-US"/>
        </w:rPr>
        <w:t>diakui</w:t>
      </w:r>
      <w:proofErr w:type="spellEnd"/>
      <w:r>
        <w:rPr>
          <w:rFonts w:asciiTheme="minorHAnsi" w:hAnsiTheme="minorHAnsi" w:cstheme="minorHAnsi"/>
          <w:sz w:val="24"/>
          <w:szCs w:val="24"/>
          <w:lang w:val="en-US"/>
        </w:rPr>
        <w:t xml:space="preserve"> </w:t>
      </w:r>
      <w:proofErr w:type="spellStart"/>
      <w:r>
        <w:rPr>
          <w:rFonts w:asciiTheme="minorHAnsi" w:hAnsiTheme="minorHAnsi" w:cstheme="minorHAnsi"/>
          <w:sz w:val="24"/>
          <w:szCs w:val="24"/>
          <w:lang w:val="en-US"/>
        </w:rPr>
        <w:t>menjadi</w:t>
      </w:r>
      <w:proofErr w:type="spellEnd"/>
      <w:r>
        <w:rPr>
          <w:rFonts w:asciiTheme="minorHAnsi" w:hAnsiTheme="minorHAnsi" w:cstheme="minorHAnsi"/>
          <w:sz w:val="24"/>
          <w:szCs w:val="24"/>
          <w:lang w:val="en-US"/>
        </w:rPr>
        <w:t xml:space="preserve"> </w:t>
      </w:r>
      <w:proofErr w:type="spellStart"/>
      <w:r>
        <w:rPr>
          <w:rFonts w:asciiTheme="minorHAnsi" w:hAnsiTheme="minorHAnsi" w:cstheme="minorHAnsi"/>
          <w:sz w:val="24"/>
          <w:szCs w:val="24"/>
          <w:lang w:val="en-US"/>
        </w:rPr>
        <w:t>lebih</w:t>
      </w:r>
      <w:proofErr w:type="spellEnd"/>
      <w:r>
        <w:rPr>
          <w:rFonts w:asciiTheme="minorHAnsi" w:hAnsiTheme="minorHAnsi" w:cstheme="minorHAnsi"/>
          <w:sz w:val="24"/>
          <w:szCs w:val="24"/>
          <w:lang w:val="en-US"/>
        </w:rPr>
        <w:t xml:space="preserve"> mahal </w:t>
      </w:r>
      <w:proofErr w:type="spellStart"/>
      <w:r>
        <w:rPr>
          <w:rFonts w:asciiTheme="minorHAnsi" w:hAnsiTheme="minorHAnsi" w:cstheme="minorHAnsi"/>
          <w:sz w:val="24"/>
          <w:szCs w:val="24"/>
          <w:lang w:val="en-US"/>
        </w:rPr>
        <w:t>daripada</w:t>
      </w:r>
      <w:proofErr w:type="spellEnd"/>
      <w:r>
        <w:rPr>
          <w:rFonts w:asciiTheme="minorHAnsi" w:hAnsiTheme="minorHAnsi" w:cstheme="minorHAnsi"/>
          <w:sz w:val="24"/>
          <w:szCs w:val="24"/>
          <w:lang w:val="en-US"/>
        </w:rPr>
        <w:t xml:space="preserve"> target </w:t>
      </w:r>
      <w:proofErr w:type="spellStart"/>
      <w:r>
        <w:rPr>
          <w:rFonts w:asciiTheme="minorHAnsi" w:hAnsiTheme="minorHAnsi" w:cstheme="minorHAnsi"/>
          <w:sz w:val="24"/>
          <w:szCs w:val="24"/>
          <w:lang w:val="en-US"/>
        </w:rPr>
        <w:t>standar</w:t>
      </w:r>
      <w:proofErr w:type="spellEnd"/>
      <w:r>
        <w:rPr>
          <w:rFonts w:asciiTheme="minorHAnsi" w:hAnsiTheme="minorHAnsi" w:cstheme="minorHAnsi"/>
          <w:sz w:val="24"/>
          <w:szCs w:val="24"/>
          <w:lang w:val="en-US"/>
        </w:rPr>
        <w:t>.</w:t>
      </w:r>
    </w:p>
    <w:p w14:paraId="2305B245" w14:textId="77777777" w:rsidR="00C47594" w:rsidRDefault="00C47594" w:rsidP="00C47594">
      <w:pPr>
        <w:pStyle w:val="ListParagraph"/>
        <w:numPr>
          <w:ilvl w:val="0"/>
          <w:numId w:val="50"/>
        </w:numPr>
        <w:spacing w:after="160" w:line="259" w:lineRule="auto"/>
        <w:rPr>
          <w:rFonts w:asciiTheme="minorHAnsi" w:hAnsiTheme="minorHAnsi" w:cstheme="minorHAnsi"/>
          <w:sz w:val="24"/>
          <w:szCs w:val="24"/>
          <w:lang w:val="en-US"/>
        </w:rPr>
      </w:pPr>
      <w:r>
        <w:rPr>
          <w:rFonts w:asciiTheme="minorHAnsi" w:hAnsiTheme="minorHAnsi" w:cstheme="minorHAnsi"/>
          <w:sz w:val="24"/>
          <w:szCs w:val="24"/>
          <w:lang w:val="en-US"/>
        </w:rPr>
        <w:t>Work in process, ending</w:t>
      </w:r>
    </w:p>
    <w:p w14:paraId="155BA4A6" w14:textId="4FB4E10C" w:rsidR="00C47594" w:rsidRDefault="00C47594" w:rsidP="00A72D34">
      <w:pPr>
        <w:pStyle w:val="ListParagraph"/>
        <w:spacing w:after="160" w:line="259" w:lineRule="auto"/>
        <w:jc w:val="both"/>
        <w:rPr>
          <w:rFonts w:asciiTheme="minorHAnsi" w:hAnsiTheme="minorHAnsi" w:cstheme="minorHAnsi"/>
          <w:sz w:val="24"/>
          <w:szCs w:val="24"/>
          <w:lang w:val="sv-SE"/>
        </w:rPr>
      </w:pPr>
      <w:r>
        <w:rPr>
          <w:rFonts w:asciiTheme="minorHAnsi" w:hAnsiTheme="minorHAnsi" w:cstheme="minorHAnsi"/>
          <w:sz w:val="24"/>
          <w:szCs w:val="24"/>
          <w:lang w:val="en-US"/>
        </w:rPr>
        <w:t xml:space="preserve">Nilai WIP </w:t>
      </w:r>
      <w:proofErr w:type="spellStart"/>
      <w:r>
        <w:rPr>
          <w:rFonts w:asciiTheme="minorHAnsi" w:hAnsiTheme="minorHAnsi" w:cstheme="minorHAnsi"/>
          <w:sz w:val="24"/>
          <w:szCs w:val="24"/>
          <w:lang w:val="en-US"/>
        </w:rPr>
        <w:t>akhir</w:t>
      </w:r>
      <w:proofErr w:type="spellEnd"/>
      <w:r>
        <w:rPr>
          <w:rFonts w:asciiTheme="minorHAnsi" w:hAnsiTheme="minorHAnsi" w:cstheme="minorHAnsi"/>
          <w:sz w:val="24"/>
          <w:szCs w:val="24"/>
          <w:lang w:val="en-US"/>
        </w:rPr>
        <w:t xml:space="preserve"> </w:t>
      </w:r>
      <w:proofErr w:type="spellStart"/>
      <w:r>
        <w:rPr>
          <w:rFonts w:asciiTheme="minorHAnsi" w:hAnsiTheme="minorHAnsi" w:cstheme="minorHAnsi"/>
          <w:sz w:val="24"/>
          <w:szCs w:val="24"/>
          <w:lang w:val="en-US"/>
        </w:rPr>
        <w:t>menurut</w:t>
      </w:r>
      <w:proofErr w:type="spellEnd"/>
      <w:r>
        <w:rPr>
          <w:rFonts w:asciiTheme="minorHAnsi" w:hAnsiTheme="minorHAnsi" w:cstheme="minorHAnsi"/>
          <w:sz w:val="24"/>
          <w:szCs w:val="24"/>
          <w:lang w:val="en-US"/>
        </w:rPr>
        <w:t xml:space="preserve"> </w:t>
      </w:r>
      <w:r w:rsidRPr="00D67071">
        <w:rPr>
          <w:rFonts w:asciiTheme="minorHAnsi" w:hAnsiTheme="minorHAnsi" w:cstheme="minorHAnsi"/>
          <w:i/>
          <w:iCs/>
          <w:sz w:val="24"/>
          <w:szCs w:val="24"/>
          <w:lang w:val="en-US"/>
        </w:rPr>
        <w:t>weighted average</w:t>
      </w:r>
      <w:r>
        <w:rPr>
          <w:rFonts w:asciiTheme="minorHAnsi" w:hAnsiTheme="minorHAnsi" w:cstheme="minorHAnsi"/>
          <w:sz w:val="24"/>
          <w:szCs w:val="24"/>
          <w:lang w:val="en-US"/>
        </w:rPr>
        <w:t xml:space="preserve"> </w:t>
      </w:r>
      <w:proofErr w:type="spellStart"/>
      <w:r>
        <w:rPr>
          <w:rFonts w:asciiTheme="minorHAnsi" w:hAnsiTheme="minorHAnsi" w:cstheme="minorHAnsi"/>
          <w:sz w:val="24"/>
          <w:szCs w:val="24"/>
          <w:lang w:val="en-US"/>
        </w:rPr>
        <w:t>lebih</w:t>
      </w:r>
      <w:proofErr w:type="spellEnd"/>
      <w:r>
        <w:rPr>
          <w:rFonts w:asciiTheme="minorHAnsi" w:hAnsiTheme="minorHAnsi" w:cstheme="minorHAnsi"/>
          <w:sz w:val="24"/>
          <w:szCs w:val="24"/>
          <w:lang w:val="en-US"/>
        </w:rPr>
        <w:t xml:space="preserve"> </w:t>
      </w:r>
      <w:proofErr w:type="spellStart"/>
      <w:r>
        <w:rPr>
          <w:rFonts w:asciiTheme="minorHAnsi" w:hAnsiTheme="minorHAnsi" w:cstheme="minorHAnsi"/>
          <w:sz w:val="24"/>
          <w:szCs w:val="24"/>
          <w:lang w:val="en-US"/>
        </w:rPr>
        <w:t>rendah</w:t>
      </w:r>
      <w:proofErr w:type="spellEnd"/>
      <w:r>
        <w:rPr>
          <w:rFonts w:asciiTheme="minorHAnsi" w:hAnsiTheme="minorHAnsi" w:cstheme="minorHAnsi"/>
          <w:sz w:val="24"/>
          <w:szCs w:val="24"/>
          <w:lang w:val="en-US"/>
        </w:rPr>
        <w:t xml:space="preserve"> $13.679 </w:t>
      </w:r>
      <w:proofErr w:type="spellStart"/>
      <w:r>
        <w:rPr>
          <w:rFonts w:asciiTheme="minorHAnsi" w:hAnsiTheme="minorHAnsi" w:cstheme="minorHAnsi"/>
          <w:sz w:val="24"/>
          <w:szCs w:val="24"/>
          <w:lang w:val="en-US"/>
        </w:rPr>
        <w:t>dibanding</w:t>
      </w:r>
      <w:proofErr w:type="spellEnd"/>
      <w:r>
        <w:rPr>
          <w:rFonts w:asciiTheme="minorHAnsi" w:hAnsiTheme="minorHAnsi" w:cstheme="minorHAnsi"/>
          <w:sz w:val="24"/>
          <w:szCs w:val="24"/>
          <w:lang w:val="en-US"/>
        </w:rPr>
        <w:t xml:space="preserve"> </w:t>
      </w:r>
      <w:r w:rsidRPr="00D67071">
        <w:rPr>
          <w:rFonts w:asciiTheme="minorHAnsi" w:hAnsiTheme="minorHAnsi" w:cstheme="minorHAnsi"/>
          <w:i/>
          <w:iCs/>
          <w:sz w:val="24"/>
          <w:szCs w:val="24"/>
          <w:lang w:val="en-US"/>
        </w:rPr>
        <w:t>standard costing</w:t>
      </w:r>
      <w:r w:rsidR="00A72D34">
        <w:rPr>
          <w:rFonts w:asciiTheme="minorHAnsi" w:hAnsiTheme="minorHAnsi" w:cstheme="minorHAnsi"/>
          <w:sz w:val="24"/>
          <w:szCs w:val="24"/>
          <w:lang w:val="en-US"/>
        </w:rPr>
        <w:t xml:space="preserve">. </w:t>
      </w:r>
      <w:r w:rsidR="00A72D34" w:rsidRPr="00A72D34">
        <w:rPr>
          <w:rFonts w:asciiTheme="minorHAnsi" w:hAnsiTheme="minorHAnsi" w:cstheme="minorHAnsi"/>
          <w:sz w:val="24"/>
          <w:szCs w:val="24"/>
          <w:lang w:val="sv-SE"/>
        </w:rPr>
        <w:t>Hal ini menunjukkan alokasi biaya per unit ekuivalen a</w:t>
      </w:r>
      <w:r w:rsidR="00D67071">
        <w:rPr>
          <w:rFonts w:asciiTheme="minorHAnsi" w:hAnsiTheme="minorHAnsi" w:cstheme="minorHAnsi"/>
          <w:sz w:val="24"/>
          <w:szCs w:val="24"/>
          <w:lang w:val="sv-SE"/>
        </w:rPr>
        <w:t>k</w:t>
      </w:r>
      <w:r w:rsidR="00A72D34" w:rsidRPr="00A72D34">
        <w:rPr>
          <w:rFonts w:asciiTheme="minorHAnsi" w:hAnsiTheme="minorHAnsi" w:cstheme="minorHAnsi"/>
          <w:sz w:val="24"/>
          <w:szCs w:val="24"/>
          <w:lang w:val="sv-SE"/>
        </w:rPr>
        <w:t>tual yang tersisa di akhir periode lebih kecil daripada biaya standar untuk tingkat penyelesaian yang sa</w:t>
      </w:r>
      <w:r w:rsidR="00A72D34">
        <w:rPr>
          <w:rFonts w:asciiTheme="minorHAnsi" w:hAnsiTheme="minorHAnsi" w:cstheme="minorHAnsi"/>
          <w:sz w:val="24"/>
          <w:szCs w:val="24"/>
          <w:lang w:val="sv-SE"/>
        </w:rPr>
        <w:t>ma.</w:t>
      </w:r>
      <w:r w:rsidRPr="00A72D34">
        <w:rPr>
          <w:rFonts w:asciiTheme="minorHAnsi" w:hAnsiTheme="minorHAnsi" w:cstheme="minorHAnsi"/>
          <w:sz w:val="24"/>
          <w:szCs w:val="24"/>
          <w:lang w:val="sv-SE"/>
        </w:rPr>
        <w:t xml:space="preserve">  </w:t>
      </w:r>
    </w:p>
    <w:p w14:paraId="0F3D7737" w14:textId="60999E08" w:rsidR="00A72D34" w:rsidRDefault="00A72D34" w:rsidP="00A72D34">
      <w:pPr>
        <w:pStyle w:val="ListParagraph"/>
        <w:numPr>
          <w:ilvl w:val="0"/>
          <w:numId w:val="50"/>
        </w:numPr>
        <w:spacing w:after="160" w:line="259" w:lineRule="auto"/>
        <w:jc w:val="both"/>
        <w:rPr>
          <w:rFonts w:asciiTheme="minorHAnsi" w:hAnsiTheme="minorHAnsi" w:cstheme="minorHAnsi"/>
          <w:sz w:val="24"/>
          <w:szCs w:val="24"/>
          <w:lang w:val="sv-SE"/>
        </w:rPr>
      </w:pPr>
      <w:r>
        <w:rPr>
          <w:rFonts w:asciiTheme="minorHAnsi" w:hAnsiTheme="minorHAnsi" w:cstheme="minorHAnsi"/>
          <w:sz w:val="24"/>
          <w:szCs w:val="24"/>
          <w:lang w:val="sv-SE"/>
        </w:rPr>
        <w:t>Total cost accounted for</w:t>
      </w:r>
    </w:p>
    <w:p w14:paraId="2D9609C9" w14:textId="6F437A28" w:rsidR="00A72D34" w:rsidRPr="00A72D34" w:rsidRDefault="00A72D34" w:rsidP="00A72D34">
      <w:pPr>
        <w:pStyle w:val="ListParagraph"/>
        <w:spacing w:after="160" w:line="259" w:lineRule="auto"/>
        <w:jc w:val="both"/>
        <w:rPr>
          <w:rFonts w:asciiTheme="minorHAnsi" w:hAnsiTheme="minorHAnsi" w:cstheme="minorHAnsi"/>
          <w:sz w:val="24"/>
          <w:szCs w:val="24"/>
          <w:lang w:val="sv-SE"/>
        </w:rPr>
      </w:pPr>
      <w:r w:rsidRPr="00A72D34">
        <w:rPr>
          <w:rFonts w:asciiTheme="minorHAnsi" w:hAnsiTheme="minorHAnsi" w:cstheme="minorHAnsi"/>
          <w:sz w:val="24"/>
          <w:szCs w:val="24"/>
          <w:lang w:val="sv-SE"/>
        </w:rPr>
        <w:t xml:space="preserve">Secara keseluruhan, total biaya produksi tercatat $908.700 menurut </w:t>
      </w:r>
      <w:r w:rsidRPr="00D67071">
        <w:rPr>
          <w:rFonts w:asciiTheme="minorHAnsi" w:hAnsiTheme="minorHAnsi" w:cstheme="minorHAnsi"/>
          <w:i/>
          <w:iCs/>
          <w:sz w:val="24"/>
          <w:szCs w:val="24"/>
          <w:lang w:val="sv-SE"/>
        </w:rPr>
        <w:t>weighted average</w:t>
      </w:r>
      <w:r>
        <w:rPr>
          <w:rFonts w:asciiTheme="minorHAnsi" w:hAnsiTheme="minorHAnsi" w:cstheme="minorHAnsi"/>
          <w:sz w:val="24"/>
          <w:szCs w:val="24"/>
          <w:lang w:val="sv-SE"/>
        </w:rPr>
        <w:t xml:space="preserve"> dan $886.250 menurut </w:t>
      </w:r>
      <w:r w:rsidRPr="00D67071">
        <w:rPr>
          <w:rFonts w:asciiTheme="minorHAnsi" w:hAnsiTheme="minorHAnsi" w:cstheme="minorHAnsi"/>
          <w:i/>
          <w:iCs/>
          <w:sz w:val="24"/>
          <w:szCs w:val="24"/>
          <w:lang w:val="sv-SE"/>
        </w:rPr>
        <w:t>standard costing</w:t>
      </w:r>
      <w:r>
        <w:rPr>
          <w:rFonts w:asciiTheme="minorHAnsi" w:hAnsiTheme="minorHAnsi" w:cstheme="minorHAnsi"/>
          <w:sz w:val="24"/>
          <w:szCs w:val="24"/>
          <w:lang w:val="sv-SE"/>
        </w:rPr>
        <w:t>, sehingga selisih +$22.450 menunjukkan varian biaya total yang tidak menguntungkan karena biaya aktual melebihi biaya standar.</w:t>
      </w:r>
    </w:p>
    <w:p w14:paraId="5CF38FE7" w14:textId="4619D65C" w:rsidR="00C47594" w:rsidRPr="00A72D34" w:rsidRDefault="00C47594" w:rsidP="00C47594">
      <w:pPr>
        <w:spacing w:after="160" w:line="259" w:lineRule="auto"/>
        <w:rPr>
          <w:rFonts w:asciiTheme="minorHAnsi" w:hAnsiTheme="minorHAnsi" w:cstheme="minorHAnsi"/>
          <w:sz w:val="24"/>
          <w:szCs w:val="24"/>
          <w:lang w:val="sv-SE"/>
        </w:rPr>
        <w:sectPr w:rsidR="00C47594" w:rsidRPr="00A72D34" w:rsidSect="00B771B2">
          <w:pgSz w:w="11906" w:h="16838"/>
          <w:pgMar w:top="1440" w:right="1440" w:bottom="1440" w:left="1440" w:header="706" w:footer="706" w:gutter="0"/>
          <w:cols w:space="708"/>
          <w:docGrid w:linePitch="360"/>
        </w:sectPr>
      </w:pPr>
      <w:r w:rsidRPr="00A72D34">
        <w:rPr>
          <w:rFonts w:asciiTheme="minorHAnsi" w:hAnsiTheme="minorHAnsi" w:cstheme="minorHAnsi"/>
          <w:sz w:val="24"/>
          <w:szCs w:val="24"/>
          <w:lang w:val="sv-SE"/>
        </w:rPr>
        <w:t xml:space="preserve">  </w:t>
      </w:r>
    </w:p>
    <w:p w14:paraId="6CF8CF18" w14:textId="51DC086C" w:rsidR="00D53AEE" w:rsidRPr="00D53AEE" w:rsidRDefault="003021FE" w:rsidP="00D53AEE">
      <w:pPr>
        <w:pStyle w:val="Heading3"/>
        <w:numPr>
          <w:ilvl w:val="0"/>
          <w:numId w:val="39"/>
        </w:numPr>
        <w:rPr>
          <w:lang w:val="sv-SE"/>
        </w:rPr>
      </w:pPr>
      <w:r w:rsidRPr="00A72D34">
        <w:rPr>
          <w:lang w:val="sv-SE"/>
        </w:rPr>
        <w:lastRenderedPageBreak/>
        <w:t xml:space="preserve"> </w:t>
      </w:r>
      <w:r w:rsidR="00D53AEE" w:rsidRPr="00B736AD">
        <w:rPr>
          <w:lang w:val="sv-SE"/>
        </w:rPr>
        <w:t xml:space="preserve">Perbandingan Metode Standard- Costing dan </w:t>
      </w:r>
      <w:r w:rsidR="00D53AEE">
        <w:rPr>
          <w:lang w:val="sv-SE"/>
        </w:rPr>
        <w:t>FIFO</w:t>
      </w:r>
    </w:p>
    <w:tbl>
      <w:tblPr>
        <w:tblStyle w:val="TableGrid"/>
        <w:tblW w:w="0" w:type="auto"/>
        <w:tblInd w:w="360" w:type="dxa"/>
        <w:tblLook w:val="04A0" w:firstRow="1" w:lastRow="0" w:firstColumn="1" w:lastColumn="0" w:noHBand="0" w:noVBand="1"/>
      </w:tblPr>
      <w:tblGrid>
        <w:gridCol w:w="6816"/>
        <w:gridCol w:w="6772"/>
      </w:tblGrid>
      <w:tr w:rsidR="00D53AEE" w:rsidRPr="0075592D" w14:paraId="75601FD1" w14:textId="77777777" w:rsidTr="00C51F66">
        <w:tc>
          <w:tcPr>
            <w:tcW w:w="6794" w:type="dxa"/>
          </w:tcPr>
          <w:p w14:paraId="202DC747" w14:textId="77777777" w:rsidR="00D53AEE" w:rsidRPr="00B736AD" w:rsidRDefault="00D53AEE" w:rsidP="00C51F66">
            <w:pPr>
              <w:spacing w:after="0" w:line="360" w:lineRule="auto"/>
              <w:jc w:val="both"/>
              <w:rPr>
                <w:rFonts w:asciiTheme="minorHAnsi" w:hAnsiTheme="minorHAnsi" w:cstheme="minorHAnsi"/>
                <w:sz w:val="24"/>
                <w:szCs w:val="24"/>
                <w:lang w:val="sv-SE"/>
              </w:rPr>
            </w:pPr>
            <w:r w:rsidRPr="00523FE4">
              <w:rPr>
                <w:rFonts w:asciiTheme="minorHAnsi" w:hAnsiTheme="minorHAnsi" w:cstheme="minorHAnsi"/>
                <w:sz w:val="24"/>
                <w:szCs w:val="24"/>
                <w:lang w:val="sv-SE"/>
              </w:rPr>
              <w:t>Detail perhitungan unit ekuivalen untuk periode Desember 2025, yang disusun berdasarkan biaya standar (</w:t>
            </w:r>
            <w:r w:rsidRPr="00523FE4">
              <w:rPr>
                <w:rFonts w:asciiTheme="minorHAnsi" w:hAnsiTheme="minorHAnsi" w:cstheme="minorHAnsi"/>
                <w:i/>
                <w:iCs/>
                <w:sz w:val="24"/>
                <w:szCs w:val="24"/>
                <w:lang w:val="sv-SE"/>
              </w:rPr>
              <w:t>standard costing</w:t>
            </w:r>
            <w:r w:rsidRPr="00523FE4">
              <w:rPr>
                <w:rFonts w:asciiTheme="minorHAnsi" w:hAnsiTheme="minorHAnsi" w:cstheme="minorHAnsi"/>
                <w:sz w:val="24"/>
                <w:szCs w:val="24"/>
                <w:lang w:val="sv-SE"/>
              </w:rPr>
              <w:t>), disajikan secara sistematis sebagai berikut:</w:t>
            </w:r>
          </w:p>
        </w:tc>
        <w:tc>
          <w:tcPr>
            <w:tcW w:w="6794" w:type="dxa"/>
          </w:tcPr>
          <w:p w14:paraId="1742B681" w14:textId="5C5CD801" w:rsidR="00D53AEE" w:rsidRPr="00B736AD" w:rsidRDefault="00D53AEE" w:rsidP="00C51F66">
            <w:pPr>
              <w:spacing w:after="0" w:line="360" w:lineRule="auto"/>
              <w:jc w:val="both"/>
              <w:rPr>
                <w:lang w:val="sv-SE"/>
              </w:rPr>
            </w:pPr>
            <w:r w:rsidRPr="00523FE4">
              <w:rPr>
                <w:rFonts w:asciiTheme="minorHAnsi" w:hAnsiTheme="minorHAnsi" w:cstheme="minorHAnsi"/>
                <w:sz w:val="24"/>
                <w:szCs w:val="24"/>
                <w:lang w:val="sv-SE"/>
              </w:rPr>
              <w:t xml:space="preserve">Detail perhitungan unit ekuivalen untuk periode Desember, yang disusun berdasarkan metode </w:t>
            </w:r>
            <w:r>
              <w:rPr>
                <w:rFonts w:asciiTheme="minorHAnsi" w:hAnsiTheme="minorHAnsi" w:cstheme="minorHAnsi"/>
                <w:sz w:val="24"/>
                <w:szCs w:val="24"/>
                <w:lang w:val="sv-SE"/>
              </w:rPr>
              <w:t>FIFO</w:t>
            </w:r>
            <w:r w:rsidRPr="00523FE4">
              <w:rPr>
                <w:rFonts w:asciiTheme="minorHAnsi" w:hAnsiTheme="minorHAnsi" w:cstheme="minorHAnsi"/>
                <w:sz w:val="24"/>
                <w:szCs w:val="24"/>
                <w:lang w:val="sv-SE"/>
              </w:rPr>
              <w:t>, disajikan secara sistematis sebagai berikut:</w:t>
            </w:r>
          </w:p>
        </w:tc>
      </w:tr>
      <w:tr w:rsidR="00D53AEE" w:rsidRPr="00523FE4" w14:paraId="4DCA9187" w14:textId="77777777" w:rsidTr="00C51F66">
        <w:tc>
          <w:tcPr>
            <w:tcW w:w="6794" w:type="dxa"/>
          </w:tcPr>
          <w:p w14:paraId="03B19488" w14:textId="77777777" w:rsidR="00D53AEE" w:rsidRPr="00523FE4" w:rsidRDefault="00D53AEE" w:rsidP="00C51F66">
            <w:pPr>
              <w:spacing w:after="0" w:line="360" w:lineRule="auto"/>
              <w:jc w:val="both"/>
              <w:rPr>
                <w:rFonts w:asciiTheme="minorHAnsi" w:hAnsiTheme="minorHAnsi" w:cstheme="minorHAnsi"/>
                <w:sz w:val="24"/>
                <w:szCs w:val="24"/>
                <w:lang w:val="sv-SE"/>
              </w:rPr>
            </w:pPr>
            <w:r w:rsidRPr="00B736AD">
              <w:rPr>
                <w:rFonts w:asciiTheme="minorHAnsi" w:hAnsiTheme="minorHAnsi" w:cstheme="minorHAnsi"/>
                <w:noProof/>
                <w:sz w:val="24"/>
                <w:szCs w:val="24"/>
                <w:lang w:val="sv-SE"/>
              </w:rPr>
              <w:drawing>
                <wp:inline distT="0" distB="0" distL="0" distR="0" wp14:anchorId="6F3DD583" wp14:editId="3234EAE4">
                  <wp:extent cx="4191480" cy="3060700"/>
                  <wp:effectExtent l="0" t="0" r="0" b="6350"/>
                  <wp:docPr id="949558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97712" cy="3065251"/>
                          </a:xfrm>
                          <a:prstGeom prst="rect">
                            <a:avLst/>
                          </a:prstGeom>
                          <a:noFill/>
                          <a:ln>
                            <a:noFill/>
                          </a:ln>
                        </pic:spPr>
                      </pic:pic>
                    </a:graphicData>
                  </a:graphic>
                </wp:inline>
              </w:drawing>
            </w:r>
          </w:p>
        </w:tc>
        <w:tc>
          <w:tcPr>
            <w:tcW w:w="6794" w:type="dxa"/>
          </w:tcPr>
          <w:p w14:paraId="4E9BE5C5" w14:textId="5652A1B0" w:rsidR="00D53AEE" w:rsidRPr="00523FE4" w:rsidRDefault="00D53AEE" w:rsidP="00C51F66">
            <w:pPr>
              <w:spacing w:after="0" w:line="360" w:lineRule="auto"/>
              <w:jc w:val="both"/>
              <w:rPr>
                <w:rFonts w:asciiTheme="minorHAnsi" w:hAnsiTheme="minorHAnsi" w:cstheme="minorHAnsi"/>
                <w:sz w:val="24"/>
                <w:szCs w:val="24"/>
                <w:lang w:val="sv-SE"/>
              </w:rPr>
            </w:pPr>
            <w:r w:rsidRPr="005A59ED">
              <w:rPr>
                <w:rFonts w:asciiTheme="minorHAnsi" w:hAnsiTheme="minorHAnsi" w:cstheme="minorHAnsi"/>
                <w:noProof/>
                <w:sz w:val="24"/>
                <w:szCs w:val="24"/>
                <w:lang w:val="sv-SE"/>
              </w:rPr>
              <w:drawing>
                <wp:inline distT="0" distB="0" distL="0" distR="0" wp14:anchorId="3B11CC95" wp14:editId="0F59F3AF">
                  <wp:extent cx="4152900" cy="4032015"/>
                  <wp:effectExtent l="0" t="0" r="0" b="6985"/>
                  <wp:docPr id="4541079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52900" cy="4032015"/>
                          </a:xfrm>
                          <a:prstGeom prst="rect">
                            <a:avLst/>
                          </a:prstGeom>
                          <a:noFill/>
                          <a:ln>
                            <a:noFill/>
                          </a:ln>
                        </pic:spPr>
                      </pic:pic>
                    </a:graphicData>
                  </a:graphic>
                </wp:inline>
              </w:drawing>
            </w:r>
          </w:p>
        </w:tc>
      </w:tr>
    </w:tbl>
    <w:p w14:paraId="4DA00FF4" w14:textId="0A0A2050" w:rsidR="00D53AEE" w:rsidRPr="00D53AEE" w:rsidRDefault="00D53AEE" w:rsidP="00D53AEE">
      <w:pPr>
        <w:rPr>
          <w:lang w:val="sv-SE"/>
        </w:rPr>
        <w:sectPr w:rsidR="00D53AEE" w:rsidRPr="00D53AEE" w:rsidSect="00D53AEE">
          <w:pgSz w:w="16838" w:h="11906" w:orient="landscape"/>
          <w:pgMar w:top="1440" w:right="1440" w:bottom="1440" w:left="1440" w:header="706" w:footer="706" w:gutter="0"/>
          <w:cols w:space="708"/>
          <w:docGrid w:linePitch="360"/>
        </w:sectPr>
      </w:pPr>
    </w:p>
    <w:p w14:paraId="38ED3B66" w14:textId="7A05F076" w:rsidR="003021FE" w:rsidRPr="003021FE" w:rsidRDefault="003021FE" w:rsidP="003021FE">
      <w:pPr>
        <w:spacing w:after="0" w:line="360" w:lineRule="auto"/>
        <w:ind w:left="360"/>
        <w:jc w:val="both"/>
        <w:rPr>
          <w:rFonts w:asciiTheme="minorHAnsi" w:hAnsiTheme="minorHAnsi" w:cstheme="minorHAnsi"/>
          <w:sz w:val="24"/>
          <w:szCs w:val="24"/>
        </w:rPr>
      </w:pPr>
      <w:r>
        <w:rPr>
          <w:rFonts w:asciiTheme="minorHAnsi" w:hAnsiTheme="minorHAnsi" w:cstheme="minorHAnsi"/>
          <w:sz w:val="24"/>
          <w:szCs w:val="24"/>
        </w:rPr>
        <w:lastRenderedPageBreak/>
        <w:t>(</w:t>
      </w:r>
      <w:proofErr w:type="spellStart"/>
      <w:r>
        <w:rPr>
          <w:rFonts w:asciiTheme="minorHAnsi" w:hAnsiTheme="minorHAnsi" w:cstheme="minorHAnsi"/>
          <w:sz w:val="24"/>
          <w:szCs w:val="24"/>
        </w:rPr>
        <w:t>sumber</w:t>
      </w:r>
      <w:proofErr w:type="spellEnd"/>
      <w:r>
        <w:rPr>
          <w:rFonts w:asciiTheme="minorHAnsi" w:hAnsiTheme="minorHAnsi" w:cstheme="minorHAnsi"/>
          <w:sz w:val="24"/>
          <w:szCs w:val="24"/>
        </w:rPr>
        <w:t xml:space="preserve">: </w:t>
      </w:r>
      <w:r w:rsidRPr="005D7F99">
        <w:rPr>
          <w:rFonts w:asciiTheme="minorHAnsi" w:hAnsiTheme="minorHAnsi" w:cstheme="minorHAnsi"/>
          <w:i/>
          <w:iCs/>
          <w:sz w:val="24"/>
          <w:szCs w:val="24"/>
        </w:rPr>
        <w:t>e-book</w:t>
      </w:r>
      <w:r w:rsidRPr="005D7F99">
        <w:rPr>
          <w:rFonts w:asciiTheme="minorHAnsi" w:hAnsiTheme="minorHAnsi" w:cstheme="minorHAnsi"/>
          <w:sz w:val="24"/>
          <w:szCs w:val="24"/>
        </w:rPr>
        <w:t xml:space="preserve"> Charles T. Horngren, Srikant M. Datar and Madhav V. Rajan (2012). </w:t>
      </w:r>
      <w:r w:rsidRPr="005D7F99">
        <w:rPr>
          <w:rFonts w:asciiTheme="minorHAnsi" w:hAnsiTheme="minorHAnsi" w:cstheme="minorHAnsi"/>
          <w:i/>
          <w:iCs/>
          <w:sz w:val="24"/>
          <w:szCs w:val="24"/>
        </w:rPr>
        <w:t>Cost Accounting. 14th Edition, Pearson Education International</w:t>
      </w:r>
      <w:r>
        <w:rPr>
          <w:rFonts w:asciiTheme="minorHAnsi" w:hAnsiTheme="minorHAnsi" w:cstheme="minorHAnsi"/>
          <w:sz w:val="24"/>
          <w:szCs w:val="24"/>
        </w:rPr>
        <w:t>).</w:t>
      </w:r>
    </w:p>
    <w:p w14:paraId="4A9794FF" w14:textId="3BCCBFF7" w:rsidR="00D53AEE" w:rsidRPr="00EA196D" w:rsidRDefault="00D53AEE" w:rsidP="00D53AEE">
      <w:pPr>
        <w:spacing w:after="0" w:line="360" w:lineRule="auto"/>
        <w:ind w:left="360"/>
        <w:jc w:val="both"/>
        <w:rPr>
          <w:rFonts w:asciiTheme="minorHAnsi" w:hAnsiTheme="minorHAnsi" w:cstheme="minorHAnsi"/>
          <w:sz w:val="24"/>
          <w:szCs w:val="24"/>
          <w:lang w:val="sv-SE"/>
        </w:rPr>
      </w:pPr>
      <w:r w:rsidRPr="00EA196D">
        <w:rPr>
          <w:rFonts w:asciiTheme="minorHAnsi" w:hAnsiTheme="minorHAnsi" w:cstheme="minorHAnsi"/>
          <w:sz w:val="24"/>
          <w:szCs w:val="24"/>
          <w:lang w:val="sv-SE"/>
        </w:rPr>
        <w:t xml:space="preserve">Perbedaan metode </w:t>
      </w:r>
      <w:r w:rsidRPr="00EA196D">
        <w:rPr>
          <w:rFonts w:asciiTheme="minorHAnsi" w:hAnsiTheme="minorHAnsi" w:cstheme="minorHAnsi"/>
          <w:i/>
          <w:iCs/>
          <w:sz w:val="24"/>
          <w:szCs w:val="24"/>
          <w:lang w:val="sv-SE"/>
        </w:rPr>
        <w:t>standard costing</w:t>
      </w:r>
      <w:r w:rsidRPr="00EA196D">
        <w:rPr>
          <w:rFonts w:asciiTheme="minorHAnsi" w:hAnsiTheme="minorHAnsi" w:cstheme="minorHAnsi"/>
          <w:sz w:val="24"/>
          <w:szCs w:val="24"/>
          <w:lang w:val="sv-SE"/>
        </w:rPr>
        <w:t xml:space="preserve"> dibandingkan </w:t>
      </w:r>
      <w:r w:rsidRPr="00EA196D">
        <w:rPr>
          <w:rFonts w:asciiTheme="minorHAnsi" w:hAnsiTheme="minorHAnsi" w:cstheme="minorHAnsi"/>
          <w:i/>
          <w:iCs/>
          <w:sz w:val="24"/>
          <w:szCs w:val="24"/>
          <w:lang w:val="sv-SE"/>
        </w:rPr>
        <w:t>FIFO</w:t>
      </w:r>
      <w:r w:rsidRPr="00EA196D">
        <w:rPr>
          <w:rFonts w:asciiTheme="minorHAnsi" w:hAnsiTheme="minorHAnsi" w:cstheme="minorHAnsi"/>
          <w:sz w:val="24"/>
          <w:szCs w:val="24"/>
          <w:lang w:val="sv-SE"/>
        </w:rPr>
        <w:t xml:space="preserve"> sebagai berikut :</w:t>
      </w:r>
    </w:p>
    <w:tbl>
      <w:tblPr>
        <w:tblStyle w:val="TableGrid"/>
        <w:tblW w:w="9016" w:type="dxa"/>
        <w:tblInd w:w="360" w:type="dxa"/>
        <w:tblLook w:val="04A0" w:firstRow="1" w:lastRow="0" w:firstColumn="1" w:lastColumn="0" w:noHBand="0" w:noVBand="1"/>
      </w:tblPr>
      <w:tblGrid>
        <w:gridCol w:w="2254"/>
        <w:gridCol w:w="2254"/>
        <w:gridCol w:w="2254"/>
        <w:gridCol w:w="2254"/>
      </w:tblGrid>
      <w:tr w:rsidR="00D53AEE" w:rsidRPr="007452F5" w14:paraId="68787361" w14:textId="77777777" w:rsidTr="00C51F66">
        <w:tc>
          <w:tcPr>
            <w:tcW w:w="2254" w:type="dxa"/>
          </w:tcPr>
          <w:p w14:paraId="343BDB38" w14:textId="77777777" w:rsidR="00D53AEE" w:rsidRPr="00EA196D" w:rsidRDefault="00D53AEE" w:rsidP="00C51F66">
            <w:pPr>
              <w:spacing w:after="0" w:line="360" w:lineRule="auto"/>
              <w:jc w:val="both"/>
              <w:rPr>
                <w:rFonts w:asciiTheme="minorHAnsi" w:hAnsiTheme="minorHAnsi" w:cstheme="minorHAnsi"/>
                <w:sz w:val="24"/>
                <w:szCs w:val="24"/>
                <w:lang w:val="sv-SE"/>
              </w:rPr>
            </w:pPr>
          </w:p>
        </w:tc>
        <w:tc>
          <w:tcPr>
            <w:tcW w:w="2254" w:type="dxa"/>
          </w:tcPr>
          <w:p w14:paraId="7755D25A" w14:textId="77777777" w:rsidR="00D53AEE" w:rsidRPr="007452F5" w:rsidRDefault="00D53AEE" w:rsidP="00C51F66">
            <w:pPr>
              <w:spacing w:after="0" w:line="360" w:lineRule="auto"/>
              <w:jc w:val="both"/>
              <w:rPr>
                <w:rFonts w:asciiTheme="minorHAnsi" w:hAnsiTheme="minorHAnsi" w:cstheme="minorHAnsi"/>
                <w:sz w:val="24"/>
                <w:szCs w:val="24"/>
              </w:rPr>
            </w:pPr>
            <w:r w:rsidRPr="007452F5">
              <w:rPr>
                <w:rFonts w:asciiTheme="minorHAnsi" w:hAnsiTheme="minorHAnsi" w:cstheme="minorHAnsi"/>
                <w:sz w:val="24"/>
                <w:szCs w:val="24"/>
              </w:rPr>
              <w:t>FIFO</w:t>
            </w:r>
          </w:p>
        </w:tc>
        <w:tc>
          <w:tcPr>
            <w:tcW w:w="2254" w:type="dxa"/>
          </w:tcPr>
          <w:p w14:paraId="3273ACD3" w14:textId="77777777" w:rsidR="00D53AEE" w:rsidRPr="007452F5" w:rsidRDefault="00D53AEE" w:rsidP="00C51F66">
            <w:pPr>
              <w:spacing w:after="0" w:line="360" w:lineRule="auto"/>
              <w:jc w:val="both"/>
              <w:rPr>
                <w:rFonts w:asciiTheme="minorHAnsi" w:hAnsiTheme="minorHAnsi" w:cstheme="minorHAnsi"/>
                <w:sz w:val="24"/>
                <w:szCs w:val="24"/>
              </w:rPr>
            </w:pPr>
            <w:r w:rsidRPr="007452F5">
              <w:rPr>
                <w:rFonts w:asciiTheme="minorHAnsi" w:hAnsiTheme="minorHAnsi" w:cstheme="minorHAnsi"/>
                <w:sz w:val="24"/>
                <w:szCs w:val="24"/>
              </w:rPr>
              <w:t>Standard-Costing</w:t>
            </w:r>
          </w:p>
        </w:tc>
        <w:tc>
          <w:tcPr>
            <w:tcW w:w="2254" w:type="dxa"/>
          </w:tcPr>
          <w:p w14:paraId="1AB9E44F" w14:textId="77777777" w:rsidR="00D53AEE" w:rsidRPr="007452F5" w:rsidRDefault="00D53AEE" w:rsidP="00C51F66">
            <w:pPr>
              <w:spacing w:after="0" w:line="360" w:lineRule="auto"/>
              <w:jc w:val="both"/>
              <w:rPr>
                <w:rFonts w:asciiTheme="minorHAnsi" w:hAnsiTheme="minorHAnsi" w:cstheme="minorHAnsi"/>
                <w:sz w:val="24"/>
                <w:szCs w:val="24"/>
              </w:rPr>
            </w:pPr>
            <w:proofErr w:type="spellStart"/>
            <w:r w:rsidRPr="007452F5">
              <w:rPr>
                <w:rFonts w:asciiTheme="minorHAnsi" w:hAnsiTheme="minorHAnsi" w:cstheme="minorHAnsi"/>
                <w:sz w:val="24"/>
                <w:szCs w:val="24"/>
              </w:rPr>
              <w:t>Selisih</w:t>
            </w:r>
            <w:proofErr w:type="spellEnd"/>
          </w:p>
        </w:tc>
      </w:tr>
      <w:tr w:rsidR="00D53AEE" w:rsidRPr="007452F5" w14:paraId="7296272F" w14:textId="77777777" w:rsidTr="00C51F66">
        <w:tc>
          <w:tcPr>
            <w:tcW w:w="2254" w:type="dxa"/>
          </w:tcPr>
          <w:p w14:paraId="6FEF316B" w14:textId="77777777" w:rsidR="00D53AEE" w:rsidRPr="007452F5" w:rsidRDefault="00D53AEE" w:rsidP="00C51F66">
            <w:pPr>
              <w:spacing w:after="0" w:line="360" w:lineRule="auto"/>
              <w:jc w:val="both"/>
              <w:rPr>
                <w:rFonts w:asciiTheme="minorHAnsi" w:hAnsiTheme="minorHAnsi" w:cstheme="minorHAnsi"/>
                <w:sz w:val="24"/>
                <w:szCs w:val="24"/>
              </w:rPr>
            </w:pPr>
            <w:r w:rsidRPr="007452F5">
              <w:rPr>
                <w:rFonts w:asciiTheme="minorHAnsi" w:hAnsiTheme="minorHAnsi" w:cstheme="minorHAnsi"/>
                <w:sz w:val="24"/>
                <w:szCs w:val="24"/>
              </w:rPr>
              <w:t>Cost of units completed and transferred out</w:t>
            </w:r>
          </w:p>
        </w:tc>
        <w:tc>
          <w:tcPr>
            <w:tcW w:w="2254" w:type="dxa"/>
          </w:tcPr>
          <w:p w14:paraId="4647C643" w14:textId="77777777" w:rsidR="00D53AEE" w:rsidRPr="007452F5" w:rsidRDefault="00D53AEE" w:rsidP="00C51F66">
            <w:pPr>
              <w:spacing w:after="0" w:line="360" w:lineRule="auto"/>
              <w:jc w:val="both"/>
              <w:rPr>
                <w:rFonts w:asciiTheme="minorHAnsi" w:hAnsiTheme="minorHAnsi" w:cstheme="minorHAnsi"/>
                <w:sz w:val="24"/>
                <w:szCs w:val="24"/>
              </w:rPr>
            </w:pPr>
            <w:r w:rsidRPr="007452F5">
              <w:rPr>
                <w:rFonts w:asciiTheme="minorHAnsi" w:hAnsiTheme="minorHAnsi" w:cstheme="minorHAnsi"/>
                <w:sz w:val="24"/>
                <w:szCs w:val="24"/>
              </w:rPr>
              <w:t>$705,691</w:t>
            </w:r>
          </w:p>
        </w:tc>
        <w:tc>
          <w:tcPr>
            <w:tcW w:w="2254" w:type="dxa"/>
          </w:tcPr>
          <w:p w14:paraId="4A8DE3DD" w14:textId="77777777" w:rsidR="00D53AEE" w:rsidRPr="007452F5" w:rsidRDefault="00D53AEE" w:rsidP="00C51F66">
            <w:pPr>
              <w:spacing w:after="0" w:line="360" w:lineRule="auto"/>
              <w:jc w:val="both"/>
              <w:rPr>
                <w:rFonts w:asciiTheme="minorHAnsi" w:hAnsiTheme="minorHAnsi" w:cstheme="minorHAnsi"/>
                <w:sz w:val="24"/>
                <w:szCs w:val="24"/>
              </w:rPr>
            </w:pPr>
            <w:r w:rsidRPr="007452F5">
              <w:rPr>
                <w:rFonts w:asciiTheme="minorHAnsi" w:hAnsiTheme="minorHAnsi" w:cstheme="minorHAnsi"/>
                <w:sz w:val="24"/>
                <w:szCs w:val="24"/>
              </w:rPr>
              <w:t>$664,125</w:t>
            </w:r>
          </w:p>
        </w:tc>
        <w:tc>
          <w:tcPr>
            <w:tcW w:w="2254" w:type="dxa"/>
          </w:tcPr>
          <w:p w14:paraId="406B61DD" w14:textId="77777777" w:rsidR="00D53AEE" w:rsidRPr="007452F5" w:rsidRDefault="00D53AEE" w:rsidP="00C51F66">
            <w:pPr>
              <w:spacing w:after="0" w:line="360" w:lineRule="auto"/>
              <w:jc w:val="both"/>
              <w:rPr>
                <w:rFonts w:asciiTheme="minorHAnsi" w:hAnsiTheme="minorHAnsi" w:cstheme="minorHAnsi"/>
                <w:sz w:val="24"/>
                <w:szCs w:val="24"/>
              </w:rPr>
            </w:pPr>
            <w:r w:rsidRPr="007452F5">
              <w:rPr>
                <w:rFonts w:asciiTheme="minorHAnsi" w:hAnsiTheme="minorHAnsi" w:cstheme="minorHAnsi"/>
                <w:sz w:val="24"/>
                <w:szCs w:val="24"/>
              </w:rPr>
              <w:t>+$41,566</w:t>
            </w:r>
          </w:p>
        </w:tc>
      </w:tr>
      <w:tr w:rsidR="00D53AEE" w:rsidRPr="007452F5" w14:paraId="62E20708" w14:textId="77777777" w:rsidTr="00C51F66">
        <w:tc>
          <w:tcPr>
            <w:tcW w:w="2254" w:type="dxa"/>
          </w:tcPr>
          <w:p w14:paraId="056A365B" w14:textId="77777777" w:rsidR="00D53AEE" w:rsidRPr="007452F5" w:rsidRDefault="00D53AEE" w:rsidP="00C51F66">
            <w:pPr>
              <w:spacing w:after="0" w:line="360" w:lineRule="auto"/>
              <w:jc w:val="both"/>
              <w:rPr>
                <w:rFonts w:asciiTheme="minorHAnsi" w:hAnsiTheme="minorHAnsi" w:cstheme="minorHAnsi"/>
                <w:sz w:val="24"/>
                <w:szCs w:val="24"/>
              </w:rPr>
            </w:pPr>
            <w:r w:rsidRPr="007452F5">
              <w:rPr>
                <w:rFonts w:asciiTheme="minorHAnsi" w:hAnsiTheme="minorHAnsi" w:cstheme="minorHAnsi"/>
                <w:sz w:val="24"/>
                <w:szCs w:val="24"/>
              </w:rPr>
              <w:t>Abnormal spoilage</w:t>
            </w:r>
          </w:p>
        </w:tc>
        <w:tc>
          <w:tcPr>
            <w:tcW w:w="2254" w:type="dxa"/>
          </w:tcPr>
          <w:p w14:paraId="56B3F356" w14:textId="77777777" w:rsidR="00D53AEE" w:rsidRPr="007452F5" w:rsidRDefault="00D53AEE" w:rsidP="00C51F66">
            <w:pPr>
              <w:spacing w:after="0" w:line="360" w:lineRule="auto"/>
              <w:jc w:val="both"/>
              <w:rPr>
                <w:rFonts w:asciiTheme="minorHAnsi" w:hAnsiTheme="minorHAnsi" w:cstheme="minorHAnsi"/>
                <w:sz w:val="24"/>
                <w:szCs w:val="24"/>
              </w:rPr>
            </w:pPr>
            <w:r w:rsidRPr="007452F5">
              <w:rPr>
                <w:rFonts w:asciiTheme="minorHAnsi" w:hAnsiTheme="minorHAnsi" w:cstheme="minorHAnsi"/>
                <w:sz w:val="24"/>
                <w:szCs w:val="24"/>
              </w:rPr>
              <w:t>$87,691</w:t>
            </w:r>
          </w:p>
        </w:tc>
        <w:tc>
          <w:tcPr>
            <w:tcW w:w="2254" w:type="dxa"/>
          </w:tcPr>
          <w:p w14:paraId="508AFF83" w14:textId="77777777" w:rsidR="00D53AEE" w:rsidRPr="007452F5" w:rsidRDefault="00D53AEE" w:rsidP="00C51F66">
            <w:pPr>
              <w:spacing w:after="0" w:line="360" w:lineRule="auto"/>
              <w:jc w:val="both"/>
              <w:rPr>
                <w:rFonts w:asciiTheme="minorHAnsi" w:hAnsiTheme="minorHAnsi" w:cstheme="minorHAnsi"/>
                <w:sz w:val="24"/>
                <w:szCs w:val="24"/>
              </w:rPr>
            </w:pPr>
            <w:r w:rsidRPr="007452F5">
              <w:rPr>
                <w:rFonts w:asciiTheme="minorHAnsi" w:hAnsiTheme="minorHAnsi" w:cstheme="minorHAnsi"/>
                <w:sz w:val="24"/>
                <w:szCs w:val="24"/>
              </w:rPr>
              <w:t>$78,375</w:t>
            </w:r>
          </w:p>
        </w:tc>
        <w:tc>
          <w:tcPr>
            <w:tcW w:w="2254" w:type="dxa"/>
          </w:tcPr>
          <w:p w14:paraId="7F791330" w14:textId="77777777" w:rsidR="00D53AEE" w:rsidRPr="007452F5" w:rsidRDefault="00D53AEE" w:rsidP="00C51F66">
            <w:pPr>
              <w:spacing w:after="0" w:line="360" w:lineRule="auto"/>
              <w:jc w:val="both"/>
              <w:rPr>
                <w:rFonts w:asciiTheme="minorHAnsi" w:hAnsiTheme="minorHAnsi" w:cstheme="minorHAnsi"/>
                <w:sz w:val="24"/>
                <w:szCs w:val="24"/>
              </w:rPr>
            </w:pPr>
            <w:r w:rsidRPr="007452F5">
              <w:rPr>
                <w:rFonts w:asciiTheme="minorHAnsi" w:hAnsiTheme="minorHAnsi" w:cstheme="minorHAnsi"/>
                <w:sz w:val="24"/>
                <w:szCs w:val="24"/>
              </w:rPr>
              <w:t>+$9,316</w:t>
            </w:r>
          </w:p>
        </w:tc>
      </w:tr>
      <w:tr w:rsidR="00D53AEE" w:rsidRPr="007452F5" w14:paraId="605DC9D1" w14:textId="77777777" w:rsidTr="00C51F66">
        <w:tc>
          <w:tcPr>
            <w:tcW w:w="2254" w:type="dxa"/>
          </w:tcPr>
          <w:p w14:paraId="14349BA5" w14:textId="77777777" w:rsidR="00D53AEE" w:rsidRPr="007452F5" w:rsidRDefault="00D53AEE" w:rsidP="00C51F66">
            <w:pPr>
              <w:spacing w:after="0" w:line="360" w:lineRule="auto"/>
              <w:jc w:val="both"/>
              <w:rPr>
                <w:rFonts w:asciiTheme="minorHAnsi" w:hAnsiTheme="minorHAnsi" w:cstheme="minorHAnsi"/>
                <w:sz w:val="24"/>
                <w:szCs w:val="24"/>
              </w:rPr>
            </w:pPr>
            <w:r w:rsidRPr="007452F5">
              <w:rPr>
                <w:rFonts w:asciiTheme="minorHAnsi" w:hAnsiTheme="minorHAnsi" w:cstheme="minorHAnsi"/>
                <w:sz w:val="24"/>
                <w:szCs w:val="24"/>
              </w:rPr>
              <w:t>Work in process, ending</w:t>
            </w:r>
          </w:p>
        </w:tc>
        <w:tc>
          <w:tcPr>
            <w:tcW w:w="2254" w:type="dxa"/>
          </w:tcPr>
          <w:p w14:paraId="4143C555" w14:textId="77777777" w:rsidR="00D53AEE" w:rsidRPr="007452F5" w:rsidRDefault="00D53AEE" w:rsidP="00C51F66">
            <w:pPr>
              <w:spacing w:after="0" w:line="360" w:lineRule="auto"/>
              <w:jc w:val="both"/>
              <w:rPr>
                <w:rFonts w:asciiTheme="minorHAnsi" w:hAnsiTheme="minorHAnsi" w:cstheme="minorHAnsi"/>
                <w:sz w:val="24"/>
                <w:szCs w:val="24"/>
              </w:rPr>
            </w:pPr>
            <w:r w:rsidRPr="007452F5">
              <w:rPr>
                <w:rFonts w:asciiTheme="minorHAnsi" w:hAnsiTheme="minorHAnsi" w:cstheme="minorHAnsi"/>
                <w:sz w:val="24"/>
                <w:szCs w:val="24"/>
              </w:rPr>
              <w:t>$115,419</w:t>
            </w:r>
          </w:p>
        </w:tc>
        <w:tc>
          <w:tcPr>
            <w:tcW w:w="2254" w:type="dxa"/>
          </w:tcPr>
          <w:p w14:paraId="5FF63727" w14:textId="77777777" w:rsidR="00D53AEE" w:rsidRPr="007452F5" w:rsidRDefault="00D53AEE" w:rsidP="00C51F66">
            <w:pPr>
              <w:spacing w:after="0" w:line="360" w:lineRule="auto"/>
              <w:jc w:val="both"/>
              <w:rPr>
                <w:rFonts w:asciiTheme="minorHAnsi" w:hAnsiTheme="minorHAnsi" w:cstheme="minorHAnsi"/>
                <w:sz w:val="24"/>
                <w:szCs w:val="24"/>
              </w:rPr>
            </w:pPr>
            <w:r w:rsidRPr="007452F5">
              <w:rPr>
                <w:rFonts w:asciiTheme="minorHAnsi" w:hAnsiTheme="minorHAnsi" w:cstheme="minorHAnsi"/>
                <w:sz w:val="24"/>
                <w:szCs w:val="24"/>
              </w:rPr>
              <w:t>$123,750</w:t>
            </w:r>
          </w:p>
        </w:tc>
        <w:tc>
          <w:tcPr>
            <w:tcW w:w="2254" w:type="dxa"/>
          </w:tcPr>
          <w:p w14:paraId="03AEB4E1" w14:textId="77777777" w:rsidR="00D53AEE" w:rsidRPr="007452F5" w:rsidRDefault="00D53AEE" w:rsidP="00C51F66">
            <w:pPr>
              <w:spacing w:after="0" w:line="360" w:lineRule="auto"/>
              <w:jc w:val="both"/>
              <w:rPr>
                <w:rFonts w:asciiTheme="minorHAnsi" w:hAnsiTheme="minorHAnsi" w:cstheme="minorHAnsi"/>
                <w:sz w:val="24"/>
                <w:szCs w:val="24"/>
              </w:rPr>
            </w:pPr>
            <w:r w:rsidRPr="007452F5">
              <w:rPr>
                <w:rFonts w:asciiTheme="minorHAnsi" w:hAnsiTheme="minorHAnsi" w:cstheme="minorHAnsi"/>
                <w:sz w:val="24"/>
                <w:szCs w:val="24"/>
              </w:rPr>
              <w:t>-$8,331</w:t>
            </w:r>
          </w:p>
        </w:tc>
      </w:tr>
      <w:tr w:rsidR="00D53AEE" w:rsidRPr="007452F5" w14:paraId="6A005DBB" w14:textId="77777777" w:rsidTr="00C51F66">
        <w:tc>
          <w:tcPr>
            <w:tcW w:w="2254" w:type="dxa"/>
          </w:tcPr>
          <w:p w14:paraId="09144BF8" w14:textId="77777777" w:rsidR="00D53AEE" w:rsidRPr="007452F5" w:rsidRDefault="00D53AEE" w:rsidP="00C51F66">
            <w:pPr>
              <w:spacing w:after="0" w:line="360" w:lineRule="auto"/>
              <w:jc w:val="both"/>
              <w:rPr>
                <w:rFonts w:asciiTheme="minorHAnsi" w:hAnsiTheme="minorHAnsi" w:cstheme="minorHAnsi"/>
                <w:sz w:val="24"/>
                <w:szCs w:val="24"/>
              </w:rPr>
            </w:pPr>
            <w:r w:rsidRPr="007452F5">
              <w:rPr>
                <w:rFonts w:asciiTheme="minorHAnsi" w:hAnsiTheme="minorHAnsi" w:cstheme="minorHAnsi"/>
                <w:sz w:val="24"/>
                <w:szCs w:val="24"/>
              </w:rPr>
              <w:t>Total costs accounted for</w:t>
            </w:r>
          </w:p>
        </w:tc>
        <w:tc>
          <w:tcPr>
            <w:tcW w:w="2254" w:type="dxa"/>
          </w:tcPr>
          <w:p w14:paraId="6AB311ED" w14:textId="77777777" w:rsidR="00D53AEE" w:rsidRPr="007452F5" w:rsidRDefault="00D53AEE" w:rsidP="00C51F66">
            <w:pPr>
              <w:spacing w:after="0" w:line="360" w:lineRule="auto"/>
              <w:jc w:val="both"/>
              <w:rPr>
                <w:rFonts w:asciiTheme="minorHAnsi" w:hAnsiTheme="minorHAnsi" w:cstheme="minorHAnsi"/>
                <w:sz w:val="24"/>
                <w:szCs w:val="24"/>
              </w:rPr>
            </w:pPr>
            <w:r w:rsidRPr="007452F5">
              <w:rPr>
                <w:rFonts w:asciiTheme="minorHAnsi" w:hAnsiTheme="minorHAnsi" w:cstheme="minorHAnsi"/>
                <w:sz w:val="24"/>
                <w:szCs w:val="24"/>
              </w:rPr>
              <w:t>$908,700</w:t>
            </w:r>
          </w:p>
        </w:tc>
        <w:tc>
          <w:tcPr>
            <w:tcW w:w="2254" w:type="dxa"/>
          </w:tcPr>
          <w:p w14:paraId="72C3B113" w14:textId="77777777" w:rsidR="00D53AEE" w:rsidRPr="007452F5" w:rsidRDefault="00D53AEE" w:rsidP="00C51F66">
            <w:pPr>
              <w:spacing w:after="0" w:line="360" w:lineRule="auto"/>
              <w:jc w:val="both"/>
              <w:rPr>
                <w:rFonts w:asciiTheme="minorHAnsi" w:hAnsiTheme="minorHAnsi" w:cstheme="minorHAnsi"/>
                <w:sz w:val="24"/>
                <w:szCs w:val="24"/>
              </w:rPr>
            </w:pPr>
            <w:r w:rsidRPr="007452F5">
              <w:rPr>
                <w:rFonts w:asciiTheme="minorHAnsi" w:hAnsiTheme="minorHAnsi" w:cstheme="minorHAnsi"/>
                <w:sz w:val="24"/>
                <w:szCs w:val="24"/>
              </w:rPr>
              <w:t>$886,250</w:t>
            </w:r>
          </w:p>
        </w:tc>
        <w:tc>
          <w:tcPr>
            <w:tcW w:w="2254" w:type="dxa"/>
          </w:tcPr>
          <w:p w14:paraId="586D0908" w14:textId="77777777" w:rsidR="00D53AEE" w:rsidRPr="007452F5" w:rsidRDefault="00D53AEE" w:rsidP="00C51F66">
            <w:pPr>
              <w:spacing w:after="0" w:line="360" w:lineRule="auto"/>
              <w:jc w:val="both"/>
              <w:rPr>
                <w:rFonts w:asciiTheme="minorHAnsi" w:hAnsiTheme="minorHAnsi" w:cstheme="minorHAnsi"/>
                <w:sz w:val="24"/>
                <w:szCs w:val="24"/>
              </w:rPr>
            </w:pPr>
            <w:r w:rsidRPr="007452F5">
              <w:rPr>
                <w:rFonts w:asciiTheme="minorHAnsi" w:hAnsiTheme="minorHAnsi" w:cstheme="minorHAnsi"/>
                <w:sz w:val="24"/>
                <w:szCs w:val="24"/>
              </w:rPr>
              <w:t>+$22,450</w:t>
            </w:r>
          </w:p>
        </w:tc>
      </w:tr>
    </w:tbl>
    <w:p w14:paraId="6A6D7F87" w14:textId="77777777" w:rsidR="003021FE" w:rsidRDefault="003021FE" w:rsidP="003021FE">
      <w:pPr>
        <w:spacing w:after="0" w:line="360" w:lineRule="auto"/>
        <w:jc w:val="both"/>
        <w:rPr>
          <w:rFonts w:asciiTheme="minorHAnsi" w:hAnsiTheme="minorHAnsi" w:cstheme="minorHAnsi"/>
          <w:sz w:val="24"/>
          <w:szCs w:val="24"/>
          <w:lang w:val="sv-SE"/>
        </w:rPr>
      </w:pPr>
    </w:p>
    <w:p w14:paraId="7EDA8943" w14:textId="59609CD5" w:rsidR="003021FE" w:rsidRDefault="003021FE" w:rsidP="003021FE">
      <w:pPr>
        <w:spacing w:after="0" w:line="360" w:lineRule="auto"/>
        <w:ind w:firstLine="360"/>
        <w:jc w:val="both"/>
        <w:rPr>
          <w:rFonts w:asciiTheme="minorHAnsi" w:hAnsiTheme="minorHAnsi" w:cstheme="minorHAnsi"/>
          <w:sz w:val="24"/>
          <w:szCs w:val="24"/>
          <w:lang w:val="sv-SE"/>
        </w:rPr>
      </w:pPr>
      <w:r w:rsidRPr="00523FE4">
        <w:rPr>
          <w:rFonts w:asciiTheme="minorHAnsi" w:hAnsiTheme="minorHAnsi" w:cstheme="minorHAnsi"/>
          <w:sz w:val="24"/>
          <w:szCs w:val="24"/>
          <w:lang w:val="sv-SE"/>
        </w:rPr>
        <w:t>Berikut Adalah penjelasan poin demi poin mengenai perbedaan tersebut :</w:t>
      </w:r>
    </w:p>
    <w:p w14:paraId="5FDC19C3" w14:textId="6D9F8CC9" w:rsidR="003021FE" w:rsidRPr="003021FE" w:rsidRDefault="003021FE" w:rsidP="003021FE">
      <w:pPr>
        <w:pStyle w:val="ListParagraph"/>
        <w:numPr>
          <w:ilvl w:val="0"/>
          <w:numId w:val="48"/>
        </w:numPr>
        <w:spacing w:after="0" w:line="360" w:lineRule="auto"/>
        <w:jc w:val="both"/>
        <w:rPr>
          <w:rFonts w:asciiTheme="minorHAnsi" w:hAnsiTheme="minorHAnsi" w:cstheme="minorHAnsi"/>
          <w:sz w:val="24"/>
          <w:szCs w:val="24"/>
          <w:lang w:val="en-US"/>
        </w:rPr>
      </w:pPr>
      <w:r w:rsidRPr="003021FE">
        <w:rPr>
          <w:rFonts w:asciiTheme="minorHAnsi" w:hAnsiTheme="minorHAnsi" w:cstheme="minorHAnsi"/>
          <w:sz w:val="24"/>
          <w:szCs w:val="24"/>
          <w:lang w:val="en-US"/>
        </w:rPr>
        <w:t>Cost of Units Completed and Transferred Out (</w:t>
      </w:r>
      <w:proofErr w:type="spellStart"/>
      <w:r w:rsidRPr="003021FE">
        <w:rPr>
          <w:rFonts w:asciiTheme="minorHAnsi" w:hAnsiTheme="minorHAnsi" w:cstheme="minorHAnsi"/>
          <w:sz w:val="24"/>
          <w:szCs w:val="24"/>
          <w:lang w:val="en-US"/>
        </w:rPr>
        <w:t>Selisih</w:t>
      </w:r>
      <w:proofErr w:type="spellEnd"/>
      <w:r w:rsidRPr="003021FE">
        <w:rPr>
          <w:rFonts w:asciiTheme="minorHAnsi" w:hAnsiTheme="minorHAnsi" w:cstheme="minorHAnsi"/>
          <w:sz w:val="24"/>
          <w:szCs w:val="24"/>
          <w:lang w:val="en-US"/>
        </w:rPr>
        <w:t>: +$41,566)</w:t>
      </w:r>
    </w:p>
    <w:p w14:paraId="252024B1" w14:textId="492159E5" w:rsidR="003021FE" w:rsidRPr="003021FE" w:rsidRDefault="003021FE" w:rsidP="003021FE">
      <w:pPr>
        <w:spacing w:after="0" w:line="360" w:lineRule="auto"/>
        <w:ind w:left="360" w:firstLine="360"/>
        <w:jc w:val="both"/>
        <w:rPr>
          <w:rFonts w:asciiTheme="minorHAnsi" w:hAnsiTheme="minorHAnsi" w:cstheme="minorHAnsi"/>
          <w:sz w:val="24"/>
          <w:szCs w:val="24"/>
          <w:lang w:val="sv-SE"/>
        </w:rPr>
      </w:pPr>
      <w:r w:rsidRPr="003021FE">
        <w:rPr>
          <w:rFonts w:asciiTheme="minorHAnsi" w:hAnsiTheme="minorHAnsi" w:cstheme="minorHAnsi"/>
          <w:sz w:val="24"/>
          <w:szCs w:val="24"/>
          <w:lang w:val="sv-SE"/>
        </w:rPr>
        <w:t xml:space="preserve">Nilai unit yang ditransfer keluar pada metode FIFO ($705,691) lebih tinggi daripada metode </w:t>
      </w:r>
      <w:r w:rsidRPr="003021FE">
        <w:rPr>
          <w:rFonts w:asciiTheme="minorHAnsi" w:hAnsiTheme="minorHAnsi" w:cstheme="minorHAnsi"/>
          <w:i/>
          <w:iCs/>
          <w:sz w:val="24"/>
          <w:szCs w:val="24"/>
          <w:lang w:val="sv-SE"/>
        </w:rPr>
        <w:t>Standard Costing</w:t>
      </w:r>
      <w:r w:rsidRPr="003021FE">
        <w:rPr>
          <w:rFonts w:asciiTheme="minorHAnsi" w:hAnsiTheme="minorHAnsi" w:cstheme="minorHAnsi"/>
          <w:sz w:val="24"/>
          <w:szCs w:val="24"/>
          <w:lang w:val="sv-SE"/>
        </w:rPr>
        <w:t xml:space="preserve"> ($664,125), yang mencerminkan adanya tren kenaikan biaya produksi murni periode berjalan di atas standar estimasi. Melalui mekanisme FIFO yang membebankan biaya terbaru ke unit selesai, kondisi ini otomatis men</w:t>
      </w:r>
      <w:r w:rsidR="00D67071">
        <w:rPr>
          <w:rFonts w:asciiTheme="minorHAnsi" w:hAnsiTheme="minorHAnsi" w:cstheme="minorHAnsi"/>
          <w:sz w:val="24"/>
          <w:szCs w:val="24"/>
          <w:lang w:val="sv-SE"/>
        </w:rPr>
        <w:t>ingkatkan</w:t>
      </w:r>
      <w:r w:rsidRPr="003021FE">
        <w:rPr>
          <w:rFonts w:asciiTheme="minorHAnsi" w:hAnsiTheme="minorHAnsi" w:cstheme="minorHAnsi"/>
          <w:sz w:val="24"/>
          <w:szCs w:val="24"/>
          <w:lang w:val="sv-SE"/>
        </w:rPr>
        <w:t xml:space="preserve"> Harga Pokok Penjualan (HPP) aktual perusahaan melampaui perhitungan berbasis tarif standar.</w:t>
      </w:r>
    </w:p>
    <w:p w14:paraId="5D2C51F9" w14:textId="704FC1FB" w:rsidR="003021FE" w:rsidRPr="003021FE" w:rsidRDefault="003021FE" w:rsidP="003021FE">
      <w:pPr>
        <w:pStyle w:val="ListParagraph"/>
        <w:numPr>
          <w:ilvl w:val="0"/>
          <w:numId w:val="48"/>
        </w:numPr>
        <w:spacing w:after="0" w:line="360" w:lineRule="auto"/>
        <w:jc w:val="both"/>
        <w:rPr>
          <w:rFonts w:asciiTheme="minorHAnsi" w:hAnsiTheme="minorHAnsi" w:cstheme="minorHAnsi"/>
          <w:sz w:val="24"/>
          <w:szCs w:val="24"/>
          <w:lang w:val="sv-SE"/>
        </w:rPr>
      </w:pPr>
      <w:r w:rsidRPr="003021FE">
        <w:rPr>
          <w:rFonts w:asciiTheme="minorHAnsi" w:hAnsiTheme="minorHAnsi" w:cstheme="minorHAnsi"/>
          <w:sz w:val="24"/>
          <w:szCs w:val="24"/>
          <w:lang w:val="sv-SE"/>
        </w:rPr>
        <w:t>Abnormal Spoilage (Selisih: +$9,316)</w:t>
      </w:r>
    </w:p>
    <w:p w14:paraId="6F9CE024" w14:textId="5D253542" w:rsidR="003021FE" w:rsidRPr="0075592D" w:rsidRDefault="003021FE" w:rsidP="0075592D">
      <w:pPr>
        <w:spacing w:after="0" w:line="360" w:lineRule="auto"/>
        <w:ind w:left="360" w:firstLine="360"/>
        <w:jc w:val="both"/>
        <w:rPr>
          <w:rFonts w:asciiTheme="minorHAnsi" w:hAnsiTheme="minorHAnsi" w:cstheme="minorHAnsi"/>
          <w:sz w:val="24"/>
          <w:szCs w:val="24"/>
          <w:lang w:val="sv-SE"/>
        </w:rPr>
      </w:pPr>
      <w:r w:rsidRPr="0075592D">
        <w:rPr>
          <w:rFonts w:asciiTheme="minorHAnsi" w:hAnsiTheme="minorHAnsi" w:cstheme="minorHAnsi"/>
          <w:sz w:val="24"/>
          <w:szCs w:val="24"/>
          <w:lang w:val="sv-SE"/>
        </w:rPr>
        <w:t xml:space="preserve">Pembebanan biaya </w:t>
      </w:r>
      <w:r w:rsidRPr="0075592D">
        <w:rPr>
          <w:rFonts w:asciiTheme="minorHAnsi" w:hAnsiTheme="minorHAnsi" w:cstheme="minorHAnsi"/>
          <w:i/>
          <w:iCs/>
          <w:sz w:val="24"/>
          <w:szCs w:val="24"/>
          <w:lang w:val="sv-SE"/>
        </w:rPr>
        <w:t>abnormal spoilage</w:t>
      </w:r>
      <w:r w:rsidRPr="0075592D">
        <w:rPr>
          <w:rFonts w:asciiTheme="minorHAnsi" w:hAnsiTheme="minorHAnsi" w:cstheme="minorHAnsi"/>
          <w:sz w:val="24"/>
          <w:szCs w:val="24"/>
          <w:lang w:val="sv-SE"/>
        </w:rPr>
        <w:t xml:space="preserve"> pada metode FIFO ($87,691) lebih tinggi daripada metode </w:t>
      </w:r>
      <w:r w:rsidRPr="0075592D">
        <w:rPr>
          <w:rFonts w:asciiTheme="minorHAnsi" w:hAnsiTheme="minorHAnsi" w:cstheme="minorHAnsi"/>
          <w:i/>
          <w:iCs/>
          <w:sz w:val="24"/>
          <w:szCs w:val="24"/>
          <w:lang w:val="sv-SE"/>
        </w:rPr>
        <w:t>Standard Costing</w:t>
      </w:r>
      <w:r w:rsidRPr="0075592D">
        <w:rPr>
          <w:rFonts w:asciiTheme="minorHAnsi" w:hAnsiTheme="minorHAnsi" w:cstheme="minorHAnsi"/>
          <w:sz w:val="24"/>
          <w:szCs w:val="24"/>
          <w:lang w:val="sv-SE"/>
        </w:rPr>
        <w:t xml:space="preserve"> ($78,375) dengan selisih sebesar +$9,316. Hal ini disebabkan oleh penggunaan biaya aktual terkini yang sedang meningkat untuk menilai unit rusak selama periode berjalan. </w:t>
      </w:r>
    </w:p>
    <w:p w14:paraId="6C84C3D7" w14:textId="77777777" w:rsidR="003021FE" w:rsidRPr="003021FE" w:rsidRDefault="003021FE" w:rsidP="003021FE">
      <w:pPr>
        <w:spacing w:after="0" w:line="360" w:lineRule="auto"/>
        <w:ind w:left="360"/>
        <w:jc w:val="both"/>
        <w:rPr>
          <w:rFonts w:asciiTheme="minorHAnsi" w:hAnsiTheme="minorHAnsi" w:cstheme="minorHAnsi"/>
          <w:sz w:val="24"/>
          <w:szCs w:val="24"/>
          <w:lang w:val="en-US"/>
        </w:rPr>
      </w:pPr>
      <w:r w:rsidRPr="003021FE">
        <w:rPr>
          <w:rFonts w:asciiTheme="minorHAnsi" w:hAnsiTheme="minorHAnsi" w:cstheme="minorHAnsi"/>
          <w:sz w:val="24"/>
          <w:szCs w:val="24"/>
          <w:lang w:val="en-US"/>
        </w:rPr>
        <w:t>3. Work in Process, Ending / WIP Akhir (</w:t>
      </w:r>
      <w:proofErr w:type="spellStart"/>
      <w:r w:rsidRPr="003021FE">
        <w:rPr>
          <w:rFonts w:asciiTheme="minorHAnsi" w:hAnsiTheme="minorHAnsi" w:cstheme="minorHAnsi"/>
          <w:sz w:val="24"/>
          <w:szCs w:val="24"/>
          <w:lang w:val="en-US"/>
        </w:rPr>
        <w:t>Selisih</w:t>
      </w:r>
      <w:proofErr w:type="spellEnd"/>
      <w:r w:rsidRPr="003021FE">
        <w:rPr>
          <w:rFonts w:asciiTheme="minorHAnsi" w:hAnsiTheme="minorHAnsi" w:cstheme="minorHAnsi"/>
          <w:sz w:val="24"/>
          <w:szCs w:val="24"/>
          <w:lang w:val="en-US"/>
        </w:rPr>
        <w:t>: -$8,331)</w:t>
      </w:r>
    </w:p>
    <w:p w14:paraId="13E222D7" w14:textId="0FE59372" w:rsidR="00EE7547" w:rsidRPr="00D67071" w:rsidRDefault="0075592D" w:rsidP="00D67071">
      <w:pPr>
        <w:spacing w:after="0" w:line="360" w:lineRule="auto"/>
        <w:ind w:left="360" w:firstLine="360"/>
        <w:jc w:val="both"/>
        <w:rPr>
          <w:lang w:val="sv-SE"/>
        </w:rPr>
      </w:pPr>
      <w:r w:rsidRPr="0075592D">
        <w:rPr>
          <w:rFonts w:asciiTheme="minorHAnsi" w:hAnsiTheme="minorHAnsi" w:cstheme="minorHAnsi"/>
          <w:sz w:val="24"/>
          <w:szCs w:val="24"/>
          <w:lang w:val="sv-SE"/>
        </w:rPr>
        <w:t xml:space="preserve">Berbeda dengan komponen lainnya, nilai WIP akhir pada metode FIFO sebesar $115.419 justru lebih rendah dibandingkan pada </w:t>
      </w:r>
      <w:r w:rsidRPr="00D67071">
        <w:rPr>
          <w:rFonts w:asciiTheme="minorHAnsi" w:hAnsiTheme="minorHAnsi" w:cstheme="minorHAnsi"/>
          <w:i/>
          <w:iCs/>
          <w:sz w:val="24"/>
          <w:szCs w:val="24"/>
          <w:lang w:val="sv-SE"/>
        </w:rPr>
        <w:t>Standard Costing</w:t>
      </w:r>
      <w:r w:rsidRPr="0075592D">
        <w:rPr>
          <w:rFonts w:asciiTheme="minorHAnsi" w:hAnsiTheme="minorHAnsi" w:cstheme="minorHAnsi"/>
          <w:sz w:val="24"/>
          <w:szCs w:val="24"/>
          <w:lang w:val="sv-SE"/>
        </w:rPr>
        <w:t xml:space="preserve"> sebesar $123.750.</w:t>
      </w:r>
      <w:r w:rsidRPr="0075592D">
        <w:rPr>
          <w:rFonts w:asciiTheme="minorHAnsi" w:hAnsiTheme="minorHAnsi" w:cstheme="minorHAnsi"/>
          <w:sz w:val="24"/>
          <w:szCs w:val="24"/>
          <w:lang w:val="sv-SE"/>
        </w:rPr>
        <w:t xml:space="preserve"> </w:t>
      </w:r>
      <w:r w:rsidRPr="0075592D">
        <w:rPr>
          <w:rFonts w:asciiTheme="minorHAnsi" w:hAnsiTheme="minorHAnsi" w:cstheme="minorHAnsi"/>
          <w:sz w:val="24"/>
          <w:szCs w:val="24"/>
          <w:lang w:val="sv-SE"/>
        </w:rPr>
        <w:t xml:space="preserve">Pada </w:t>
      </w:r>
      <w:r w:rsidRPr="00D67071">
        <w:rPr>
          <w:rFonts w:asciiTheme="minorHAnsi" w:hAnsiTheme="minorHAnsi" w:cstheme="minorHAnsi"/>
          <w:i/>
          <w:iCs/>
          <w:sz w:val="24"/>
          <w:szCs w:val="24"/>
          <w:lang w:val="sv-SE"/>
        </w:rPr>
        <w:t xml:space="preserve">Standard Costing </w:t>
      </w:r>
      <w:r w:rsidRPr="0075592D">
        <w:rPr>
          <w:rFonts w:asciiTheme="minorHAnsi" w:hAnsiTheme="minorHAnsi" w:cstheme="minorHAnsi"/>
          <w:sz w:val="24"/>
          <w:szCs w:val="24"/>
          <w:lang w:val="sv-SE"/>
        </w:rPr>
        <w:t xml:space="preserve">unit ekuivalen akhir dihargai dengan tarif standar tetap, sedangkan pada FIFO penyerapan biaya aktual terbaru ke unit selesai dan </w:t>
      </w:r>
      <w:r w:rsidRPr="00D67071">
        <w:rPr>
          <w:rFonts w:asciiTheme="minorHAnsi" w:hAnsiTheme="minorHAnsi" w:cstheme="minorHAnsi"/>
          <w:i/>
          <w:iCs/>
          <w:sz w:val="24"/>
          <w:szCs w:val="24"/>
          <w:lang w:val="sv-SE"/>
        </w:rPr>
        <w:t xml:space="preserve">spoilage </w:t>
      </w:r>
      <w:r w:rsidR="00D67071">
        <w:rPr>
          <w:rFonts w:asciiTheme="minorHAnsi" w:hAnsiTheme="minorHAnsi" w:cstheme="minorHAnsi"/>
          <w:sz w:val="24"/>
          <w:szCs w:val="24"/>
          <w:lang w:val="sv-SE"/>
        </w:rPr>
        <w:t>sehingga mengurangi alokasi biaya yang dibebankan pada persediaan barang WIP akhir.</w:t>
      </w:r>
    </w:p>
    <w:p w14:paraId="71445B7A" w14:textId="5F95B26D" w:rsidR="00345B03" w:rsidRPr="00523FE4" w:rsidRDefault="007568B1" w:rsidP="007568B1">
      <w:pPr>
        <w:spacing w:after="0" w:line="360" w:lineRule="auto"/>
        <w:jc w:val="center"/>
        <w:rPr>
          <w:rFonts w:asciiTheme="minorHAnsi" w:hAnsiTheme="minorHAnsi" w:cstheme="minorHAnsi"/>
          <w:sz w:val="28"/>
          <w:szCs w:val="28"/>
          <w:lang w:val="sv-SE"/>
        </w:rPr>
      </w:pPr>
      <w:r w:rsidRPr="00523FE4">
        <w:rPr>
          <w:rFonts w:asciiTheme="minorHAnsi" w:hAnsiTheme="minorHAnsi" w:cstheme="minorHAnsi"/>
          <w:sz w:val="28"/>
          <w:szCs w:val="28"/>
          <w:lang w:val="sv-SE"/>
        </w:rPr>
        <w:lastRenderedPageBreak/>
        <w:t>Daftar Pustaka</w:t>
      </w:r>
    </w:p>
    <w:p w14:paraId="2C61A44C" w14:textId="7294EC27" w:rsidR="007568B1" w:rsidRPr="007452F5" w:rsidRDefault="007568B1" w:rsidP="007568B1">
      <w:pPr>
        <w:spacing w:after="0" w:line="360" w:lineRule="auto"/>
        <w:rPr>
          <w:rFonts w:asciiTheme="minorHAnsi" w:hAnsiTheme="minorHAnsi" w:cstheme="minorHAnsi"/>
          <w:sz w:val="28"/>
          <w:szCs w:val="28"/>
        </w:rPr>
      </w:pPr>
    </w:p>
    <w:p w14:paraId="4029A447" w14:textId="0133F89E" w:rsidR="00FB69D2" w:rsidRPr="00FB69D2" w:rsidRDefault="00FB69D2" w:rsidP="00FB69D2">
      <w:pPr>
        <w:widowControl w:val="0"/>
        <w:autoSpaceDE w:val="0"/>
        <w:autoSpaceDN w:val="0"/>
        <w:adjustRightInd w:val="0"/>
        <w:spacing w:after="0" w:line="360" w:lineRule="auto"/>
        <w:ind w:left="480" w:hanging="480"/>
        <w:rPr>
          <w:rFonts w:cs="Calibri"/>
          <w:noProof/>
          <w:sz w:val="24"/>
        </w:rPr>
      </w:pPr>
      <w:r>
        <w:rPr>
          <w:rFonts w:asciiTheme="minorHAnsi" w:hAnsiTheme="minorHAnsi" w:cstheme="minorHAnsi"/>
          <w:sz w:val="24"/>
          <w:szCs w:val="24"/>
        </w:rPr>
        <w:fldChar w:fldCharType="begin" w:fldLock="1"/>
      </w:r>
      <w:r>
        <w:rPr>
          <w:rFonts w:asciiTheme="minorHAnsi" w:hAnsiTheme="minorHAnsi" w:cstheme="minorHAnsi"/>
          <w:sz w:val="24"/>
          <w:szCs w:val="24"/>
        </w:rPr>
        <w:instrText xml:space="preserve">ADDIN Mendeley Bibliography CSL_BIBLIOGRAPHY </w:instrText>
      </w:r>
      <w:r>
        <w:rPr>
          <w:rFonts w:asciiTheme="minorHAnsi" w:hAnsiTheme="minorHAnsi" w:cstheme="minorHAnsi"/>
          <w:sz w:val="24"/>
          <w:szCs w:val="24"/>
        </w:rPr>
        <w:fldChar w:fldCharType="separate"/>
      </w:r>
      <w:r w:rsidRPr="00FB69D2">
        <w:rPr>
          <w:rFonts w:cs="Calibri"/>
          <w:noProof/>
          <w:sz w:val="24"/>
        </w:rPr>
        <w:t xml:space="preserve">AL-Dahiyat, M., AL-Tkryty, I., &amp; Jaara, B. (2021). A new method to measure production spoilage and its effect on cost reduction. </w:t>
      </w:r>
      <w:r w:rsidRPr="00FB69D2">
        <w:rPr>
          <w:rFonts w:cs="Calibri"/>
          <w:i/>
          <w:iCs/>
          <w:noProof/>
          <w:sz w:val="24"/>
        </w:rPr>
        <w:t>Accounting</w:t>
      </w:r>
      <w:r w:rsidRPr="00FB69D2">
        <w:rPr>
          <w:rFonts w:cs="Calibri"/>
          <w:noProof/>
          <w:sz w:val="24"/>
        </w:rPr>
        <w:t xml:space="preserve">, </w:t>
      </w:r>
      <w:r w:rsidRPr="00FB69D2">
        <w:rPr>
          <w:rFonts w:cs="Calibri"/>
          <w:i/>
          <w:iCs/>
          <w:noProof/>
          <w:sz w:val="24"/>
        </w:rPr>
        <w:t>7</w:t>
      </w:r>
      <w:r w:rsidRPr="00FB69D2">
        <w:rPr>
          <w:rFonts w:cs="Calibri"/>
          <w:noProof/>
          <w:sz w:val="24"/>
        </w:rPr>
        <w:t>(3), 591–600. https://doi.org/10.5267/j.ac.2020.12.020</w:t>
      </w:r>
    </w:p>
    <w:p w14:paraId="18900F16" w14:textId="77777777" w:rsidR="00FB69D2" w:rsidRPr="00FB69D2" w:rsidRDefault="00FB69D2" w:rsidP="00FB69D2">
      <w:pPr>
        <w:widowControl w:val="0"/>
        <w:autoSpaceDE w:val="0"/>
        <w:autoSpaceDN w:val="0"/>
        <w:adjustRightInd w:val="0"/>
        <w:spacing w:after="0" w:line="360" w:lineRule="auto"/>
        <w:ind w:left="480" w:hanging="480"/>
        <w:rPr>
          <w:rFonts w:cs="Calibri"/>
          <w:noProof/>
          <w:sz w:val="24"/>
        </w:rPr>
      </w:pPr>
      <w:r w:rsidRPr="00FB69D2">
        <w:rPr>
          <w:rFonts w:cs="Calibri"/>
          <w:noProof/>
          <w:sz w:val="24"/>
        </w:rPr>
        <w:t xml:space="preserve">Horngren, C. T., Datar, S. M., &amp; Madhav V. Rajan. (2012). </w:t>
      </w:r>
      <w:r w:rsidRPr="00FB69D2">
        <w:rPr>
          <w:rFonts w:cs="Calibri"/>
          <w:i/>
          <w:iCs/>
          <w:noProof/>
          <w:sz w:val="24"/>
        </w:rPr>
        <w:t>Horngren’s Cost Accounting: A Managerial Emphasis</w:t>
      </w:r>
      <w:r w:rsidRPr="00FB69D2">
        <w:rPr>
          <w:rFonts w:cs="Calibri"/>
          <w:noProof/>
          <w:sz w:val="24"/>
        </w:rPr>
        <w:t xml:space="preserve"> (14th ed.). Pearson Education Limited (Pearson Education International).</w:t>
      </w:r>
    </w:p>
    <w:p w14:paraId="699F89EB" w14:textId="77777777" w:rsidR="00FB69D2" w:rsidRPr="00FB69D2" w:rsidRDefault="00FB69D2" w:rsidP="00FB69D2">
      <w:pPr>
        <w:widowControl w:val="0"/>
        <w:autoSpaceDE w:val="0"/>
        <w:autoSpaceDN w:val="0"/>
        <w:adjustRightInd w:val="0"/>
        <w:spacing w:after="0" w:line="360" w:lineRule="auto"/>
        <w:ind w:left="480" w:hanging="480"/>
        <w:rPr>
          <w:rFonts w:cs="Calibri"/>
          <w:noProof/>
          <w:sz w:val="24"/>
        </w:rPr>
      </w:pPr>
      <w:r w:rsidRPr="00FB69D2">
        <w:rPr>
          <w:rFonts w:cs="Calibri"/>
          <w:noProof/>
          <w:sz w:val="24"/>
        </w:rPr>
        <w:t xml:space="preserve">Hung, T. C., &amp; Shanmugam, J. K. (2023). </w:t>
      </w:r>
      <w:r w:rsidRPr="00FB69D2">
        <w:rPr>
          <w:rFonts w:cs="Calibri"/>
          <w:i/>
          <w:iCs/>
          <w:noProof/>
          <w:sz w:val="24"/>
        </w:rPr>
        <w:t>The Relevance of Standard Costing and Variance Analysis in Global Industries Today</w:t>
      </w:r>
      <w:r w:rsidRPr="00FB69D2">
        <w:rPr>
          <w:rFonts w:cs="Calibri"/>
          <w:noProof/>
          <w:sz w:val="24"/>
        </w:rPr>
        <w:t xml:space="preserve">. </w:t>
      </w:r>
      <w:r w:rsidRPr="00FB69D2">
        <w:rPr>
          <w:rFonts w:cs="Calibri"/>
          <w:i/>
          <w:iCs/>
          <w:noProof/>
          <w:sz w:val="24"/>
        </w:rPr>
        <w:t>2</w:t>
      </w:r>
      <w:r w:rsidRPr="00FB69D2">
        <w:rPr>
          <w:rFonts w:cs="Calibri"/>
          <w:noProof/>
          <w:sz w:val="24"/>
        </w:rPr>
        <w:t>(2), 525–542.</w:t>
      </w:r>
    </w:p>
    <w:p w14:paraId="287AEECA" w14:textId="77777777" w:rsidR="00FB69D2" w:rsidRPr="00FB69D2" w:rsidRDefault="00FB69D2" w:rsidP="00FB69D2">
      <w:pPr>
        <w:widowControl w:val="0"/>
        <w:autoSpaceDE w:val="0"/>
        <w:autoSpaceDN w:val="0"/>
        <w:adjustRightInd w:val="0"/>
        <w:spacing w:after="0" w:line="360" w:lineRule="auto"/>
        <w:ind w:left="480" w:hanging="480"/>
        <w:rPr>
          <w:rFonts w:cs="Calibri"/>
          <w:noProof/>
          <w:sz w:val="24"/>
        </w:rPr>
      </w:pPr>
      <w:r w:rsidRPr="00FB69D2">
        <w:rPr>
          <w:rFonts w:cs="Calibri"/>
          <w:noProof/>
          <w:sz w:val="24"/>
        </w:rPr>
        <w:t xml:space="preserve">Issue, V., Aulia, R., Irawan, I., &amp; Wardana, M. D. (2025). </w:t>
      </w:r>
      <w:r w:rsidRPr="00FB69D2">
        <w:rPr>
          <w:rFonts w:cs="Calibri"/>
          <w:i/>
          <w:iCs/>
          <w:noProof/>
          <w:sz w:val="24"/>
        </w:rPr>
        <w:t>JUTIN : Jurnal Teknik Industri Terintegrasi Analisis penerapan process costing dalam industri manufaktur untuk meningkatkan efisiensi dan profitabilitas melalui hilirisasi</w:t>
      </w:r>
      <w:r w:rsidRPr="00FB69D2">
        <w:rPr>
          <w:rFonts w:cs="Calibri"/>
          <w:noProof/>
          <w:sz w:val="24"/>
        </w:rPr>
        <w:t xml:space="preserve">. </w:t>
      </w:r>
      <w:r w:rsidRPr="00FB69D2">
        <w:rPr>
          <w:rFonts w:cs="Calibri"/>
          <w:i/>
          <w:iCs/>
          <w:noProof/>
          <w:sz w:val="24"/>
        </w:rPr>
        <w:t>8</w:t>
      </w:r>
      <w:r w:rsidRPr="00FB69D2">
        <w:rPr>
          <w:rFonts w:cs="Calibri"/>
          <w:noProof/>
          <w:sz w:val="24"/>
        </w:rPr>
        <w:t>(1), 543–549. https://doi.org/10.31004/jutin.v8i1.40242</w:t>
      </w:r>
    </w:p>
    <w:p w14:paraId="0F277CE0" w14:textId="77777777" w:rsidR="00FB69D2" w:rsidRPr="00FB69D2" w:rsidRDefault="00FB69D2" w:rsidP="00FB69D2">
      <w:pPr>
        <w:widowControl w:val="0"/>
        <w:autoSpaceDE w:val="0"/>
        <w:autoSpaceDN w:val="0"/>
        <w:adjustRightInd w:val="0"/>
        <w:spacing w:after="0" w:line="360" w:lineRule="auto"/>
        <w:ind w:left="480" w:hanging="480"/>
        <w:rPr>
          <w:rFonts w:cs="Calibri"/>
          <w:noProof/>
          <w:sz w:val="24"/>
        </w:rPr>
      </w:pPr>
      <w:r w:rsidRPr="00FB69D2">
        <w:rPr>
          <w:rFonts w:cs="Calibri"/>
          <w:noProof/>
          <w:sz w:val="24"/>
        </w:rPr>
        <w:t xml:space="preserve">Pada, P., Keripik, U. D., Kota, M., Kapaora, J. F., Kellen, P. B., &amp; Demu, Y. (2025). </w:t>
      </w:r>
      <w:r w:rsidRPr="00FB69D2">
        <w:rPr>
          <w:rFonts w:cs="Calibri"/>
          <w:i/>
          <w:iCs/>
          <w:noProof/>
          <w:sz w:val="24"/>
        </w:rPr>
        <w:t>PENERAPAN BIAYA STANDAR DALAM PENGENDALIAN BIAYA</w:t>
      </w:r>
      <w:r w:rsidRPr="00FB69D2">
        <w:rPr>
          <w:rFonts w:cs="Calibri"/>
          <w:noProof/>
          <w:sz w:val="24"/>
        </w:rPr>
        <w:t xml:space="preserve">. </w:t>
      </w:r>
      <w:r w:rsidRPr="00FB69D2">
        <w:rPr>
          <w:rFonts w:cs="Calibri"/>
          <w:i/>
          <w:iCs/>
          <w:noProof/>
          <w:sz w:val="24"/>
        </w:rPr>
        <w:t>5</w:t>
      </w:r>
      <w:r w:rsidRPr="00FB69D2">
        <w:rPr>
          <w:rFonts w:cs="Calibri"/>
          <w:noProof/>
          <w:sz w:val="24"/>
        </w:rPr>
        <w:t>(3), 6554–6569.</w:t>
      </w:r>
    </w:p>
    <w:p w14:paraId="78EE4768" w14:textId="77777777" w:rsidR="00FB69D2" w:rsidRPr="00FB69D2" w:rsidRDefault="00FB69D2" w:rsidP="00FB69D2">
      <w:pPr>
        <w:widowControl w:val="0"/>
        <w:autoSpaceDE w:val="0"/>
        <w:autoSpaceDN w:val="0"/>
        <w:adjustRightInd w:val="0"/>
        <w:spacing w:after="0" w:line="360" w:lineRule="auto"/>
        <w:ind w:left="480" w:hanging="480"/>
        <w:rPr>
          <w:rFonts w:cs="Calibri"/>
          <w:noProof/>
          <w:sz w:val="24"/>
        </w:rPr>
      </w:pPr>
      <w:r w:rsidRPr="00FB69D2">
        <w:rPr>
          <w:rFonts w:cs="Calibri"/>
          <w:noProof/>
          <w:sz w:val="24"/>
        </w:rPr>
        <w:t xml:space="preserve">Soudatti, M. A. (2024). </w:t>
      </w:r>
      <w:r w:rsidRPr="00FB69D2">
        <w:rPr>
          <w:rFonts w:cs="Calibri"/>
          <w:i/>
          <w:iCs/>
          <w:noProof/>
          <w:sz w:val="24"/>
        </w:rPr>
        <w:t>“ A Study on Process Costing Techniques &amp; Its Effectiveness .”</w:t>
      </w:r>
      <w:r w:rsidRPr="00FB69D2">
        <w:rPr>
          <w:rFonts w:cs="Calibri"/>
          <w:noProof/>
          <w:sz w:val="24"/>
        </w:rPr>
        <w:t xml:space="preserve"> </w:t>
      </w:r>
      <w:r w:rsidRPr="00FB69D2">
        <w:rPr>
          <w:rFonts w:cs="Calibri"/>
          <w:i/>
          <w:iCs/>
          <w:noProof/>
          <w:sz w:val="24"/>
        </w:rPr>
        <w:t>12</w:t>
      </w:r>
      <w:r w:rsidRPr="00FB69D2">
        <w:rPr>
          <w:rFonts w:cs="Calibri"/>
          <w:noProof/>
          <w:sz w:val="24"/>
        </w:rPr>
        <w:t>(9), 43–46. https://doi.org/10.35629/3002-12094346</w:t>
      </w:r>
    </w:p>
    <w:p w14:paraId="68365D29" w14:textId="77777777" w:rsidR="00FB69D2" w:rsidRPr="00FB69D2" w:rsidRDefault="00FB69D2" w:rsidP="00FB69D2">
      <w:pPr>
        <w:widowControl w:val="0"/>
        <w:autoSpaceDE w:val="0"/>
        <w:autoSpaceDN w:val="0"/>
        <w:adjustRightInd w:val="0"/>
        <w:spacing w:after="0" w:line="360" w:lineRule="auto"/>
        <w:ind w:left="480" w:hanging="480"/>
        <w:rPr>
          <w:rFonts w:cs="Calibri"/>
          <w:noProof/>
          <w:sz w:val="24"/>
        </w:rPr>
      </w:pPr>
      <w:r w:rsidRPr="00FB69D2">
        <w:rPr>
          <w:rFonts w:cs="Calibri"/>
          <w:noProof/>
          <w:sz w:val="24"/>
        </w:rPr>
        <w:t xml:space="preserve">Wicaksono, R. (2024). </w:t>
      </w:r>
      <w:r w:rsidRPr="00FB69D2">
        <w:rPr>
          <w:rFonts w:cs="Calibri"/>
          <w:i/>
          <w:iCs/>
          <w:noProof/>
          <w:sz w:val="24"/>
        </w:rPr>
        <w:t>Mengenal Process Costing dan Cara Perhitungannya</w:t>
      </w:r>
      <w:r w:rsidRPr="00FB69D2">
        <w:rPr>
          <w:rFonts w:cs="Calibri"/>
          <w:noProof/>
          <w:sz w:val="24"/>
        </w:rPr>
        <w:t>. https://www.hashmicro.com/id/blog/process-costing-adalah-manfaat-jenis-dan-cara-menghitungnya/</w:t>
      </w:r>
    </w:p>
    <w:p w14:paraId="5E56D7C6" w14:textId="7282062E" w:rsidR="00345B03" w:rsidRPr="00D46586" w:rsidRDefault="00FB69D2" w:rsidP="000E2146">
      <w:pPr>
        <w:spacing w:after="0" w:line="360" w:lineRule="auto"/>
        <w:jc w:val="both"/>
        <w:rPr>
          <w:rFonts w:asciiTheme="minorHAnsi" w:hAnsiTheme="minorHAnsi" w:cstheme="minorHAnsi"/>
          <w:sz w:val="24"/>
          <w:szCs w:val="24"/>
        </w:rPr>
      </w:pPr>
      <w:r>
        <w:rPr>
          <w:rFonts w:asciiTheme="minorHAnsi" w:hAnsiTheme="minorHAnsi" w:cstheme="minorHAnsi"/>
          <w:sz w:val="24"/>
          <w:szCs w:val="24"/>
        </w:rPr>
        <w:fldChar w:fldCharType="end"/>
      </w:r>
    </w:p>
    <w:sectPr w:rsidR="00345B03" w:rsidRPr="00D4658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FFC81" w14:textId="77777777" w:rsidR="00071538" w:rsidRPr="007452F5" w:rsidRDefault="00071538" w:rsidP="00E86C69">
      <w:pPr>
        <w:spacing w:after="0" w:line="240" w:lineRule="auto"/>
      </w:pPr>
      <w:r w:rsidRPr="007452F5">
        <w:separator/>
      </w:r>
    </w:p>
  </w:endnote>
  <w:endnote w:type="continuationSeparator" w:id="0">
    <w:p w14:paraId="4FBBFEDB" w14:textId="77777777" w:rsidR="00071538" w:rsidRPr="007452F5" w:rsidRDefault="00071538" w:rsidP="00E86C69">
      <w:pPr>
        <w:spacing w:after="0" w:line="240" w:lineRule="auto"/>
      </w:pPr>
      <w:r w:rsidRPr="007452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8017986"/>
      <w:docPartObj>
        <w:docPartGallery w:val="Page Numbers (Bottom of Page)"/>
        <w:docPartUnique/>
      </w:docPartObj>
    </w:sdtPr>
    <w:sdtContent>
      <w:p w14:paraId="58B40FCB" w14:textId="75DFD8FC" w:rsidR="00E86C69" w:rsidRPr="007452F5" w:rsidRDefault="00E86C69">
        <w:pPr>
          <w:pStyle w:val="Footer"/>
          <w:jc w:val="center"/>
        </w:pPr>
        <w:r w:rsidRPr="007452F5">
          <w:fldChar w:fldCharType="begin"/>
        </w:r>
        <w:r w:rsidRPr="007452F5">
          <w:instrText xml:space="preserve"> PAGE   \* MERGEFORMAT </w:instrText>
        </w:r>
        <w:r w:rsidRPr="007452F5">
          <w:fldChar w:fldCharType="separate"/>
        </w:r>
        <w:r w:rsidRPr="007452F5">
          <w:t>2</w:t>
        </w:r>
        <w:r w:rsidRPr="007452F5">
          <w:fldChar w:fldCharType="end"/>
        </w:r>
      </w:p>
    </w:sdtContent>
  </w:sdt>
  <w:p w14:paraId="43BB31B7" w14:textId="77777777" w:rsidR="00E86C69" w:rsidRPr="007452F5" w:rsidRDefault="00E86C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5C30B" w14:textId="77777777" w:rsidR="00071538" w:rsidRPr="007452F5" w:rsidRDefault="00071538" w:rsidP="00E86C69">
      <w:pPr>
        <w:spacing w:after="0" w:line="240" w:lineRule="auto"/>
      </w:pPr>
      <w:r w:rsidRPr="007452F5">
        <w:separator/>
      </w:r>
    </w:p>
  </w:footnote>
  <w:footnote w:type="continuationSeparator" w:id="0">
    <w:p w14:paraId="18BDA0D8" w14:textId="77777777" w:rsidR="00071538" w:rsidRPr="007452F5" w:rsidRDefault="00071538" w:rsidP="00E86C69">
      <w:pPr>
        <w:spacing w:after="0" w:line="240" w:lineRule="auto"/>
      </w:pPr>
      <w:r w:rsidRPr="007452F5">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B14C6"/>
    <w:multiLevelType w:val="multilevel"/>
    <w:tmpl w:val="2572D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F43AA"/>
    <w:multiLevelType w:val="hybridMultilevel"/>
    <w:tmpl w:val="05F2992C"/>
    <w:lvl w:ilvl="0" w:tplc="5186E0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3B600F"/>
    <w:multiLevelType w:val="hybridMultilevel"/>
    <w:tmpl w:val="CED0A0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A9013A"/>
    <w:multiLevelType w:val="hybridMultilevel"/>
    <w:tmpl w:val="771E5706"/>
    <w:lvl w:ilvl="0" w:tplc="5420B5EA">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3A3693"/>
    <w:multiLevelType w:val="hybridMultilevel"/>
    <w:tmpl w:val="D25C8A90"/>
    <w:lvl w:ilvl="0" w:tplc="1018BB1C">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A45914"/>
    <w:multiLevelType w:val="hybridMultilevel"/>
    <w:tmpl w:val="33162FA6"/>
    <w:lvl w:ilvl="0" w:tplc="B63E1CA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E471F8"/>
    <w:multiLevelType w:val="hybridMultilevel"/>
    <w:tmpl w:val="6F8A5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681626"/>
    <w:multiLevelType w:val="hybridMultilevel"/>
    <w:tmpl w:val="448C04BA"/>
    <w:lvl w:ilvl="0" w:tplc="BD06360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69A43A9"/>
    <w:multiLevelType w:val="hybridMultilevel"/>
    <w:tmpl w:val="EA30B762"/>
    <w:lvl w:ilvl="0" w:tplc="EC74AE86">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9" w15:restartNumberingAfterBreak="0">
    <w:nsid w:val="18FC264C"/>
    <w:multiLevelType w:val="hybridMultilevel"/>
    <w:tmpl w:val="4A504332"/>
    <w:lvl w:ilvl="0" w:tplc="D3C6FF2E">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BBE0CAB"/>
    <w:multiLevelType w:val="hybridMultilevel"/>
    <w:tmpl w:val="44AA9A86"/>
    <w:lvl w:ilvl="0" w:tplc="4B184D76">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D06CCA"/>
    <w:multiLevelType w:val="multilevel"/>
    <w:tmpl w:val="AC98D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8670ED"/>
    <w:multiLevelType w:val="hybridMultilevel"/>
    <w:tmpl w:val="71288248"/>
    <w:lvl w:ilvl="0" w:tplc="CFF233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79211D"/>
    <w:multiLevelType w:val="hybridMultilevel"/>
    <w:tmpl w:val="293665FE"/>
    <w:lvl w:ilvl="0" w:tplc="5448B6B8">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6DB5E27"/>
    <w:multiLevelType w:val="hybridMultilevel"/>
    <w:tmpl w:val="A2F075EE"/>
    <w:lvl w:ilvl="0" w:tplc="5420B5EA">
      <w:start w:val="1"/>
      <w:numFmt w:val="decimal"/>
      <w:lvlText w:val="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BA1BCE"/>
    <w:multiLevelType w:val="multilevel"/>
    <w:tmpl w:val="E572C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C96F46"/>
    <w:multiLevelType w:val="hybridMultilevel"/>
    <w:tmpl w:val="8342F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82180E"/>
    <w:multiLevelType w:val="hybridMultilevel"/>
    <w:tmpl w:val="227430B8"/>
    <w:lvl w:ilvl="0" w:tplc="DE142B04">
      <w:start w:val="14"/>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456B2A"/>
    <w:multiLevelType w:val="hybridMultilevel"/>
    <w:tmpl w:val="CA8C0E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C032D8"/>
    <w:multiLevelType w:val="hybridMultilevel"/>
    <w:tmpl w:val="7FE60F38"/>
    <w:lvl w:ilvl="0" w:tplc="2EFA7858">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2838BD"/>
    <w:multiLevelType w:val="hybridMultilevel"/>
    <w:tmpl w:val="3876600E"/>
    <w:lvl w:ilvl="0" w:tplc="C436BE38">
      <w:start w:val="3"/>
      <w:numFmt w:val="decimal"/>
      <w:lvlText w:val="3.%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72C54E3"/>
    <w:multiLevelType w:val="hybridMultilevel"/>
    <w:tmpl w:val="8B8E3BBE"/>
    <w:lvl w:ilvl="0" w:tplc="91C8453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A91159"/>
    <w:multiLevelType w:val="hybridMultilevel"/>
    <w:tmpl w:val="21DA1098"/>
    <w:lvl w:ilvl="0" w:tplc="185CFB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703B1D"/>
    <w:multiLevelType w:val="multilevel"/>
    <w:tmpl w:val="10920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E71B79"/>
    <w:multiLevelType w:val="multilevel"/>
    <w:tmpl w:val="5A4EE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D6526D"/>
    <w:multiLevelType w:val="hybridMultilevel"/>
    <w:tmpl w:val="7180959E"/>
    <w:lvl w:ilvl="0" w:tplc="D1FA19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B5A1B50"/>
    <w:multiLevelType w:val="hybridMultilevel"/>
    <w:tmpl w:val="F4F894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C3462EF"/>
    <w:multiLevelType w:val="hybridMultilevel"/>
    <w:tmpl w:val="C1BCE9A6"/>
    <w:lvl w:ilvl="0" w:tplc="8BCEFB1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DDA0238"/>
    <w:multiLevelType w:val="hybridMultilevel"/>
    <w:tmpl w:val="B334683C"/>
    <w:lvl w:ilvl="0" w:tplc="5186E0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03918CD"/>
    <w:multiLevelType w:val="hybridMultilevel"/>
    <w:tmpl w:val="446693F4"/>
    <w:lvl w:ilvl="0" w:tplc="5420B5EA">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1923A03"/>
    <w:multiLevelType w:val="hybridMultilevel"/>
    <w:tmpl w:val="ABBCC9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24D44D7"/>
    <w:multiLevelType w:val="hybridMultilevel"/>
    <w:tmpl w:val="3852EF74"/>
    <w:lvl w:ilvl="0" w:tplc="8BCEFB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4803414"/>
    <w:multiLevelType w:val="hybridMultilevel"/>
    <w:tmpl w:val="99888FB0"/>
    <w:lvl w:ilvl="0" w:tplc="05F013BC">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69D2C63"/>
    <w:multiLevelType w:val="hybridMultilevel"/>
    <w:tmpl w:val="26E6C516"/>
    <w:lvl w:ilvl="0" w:tplc="247CF268">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719510A"/>
    <w:multiLevelType w:val="hybridMultilevel"/>
    <w:tmpl w:val="807CA0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B067041"/>
    <w:multiLevelType w:val="hybridMultilevel"/>
    <w:tmpl w:val="8D709C3E"/>
    <w:lvl w:ilvl="0" w:tplc="4B184D76">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EAB4DC0"/>
    <w:multiLevelType w:val="hybridMultilevel"/>
    <w:tmpl w:val="266EB368"/>
    <w:lvl w:ilvl="0" w:tplc="AB485816">
      <w:start w:val="1"/>
      <w:numFmt w:val="decimal"/>
      <w:lvlText w:val="%1.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F1D61B8"/>
    <w:multiLevelType w:val="hybridMultilevel"/>
    <w:tmpl w:val="D144CEA8"/>
    <w:lvl w:ilvl="0" w:tplc="53CAC7FC">
      <w:start w:val="2"/>
      <w:numFmt w:val="decimal"/>
      <w:lvlText w:val="3.%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2781ACA"/>
    <w:multiLevelType w:val="multilevel"/>
    <w:tmpl w:val="FB6AC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4D708AF"/>
    <w:multiLevelType w:val="hybridMultilevel"/>
    <w:tmpl w:val="B2BA236C"/>
    <w:lvl w:ilvl="0" w:tplc="F6AA91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9223562"/>
    <w:multiLevelType w:val="hybridMultilevel"/>
    <w:tmpl w:val="A9906AC2"/>
    <w:lvl w:ilvl="0" w:tplc="AB485816">
      <w:start w:val="1"/>
      <w:numFmt w:val="decimal"/>
      <w:lvlText w:val="%1.2"/>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C3827EE"/>
    <w:multiLevelType w:val="hybridMultilevel"/>
    <w:tmpl w:val="2A9269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5F0B7F48"/>
    <w:multiLevelType w:val="hybridMultilevel"/>
    <w:tmpl w:val="64AA5836"/>
    <w:lvl w:ilvl="0" w:tplc="90F2065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6F510D3"/>
    <w:multiLevelType w:val="hybridMultilevel"/>
    <w:tmpl w:val="3B582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746352A"/>
    <w:multiLevelType w:val="hybridMultilevel"/>
    <w:tmpl w:val="50FC45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67CD631C"/>
    <w:multiLevelType w:val="hybridMultilevel"/>
    <w:tmpl w:val="CF2E91FA"/>
    <w:lvl w:ilvl="0" w:tplc="3B8847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6BD77243"/>
    <w:multiLevelType w:val="hybridMultilevel"/>
    <w:tmpl w:val="17187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BFF5383"/>
    <w:multiLevelType w:val="hybridMultilevel"/>
    <w:tmpl w:val="D19E46D6"/>
    <w:lvl w:ilvl="0" w:tplc="A244B11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2C710E1"/>
    <w:multiLevelType w:val="hybridMultilevel"/>
    <w:tmpl w:val="8F02C48E"/>
    <w:lvl w:ilvl="0" w:tplc="4B184D76">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5173E84"/>
    <w:multiLevelType w:val="hybridMultilevel"/>
    <w:tmpl w:val="37E25916"/>
    <w:lvl w:ilvl="0" w:tplc="5420B5EA">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5374836">
    <w:abstractNumId w:val="44"/>
  </w:num>
  <w:num w:numId="2" w16cid:durableId="1459838641">
    <w:abstractNumId w:val="41"/>
  </w:num>
  <w:num w:numId="3" w16cid:durableId="1526096551">
    <w:abstractNumId w:val="8"/>
  </w:num>
  <w:num w:numId="4" w16cid:durableId="424157860">
    <w:abstractNumId w:val="43"/>
  </w:num>
  <w:num w:numId="5" w16cid:durableId="1844590799">
    <w:abstractNumId w:val="46"/>
  </w:num>
  <w:num w:numId="6" w16cid:durableId="26176300">
    <w:abstractNumId w:val="26"/>
  </w:num>
  <w:num w:numId="7" w16cid:durableId="493764347">
    <w:abstractNumId w:val="7"/>
  </w:num>
  <w:num w:numId="8" w16cid:durableId="2005936208">
    <w:abstractNumId w:val="34"/>
  </w:num>
  <w:num w:numId="9" w16cid:durableId="1551108620">
    <w:abstractNumId w:val="45"/>
  </w:num>
  <w:num w:numId="10" w16cid:durableId="126705798">
    <w:abstractNumId w:val="6"/>
  </w:num>
  <w:num w:numId="11" w16cid:durableId="378208421">
    <w:abstractNumId w:val="18"/>
  </w:num>
  <w:num w:numId="12" w16cid:durableId="857963800">
    <w:abstractNumId w:val="47"/>
  </w:num>
  <w:num w:numId="13" w16cid:durableId="592708404">
    <w:abstractNumId w:val="32"/>
  </w:num>
  <w:num w:numId="14" w16cid:durableId="158813333">
    <w:abstractNumId w:val="13"/>
  </w:num>
  <w:num w:numId="15" w16cid:durableId="2048871513">
    <w:abstractNumId w:val="16"/>
  </w:num>
  <w:num w:numId="16" w16cid:durableId="1714695817">
    <w:abstractNumId w:val="9"/>
  </w:num>
  <w:num w:numId="17" w16cid:durableId="2026516871">
    <w:abstractNumId w:val="22"/>
  </w:num>
  <w:num w:numId="18" w16cid:durableId="1675838651">
    <w:abstractNumId w:val="4"/>
  </w:num>
  <w:num w:numId="19" w16cid:durableId="300889756">
    <w:abstractNumId w:val="36"/>
  </w:num>
  <w:num w:numId="20" w16cid:durableId="751507289">
    <w:abstractNumId w:val="40"/>
  </w:num>
  <w:num w:numId="21" w16cid:durableId="1308823067">
    <w:abstractNumId w:val="39"/>
  </w:num>
  <w:num w:numId="22" w16cid:durableId="869925236">
    <w:abstractNumId w:val="27"/>
  </w:num>
  <w:num w:numId="23" w16cid:durableId="1870099111">
    <w:abstractNumId w:val="21"/>
  </w:num>
  <w:num w:numId="24" w16cid:durableId="731544262">
    <w:abstractNumId w:val="28"/>
  </w:num>
  <w:num w:numId="25" w16cid:durableId="1751929485">
    <w:abstractNumId w:val="19"/>
  </w:num>
  <w:num w:numId="26" w16cid:durableId="84155044">
    <w:abstractNumId w:val="29"/>
  </w:num>
  <w:num w:numId="27" w16cid:durableId="1250236659">
    <w:abstractNumId w:val="14"/>
  </w:num>
  <w:num w:numId="28" w16cid:durableId="1175808383">
    <w:abstractNumId w:val="3"/>
  </w:num>
  <w:num w:numId="29" w16cid:durableId="1988586207">
    <w:abstractNumId w:val="31"/>
  </w:num>
  <w:num w:numId="30" w16cid:durableId="1067725340">
    <w:abstractNumId w:val="5"/>
  </w:num>
  <w:num w:numId="31" w16cid:durableId="1029332684">
    <w:abstractNumId w:val="49"/>
  </w:num>
  <w:num w:numId="32" w16cid:durableId="1663194438">
    <w:abstractNumId w:val="17"/>
  </w:num>
  <w:num w:numId="33" w16cid:durableId="1166282265">
    <w:abstractNumId w:val="1"/>
  </w:num>
  <w:num w:numId="34" w16cid:durableId="922687808">
    <w:abstractNumId w:val="42"/>
  </w:num>
  <w:num w:numId="35" w16cid:durableId="1712262032">
    <w:abstractNumId w:val="33"/>
  </w:num>
  <w:num w:numId="36" w16cid:durableId="738214743">
    <w:abstractNumId w:val="10"/>
  </w:num>
  <w:num w:numId="37" w16cid:durableId="1999460926">
    <w:abstractNumId w:val="35"/>
  </w:num>
  <w:num w:numId="38" w16cid:durableId="1025517759">
    <w:abstractNumId w:val="48"/>
  </w:num>
  <w:num w:numId="39" w16cid:durableId="312298512">
    <w:abstractNumId w:val="37"/>
  </w:num>
  <w:num w:numId="40" w16cid:durableId="1706523415">
    <w:abstractNumId w:val="20"/>
  </w:num>
  <w:num w:numId="41" w16cid:durableId="204100130">
    <w:abstractNumId w:val="11"/>
  </w:num>
  <w:num w:numId="42" w16cid:durableId="462388045">
    <w:abstractNumId w:val="15"/>
  </w:num>
  <w:num w:numId="43" w16cid:durableId="1055733796">
    <w:abstractNumId w:val="0"/>
  </w:num>
  <w:num w:numId="44" w16cid:durableId="1617446775">
    <w:abstractNumId w:val="25"/>
  </w:num>
  <w:num w:numId="45" w16cid:durableId="163324327">
    <w:abstractNumId w:val="38"/>
  </w:num>
  <w:num w:numId="46" w16cid:durableId="1488083691">
    <w:abstractNumId w:val="24"/>
  </w:num>
  <w:num w:numId="47" w16cid:durableId="506333505">
    <w:abstractNumId w:val="23"/>
  </w:num>
  <w:num w:numId="48" w16cid:durableId="1244098232">
    <w:abstractNumId w:val="12"/>
  </w:num>
  <w:num w:numId="49" w16cid:durableId="373386189">
    <w:abstractNumId w:val="2"/>
  </w:num>
  <w:num w:numId="50" w16cid:durableId="16772164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5C5"/>
    <w:rsid w:val="00007172"/>
    <w:rsid w:val="000410FC"/>
    <w:rsid w:val="000428F7"/>
    <w:rsid w:val="00044252"/>
    <w:rsid w:val="000558AB"/>
    <w:rsid w:val="000614E8"/>
    <w:rsid w:val="00071538"/>
    <w:rsid w:val="00072553"/>
    <w:rsid w:val="000A6C83"/>
    <w:rsid w:val="000B1089"/>
    <w:rsid w:val="000E2146"/>
    <w:rsid w:val="000F764A"/>
    <w:rsid w:val="001138EF"/>
    <w:rsid w:val="00130327"/>
    <w:rsid w:val="0016626C"/>
    <w:rsid w:val="001A1537"/>
    <w:rsid w:val="001B4DFB"/>
    <w:rsid w:val="001D14CA"/>
    <w:rsid w:val="001F0BFA"/>
    <w:rsid w:val="002134BE"/>
    <w:rsid w:val="0022044F"/>
    <w:rsid w:val="00245EF6"/>
    <w:rsid w:val="00257639"/>
    <w:rsid w:val="00260D6F"/>
    <w:rsid w:val="002628D6"/>
    <w:rsid w:val="00286F3F"/>
    <w:rsid w:val="002C463E"/>
    <w:rsid w:val="002D3037"/>
    <w:rsid w:val="002E5BA8"/>
    <w:rsid w:val="002E7635"/>
    <w:rsid w:val="002F1863"/>
    <w:rsid w:val="003021FE"/>
    <w:rsid w:val="00345B03"/>
    <w:rsid w:val="00352C11"/>
    <w:rsid w:val="00353F8B"/>
    <w:rsid w:val="0035440C"/>
    <w:rsid w:val="00392349"/>
    <w:rsid w:val="003B0768"/>
    <w:rsid w:val="003B3D64"/>
    <w:rsid w:val="003E08E3"/>
    <w:rsid w:val="00400C48"/>
    <w:rsid w:val="00402DBC"/>
    <w:rsid w:val="0046109F"/>
    <w:rsid w:val="00464D1D"/>
    <w:rsid w:val="00493B8B"/>
    <w:rsid w:val="004D37A0"/>
    <w:rsid w:val="004F1315"/>
    <w:rsid w:val="004F631F"/>
    <w:rsid w:val="00517F78"/>
    <w:rsid w:val="00523FE4"/>
    <w:rsid w:val="00534E53"/>
    <w:rsid w:val="00535226"/>
    <w:rsid w:val="00540DE3"/>
    <w:rsid w:val="00592AF3"/>
    <w:rsid w:val="005A59ED"/>
    <w:rsid w:val="005D42D0"/>
    <w:rsid w:val="005D450F"/>
    <w:rsid w:val="005D7F99"/>
    <w:rsid w:val="005E17E5"/>
    <w:rsid w:val="005F63B3"/>
    <w:rsid w:val="00600CFF"/>
    <w:rsid w:val="00605256"/>
    <w:rsid w:val="00606902"/>
    <w:rsid w:val="00607B7E"/>
    <w:rsid w:val="006430E3"/>
    <w:rsid w:val="00691D87"/>
    <w:rsid w:val="006A031A"/>
    <w:rsid w:val="006B17D0"/>
    <w:rsid w:val="006B5E81"/>
    <w:rsid w:val="006F6EFF"/>
    <w:rsid w:val="006F6FBD"/>
    <w:rsid w:val="007070CD"/>
    <w:rsid w:val="0073785C"/>
    <w:rsid w:val="007452F5"/>
    <w:rsid w:val="0075592D"/>
    <w:rsid w:val="007568B1"/>
    <w:rsid w:val="00776A1F"/>
    <w:rsid w:val="00780D9E"/>
    <w:rsid w:val="007B0CC1"/>
    <w:rsid w:val="007C06BB"/>
    <w:rsid w:val="007D25C5"/>
    <w:rsid w:val="007D5125"/>
    <w:rsid w:val="00800E80"/>
    <w:rsid w:val="00815F88"/>
    <w:rsid w:val="00816F00"/>
    <w:rsid w:val="00831830"/>
    <w:rsid w:val="008B22EE"/>
    <w:rsid w:val="008C283F"/>
    <w:rsid w:val="008E793B"/>
    <w:rsid w:val="008F5D12"/>
    <w:rsid w:val="00907D45"/>
    <w:rsid w:val="00961C37"/>
    <w:rsid w:val="00961F02"/>
    <w:rsid w:val="00991A5D"/>
    <w:rsid w:val="009C3A2F"/>
    <w:rsid w:val="009C3DB0"/>
    <w:rsid w:val="009C575C"/>
    <w:rsid w:val="00A170E9"/>
    <w:rsid w:val="00A237B8"/>
    <w:rsid w:val="00A23DC7"/>
    <w:rsid w:val="00A3756E"/>
    <w:rsid w:val="00A7101C"/>
    <w:rsid w:val="00A72D34"/>
    <w:rsid w:val="00A75B0B"/>
    <w:rsid w:val="00A94D50"/>
    <w:rsid w:val="00AD79FA"/>
    <w:rsid w:val="00AE75B5"/>
    <w:rsid w:val="00AF64FB"/>
    <w:rsid w:val="00B30FE5"/>
    <w:rsid w:val="00B679C8"/>
    <w:rsid w:val="00B736AD"/>
    <w:rsid w:val="00B771B2"/>
    <w:rsid w:val="00B841B5"/>
    <w:rsid w:val="00BA429D"/>
    <w:rsid w:val="00BA4B21"/>
    <w:rsid w:val="00BE3238"/>
    <w:rsid w:val="00BF6395"/>
    <w:rsid w:val="00C47594"/>
    <w:rsid w:val="00C47969"/>
    <w:rsid w:val="00C50B28"/>
    <w:rsid w:val="00C643A3"/>
    <w:rsid w:val="00C6673E"/>
    <w:rsid w:val="00C834C6"/>
    <w:rsid w:val="00CC1B55"/>
    <w:rsid w:val="00CC2030"/>
    <w:rsid w:val="00CE13A1"/>
    <w:rsid w:val="00D36E92"/>
    <w:rsid w:val="00D46586"/>
    <w:rsid w:val="00D53AEE"/>
    <w:rsid w:val="00D66229"/>
    <w:rsid w:val="00D67071"/>
    <w:rsid w:val="00D87104"/>
    <w:rsid w:val="00D96803"/>
    <w:rsid w:val="00DB6531"/>
    <w:rsid w:val="00DC2127"/>
    <w:rsid w:val="00DD1E9C"/>
    <w:rsid w:val="00E32DAF"/>
    <w:rsid w:val="00E551E8"/>
    <w:rsid w:val="00E80B97"/>
    <w:rsid w:val="00E86C69"/>
    <w:rsid w:val="00EA196D"/>
    <w:rsid w:val="00EE7547"/>
    <w:rsid w:val="00EF1EB5"/>
    <w:rsid w:val="00F0506F"/>
    <w:rsid w:val="00F0785B"/>
    <w:rsid w:val="00F5020E"/>
    <w:rsid w:val="00F542FD"/>
    <w:rsid w:val="00F661B2"/>
    <w:rsid w:val="00F66DAB"/>
    <w:rsid w:val="00F934DC"/>
    <w:rsid w:val="00FA4D42"/>
    <w:rsid w:val="00FB69D2"/>
    <w:rsid w:val="00FC4163"/>
    <w:rsid w:val="00FF161F"/>
    <w:rsid w:val="00FF203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4DBD1"/>
  <w15:chartTrackingRefBased/>
  <w15:docId w15:val="{83DDC2A3-028F-403C-88B8-007A3ED95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5C5"/>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7D25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7D25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7D25C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7D25C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D25C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D25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25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25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25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25C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D25C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D25C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D25C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D25C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D25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25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25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25C5"/>
    <w:rPr>
      <w:rFonts w:eastAsiaTheme="majorEastAsia" w:cstheme="majorBidi"/>
      <w:color w:val="272727" w:themeColor="text1" w:themeTint="D8"/>
    </w:rPr>
  </w:style>
  <w:style w:type="paragraph" w:styleId="Title">
    <w:name w:val="Title"/>
    <w:basedOn w:val="Normal"/>
    <w:next w:val="Normal"/>
    <w:link w:val="TitleChar"/>
    <w:uiPriority w:val="10"/>
    <w:qFormat/>
    <w:rsid w:val="007D25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25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25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25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25C5"/>
    <w:pPr>
      <w:spacing w:before="160"/>
      <w:jc w:val="center"/>
    </w:pPr>
    <w:rPr>
      <w:i/>
      <w:iCs/>
      <w:color w:val="404040" w:themeColor="text1" w:themeTint="BF"/>
    </w:rPr>
  </w:style>
  <w:style w:type="character" w:customStyle="1" w:styleId="QuoteChar">
    <w:name w:val="Quote Char"/>
    <w:basedOn w:val="DefaultParagraphFont"/>
    <w:link w:val="Quote"/>
    <w:uiPriority w:val="29"/>
    <w:rsid w:val="007D25C5"/>
    <w:rPr>
      <w:i/>
      <w:iCs/>
      <w:color w:val="404040" w:themeColor="text1" w:themeTint="BF"/>
    </w:rPr>
  </w:style>
  <w:style w:type="paragraph" w:styleId="ListParagraph">
    <w:name w:val="List Paragraph"/>
    <w:basedOn w:val="Normal"/>
    <w:uiPriority w:val="34"/>
    <w:qFormat/>
    <w:rsid w:val="007D25C5"/>
    <w:pPr>
      <w:ind w:left="720"/>
      <w:contextualSpacing/>
    </w:pPr>
  </w:style>
  <w:style w:type="character" w:styleId="IntenseEmphasis">
    <w:name w:val="Intense Emphasis"/>
    <w:basedOn w:val="DefaultParagraphFont"/>
    <w:uiPriority w:val="21"/>
    <w:qFormat/>
    <w:rsid w:val="007D25C5"/>
    <w:rPr>
      <w:i/>
      <w:iCs/>
      <w:color w:val="2F5496" w:themeColor="accent1" w:themeShade="BF"/>
    </w:rPr>
  </w:style>
  <w:style w:type="paragraph" w:styleId="IntenseQuote">
    <w:name w:val="Intense Quote"/>
    <w:basedOn w:val="Normal"/>
    <w:next w:val="Normal"/>
    <w:link w:val="IntenseQuoteChar"/>
    <w:uiPriority w:val="30"/>
    <w:qFormat/>
    <w:rsid w:val="007D25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D25C5"/>
    <w:rPr>
      <w:i/>
      <w:iCs/>
      <w:color w:val="2F5496" w:themeColor="accent1" w:themeShade="BF"/>
    </w:rPr>
  </w:style>
  <w:style w:type="character" w:styleId="IntenseReference">
    <w:name w:val="Intense Reference"/>
    <w:basedOn w:val="DefaultParagraphFont"/>
    <w:uiPriority w:val="32"/>
    <w:qFormat/>
    <w:rsid w:val="007D25C5"/>
    <w:rPr>
      <w:b/>
      <w:bCs/>
      <w:smallCaps/>
      <w:color w:val="2F5496" w:themeColor="accent1" w:themeShade="BF"/>
      <w:spacing w:val="5"/>
    </w:rPr>
  </w:style>
  <w:style w:type="character" w:styleId="Hyperlink">
    <w:name w:val="Hyperlink"/>
    <w:basedOn w:val="DefaultParagraphFont"/>
    <w:uiPriority w:val="99"/>
    <w:unhideWhenUsed/>
    <w:rsid w:val="00245EF6"/>
    <w:rPr>
      <w:color w:val="0563C1" w:themeColor="hyperlink"/>
      <w:u w:val="single"/>
    </w:rPr>
  </w:style>
  <w:style w:type="character" w:styleId="UnresolvedMention">
    <w:name w:val="Unresolved Mention"/>
    <w:basedOn w:val="DefaultParagraphFont"/>
    <w:uiPriority w:val="99"/>
    <w:semiHidden/>
    <w:unhideWhenUsed/>
    <w:rsid w:val="00245EF6"/>
    <w:rPr>
      <w:color w:val="605E5C"/>
      <w:shd w:val="clear" w:color="auto" w:fill="E1DFDD"/>
    </w:rPr>
  </w:style>
  <w:style w:type="table" w:styleId="TableGrid">
    <w:name w:val="Table Grid"/>
    <w:basedOn w:val="TableNormal"/>
    <w:uiPriority w:val="39"/>
    <w:rsid w:val="00402D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30327"/>
    <w:pPr>
      <w:spacing w:before="100" w:beforeAutospacing="1" w:after="100" w:afterAutospacing="1" w:line="240" w:lineRule="auto"/>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5D42D0"/>
    <w:pPr>
      <w:spacing w:before="240" w:after="0" w:line="259" w:lineRule="auto"/>
      <w:outlineLvl w:val="9"/>
    </w:pPr>
    <w:rPr>
      <w:sz w:val="32"/>
      <w:szCs w:val="32"/>
    </w:rPr>
  </w:style>
  <w:style w:type="paragraph" w:styleId="TOC1">
    <w:name w:val="toc 1"/>
    <w:basedOn w:val="Normal"/>
    <w:next w:val="Normal"/>
    <w:autoRedefine/>
    <w:uiPriority w:val="39"/>
    <w:unhideWhenUsed/>
    <w:rsid w:val="005D42D0"/>
    <w:pPr>
      <w:spacing w:after="100"/>
    </w:pPr>
  </w:style>
  <w:style w:type="paragraph" w:styleId="TOC2">
    <w:name w:val="toc 2"/>
    <w:basedOn w:val="Normal"/>
    <w:next w:val="Normal"/>
    <w:autoRedefine/>
    <w:uiPriority w:val="39"/>
    <w:unhideWhenUsed/>
    <w:rsid w:val="005D42D0"/>
    <w:pPr>
      <w:spacing w:after="100"/>
      <w:ind w:left="220"/>
    </w:pPr>
  </w:style>
  <w:style w:type="paragraph" w:styleId="TOC3">
    <w:name w:val="toc 3"/>
    <w:basedOn w:val="Normal"/>
    <w:next w:val="Normal"/>
    <w:autoRedefine/>
    <w:uiPriority w:val="39"/>
    <w:unhideWhenUsed/>
    <w:rsid w:val="005D42D0"/>
    <w:pPr>
      <w:spacing w:after="100"/>
      <w:ind w:left="440"/>
    </w:pPr>
  </w:style>
  <w:style w:type="paragraph" w:styleId="Header">
    <w:name w:val="header"/>
    <w:basedOn w:val="Normal"/>
    <w:link w:val="HeaderChar"/>
    <w:uiPriority w:val="99"/>
    <w:unhideWhenUsed/>
    <w:rsid w:val="00E86C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6C69"/>
    <w:rPr>
      <w:rFonts w:ascii="Calibri" w:eastAsia="Calibri" w:hAnsi="Calibri" w:cs="Times New Roman"/>
      <w:kern w:val="0"/>
      <w:lang w:val="en-US"/>
      <w14:ligatures w14:val="none"/>
    </w:rPr>
  </w:style>
  <w:style w:type="paragraph" w:styleId="Footer">
    <w:name w:val="footer"/>
    <w:basedOn w:val="Normal"/>
    <w:link w:val="FooterChar"/>
    <w:uiPriority w:val="99"/>
    <w:unhideWhenUsed/>
    <w:rsid w:val="00E86C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6C69"/>
    <w:rPr>
      <w:rFonts w:ascii="Calibri" w:eastAsia="Calibri" w:hAnsi="Calibri"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8D092-8940-4C2F-9766-9168690DB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15</Pages>
  <Words>4047</Words>
  <Characters>23074</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Thinkpad 07A</dc:creator>
  <cp:keywords/>
  <dc:description/>
  <cp:lastModifiedBy>Ridho Novfirmansyah</cp:lastModifiedBy>
  <cp:revision>3</cp:revision>
  <dcterms:created xsi:type="dcterms:W3CDTF">2026-05-29T10:01:00Z</dcterms:created>
  <dcterms:modified xsi:type="dcterms:W3CDTF">2026-05-30T14:24:00Z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e199a116-aaa2-3390-bd64-10420c95e574</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 (in-text citations)</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