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9163" w14:textId="40CDAC93" w:rsidR="00860CA5" w:rsidRPr="00D45B5F" w:rsidRDefault="00860CA5" w:rsidP="00CC5C7F">
      <w:pPr>
        <w:spacing w:line="240" w:lineRule="auto"/>
        <w:jc w:val="center"/>
        <w:rPr>
          <w:rFonts w:ascii="Times New Roman" w:hAnsi="Times New Roman" w:cs="Times New Roman"/>
          <w:b/>
          <w:bCs/>
          <w:sz w:val="28"/>
          <w:szCs w:val="28"/>
        </w:rPr>
      </w:pPr>
      <w:r w:rsidRPr="00D45B5F">
        <w:rPr>
          <w:rFonts w:ascii="Times New Roman" w:eastAsia="Times New Roman" w:hAnsi="Times New Roman" w:cs="Times New Roman"/>
          <w:b/>
          <w:bCs/>
          <w:sz w:val="28"/>
          <w:szCs w:val="28"/>
        </w:rPr>
        <w:t xml:space="preserve">Peran Emosi </w:t>
      </w:r>
      <w:proofErr w:type="spellStart"/>
      <w:r w:rsidRPr="00D45B5F">
        <w:rPr>
          <w:rFonts w:ascii="Times New Roman" w:eastAsia="Times New Roman" w:hAnsi="Times New Roman" w:cs="Times New Roman"/>
          <w:b/>
          <w:bCs/>
          <w:sz w:val="28"/>
          <w:szCs w:val="28"/>
        </w:rPr>
        <w:t>Positif</w:t>
      </w:r>
      <w:proofErr w:type="spellEnd"/>
      <w:r w:rsidRPr="00D45B5F">
        <w:rPr>
          <w:rFonts w:ascii="Times New Roman" w:eastAsia="Times New Roman" w:hAnsi="Times New Roman" w:cs="Times New Roman"/>
          <w:b/>
          <w:bCs/>
          <w:sz w:val="28"/>
          <w:szCs w:val="28"/>
        </w:rPr>
        <w:t xml:space="preserve"> </w:t>
      </w:r>
      <w:proofErr w:type="spellStart"/>
      <w:r w:rsidRPr="00D45B5F">
        <w:rPr>
          <w:rFonts w:ascii="Times New Roman" w:eastAsia="Times New Roman" w:hAnsi="Times New Roman" w:cs="Times New Roman"/>
          <w:b/>
          <w:bCs/>
          <w:sz w:val="28"/>
          <w:szCs w:val="28"/>
        </w:rPr>
        <w:t>dalam</w:t>
      </w:r>
      <w:proofErr w:type="spellEnd"/>
      <w:r w:rsidRPr="00D45B5F">
        <w:rPr>
          <w:rFonts w:ascii="Times New Roman" w:eastAsia="Times New Roman" w:hAnsi="Times New Roman" w:cs="Times New Roman"/>
          <w:b/>
          <w:bCs/>
          <w:sz w:val="28"/>
          <w:szCs w:val="28"/>
        </w:rPr>
        <w:t xml:space="preserve"> </w:t>
      </w:r>
      <w:proofErr w:type="spellStart"/>
      <w:r w:rsidRPr="00D45B5F">
        <w:rPr>
          <w:rFonts w:ascii="Times New Roman" w:eastAsia="Times New Roman" w:hAnsi="Times New Roman" w:cs="Times New Roman"/>
          <w:b/>
          <w:bCs/>
          <w:sz w:val="28"/>
          <w:szCs w:val="28"/>
        </w:rPr>
        <w:t>Memediasi</w:t>
      </w:r>
      <w:proofErr w:type="spellEnd"/>
      <w:r w:rsidRPr="00D45B5F">
        <w:rPr>
          <w:rFonts w:ascii="Times New Roman" w:eastAsia="Times New Roman" w:hAnsi="Times New Roman" w:cs="Times New Roman"/>
          <w:b/>
          <w:bCs/>
          <w:sz w:val="28"/>
          <w:szCs w:val="28"/>
        </w:rPr>
        <w:t xml:space="preserve"> </w:t>
      </w:r>
      <w:proofErr w:type="spellStart"/>
      <w:r w:rsidRPr="00D45B5F">
        <w:rPr>
          <w:rFonts w:ascii="Times New Roman" w:eastAsia="Times New Roman" w:hAnsi="Times New Roman" w:cs="Times New Roman"/>
          <w:b/>
          <w:bCs/>
          <w:sz w:val="28"/>
          <w:szCs w:val="28"/>
        </w:rPr>
        <w:t>Pengaruh</w:t>
      </w:r>
      <w:proofErr w:type="spellEnd"/>
      <w:r w:rsidRPr="00D45B5F">
        <w:rPr>
          <w:rFonts w:ascii="Times New Roman" w:eastAsia="Times New Roman" w:hAnsi="Times New Roman" w:cs="Times New Roman"/>
          <w:b/>
          <w:bCs/>
          <w:sz w:val="28"/>
          <w:szCs w:val="28"/>
        </w:rPr>
        <w:t xml:space="preserve"> </w:t>
      </w:r>
      <w:proofErr w:type="spellStart"/>
      <w:r w:rsidRPr="00D45B5F">
        <w:rPr>
          <w:rFonts w:ascii="Times New Roman" w:eastAsia="Times New Roman" w:hAnsi="Times New Roman" w:cs="Times New Roman"/>
          <w:b/>
          <w:bCs/>
          <w:sz w:val="28"/>
          <w:szCs w:val="28"/>
        </w:rPr>
        <w:t>Diskon</w:t>
      </w:r>
      <w:proofErr w:type="spellEnd"/>
      <w:r w:rsidRPr="00D45B5F">
        <w:rPr>
          <w:rFonts w:ascii="Times New Roman" w:eastAsia="Times New Roman" w:hAnsi="Times New Roman" w:cs="Times New Roman"/>
          <w:b/>
          <w:bCs/>
          <w:sz w:val="28"/>
          <w:szCs w:val="28"/>
        </w:rPr>
        <w:t xml:space="preserve"> Harga </w:t>
      </w:r>
      <w:proofErr w:type="spellStart"/>
      <w:r w:rsidRPr="00D45B5F">
        <w:rPr>
          <w:rFonts w:ascii="Times New Roman" w:eastAsia="Times New Roman" w:hAnsi="Times New Roman" w:cs="Times New Roman"/>
          <w:b/>
          <w:bCs/>
          <w:sz w:val="28"/>
          <w:szCs w:val="28"/>
        </w:rPr>
        <w:t>Terhadap</w:t>
      </w:r>
      <w:proofErr w:type="spellEnd"/>
      <w:r w:rsidRPr="00D45B5F">
        <w:rPr>
          <w:rFonts w:ascii="Times New Roman" w:eastAsia="Times New Roman" w:hAnsi="Times New Roman" w:cs="Times New Roman"/>
          <w:b/>
          <w:bCs/>
          <w:sz w:val="28"/>
          <w:szCs w:val="28"/>
        </w:rPr>
        <w:t xml:space="preserve"> </w:t>
      </w:r>
      <w:proofErr w:type="spellStart"/>
      <w:r w:rsidRPr="00D45B5F">
        <w:rPr>
          <w:rFonts w:ascii="Times New Roman" w:eastAsia="Times New Roman" w:hAnsi="Times New Roman" w:cs="Times New Roman"/>
          <w:b/>
          <w:bCs/>
          <w:sz w:val="28"/>
          <w:szCs w:val="28"/>
        </w:rPr>
        <w:t>Pembelian</w:t>
      </w:r>
      <w:proofErr w:type="spellEnd"/>
      <w:r w:rsidRPr="00D45B5F">
        <w:rPr>
          <w:rFonts w:ascii="Times New Roman" w:eastAsia="Times New Roman" w:hAnsi="Times New Roman" w:cs="Times New Roman"/>
          <w:b/>
          <w:bCs/>
          <w:sz w:val="28"/>
          <w:szCs w:val="28"/>
        </w:rPr>
        <w:t xml:space="preserve"> </w:t>
      </w:r>
      <w:proofErr w:type="spellStart"/>
      <w:r w:rsidRPr="00D45B5F">
        <w:rPr>
          <w:rFonts w:ascii="Times New Roman" w:eastAsia="Times New Roman" w:hAnsi="Times New Roman" w:cs="Times New Roman"/>
          <w:b/>
          <w:bCs/>
          <w:sz w:val="28"/>
          <w:szCs w:val="28"/>
        </w:rPr>
        <w:t>Impulsif</w:t>
      </w:r>
      <w:proofErr w:type="spellEnd"/>
      <w:r w:rsidRPr="00D45B5F">
        <w:rPr>
          <w:rFonts w:ascii="Times New Roman" w:eastAsia="Times New Roman" w:hAnsi="Times New Roman" w:cs="Times New Roman"/>
          <w:b/>
          <w:bCs/>
          <w:sz w:val="28"/>
          <w:szCs w:val="28"/>
        </w:rPr>
        <w:t xml:space="preserve"> pada </w:t>
      </w:r>
      <w:proofErr w:type="spellStart"/>
      <w:r w:rsidRPr="00D45B5F">
        <w:rPr>
          <w:rFonts w:ascii="Times New Roman" w:eastAsia="Times New Roman" w:hAnsi="Times New Roman" w:cs="Times New Roman"/>
          <w:b/>
          <w:bCs/>
          <w:sz w:val="28"/>
          <w:szCs w:val="28"/>
        </w:rPr>
        <w:t>Pelanggan</w:t>
      </w:r>
      <w:proofErr w:type="spellEnd"/>
      <w:r w:rsidRPr="00D45B5F">
        <w:rPr>
          <w:rFonts w:ascii="Times New Roman" w:eastAsia="Times New Roman" w:hAnsi="Times New Roman" w:cs="Times New Roman"/>
          <w:b/>
          <w:bCs/>
          <w:sz w:val="28"/>
          <w:szCs w:val="28"/>
        </w:rPr>
        <w:t xml:space="preserve"> </w:t>
      </w:r>
      <w:proofErr w:type="spellStart"/>
      <w:r w:rsidR="00FD7B3D" w:rsidRPr="00D45B5F">
        <w:rPr>
          <w:rFonts w:ascii="Times New Roman" w:eastAsia="Times New Roman" w:hAnsi="Times New Roman" w:cs="Times New Roman"/>
          <w:b/>
          <w:bCs/>
          <w:sz w:val="28"/>
          <w:szCs w:val="28"/>
        </w:rPr>
        <w:t>GoFood</w:t>
      </w:r>
      <w:proofErr w:type="spellEnd"/>
      <w:r w:rsidRPr="00D45B5F">
        <w:rPr>
          <w:rFonts w:ascii="Times New Roman" w:eastAsia="Times New Roman" w:hAnsi="Times New Roman" w:cs="Times New Roman"/>
          <w:b/>
          <w:bCs/>
          <w:sz w:val="28"/>
          <w:szCs w:val="28"/>
        </w:rPr>
        <w:t xml:space="preserve"> di Kota Batam</w:t>
      </w:r>
    </w:p>
    <w:p w14:paraId="17CB909A" w14:textId="77777777" w:rsidR="0058283E" w:rsidRPr="00D45B5F" w:rsidRDefault="0058283E" w:rsidP="00CC5C7F">
      <w:pPr>
        <w:spacing w:after="0" w:line="240" w:lineRule="auto"/>
        <w:jc w:val="both"/>
        <w:rPr>
          <w:rFonts w:ascii="Times New Roman" w:eastAsia="Times New Roman" w:hAnsi="Times New Roman" w:cs="Times New Roman"/>
          <w:sz w:val="24"/>
          <w:szCs w:val="24"/>
        </w:rPr>
      </w:pPr>
    </w:p>
    <w:p w14:paraId="777727E7" w14:textId="77777777" w:rsidR="00B42A2F" w:rsidRPr="00D45B5F" w:rsidRDefault="00B42A2F" w:rsidP="00CC5C7F">
      <w:pPr>
        <w:spacing w:after="0" w:line="240" w:lineRule="auto"/>
        <w:jc w:val="both"/>
        <w:rPr>
          <w:rFonts w:ascii="Times New Roman" w:eastAsia="Times New Roman" w:hAnsi="Times New Roman" w:cs="Times New Roman"/>
          <w:b/>
          <w:sz w:val="24"/>
          <w:szCs w:val="24"/>
        </w:rPr>
      </w:pPr>
      <w:proofErr w:type="spellStart"/>
      <w:r w:rsidRPr="00D45B5F">
        <w:rPr>
          <w:rFonts w:ascii="Times New Roman" w:eastAsia="Times New Roman" w:hAnsi="Times New Roman" w:cs="Times New Roman"/>
          <w:b/>
          <w:sz w:val="24"/>
          <w:szCs w:val="24"/>
        </w:rPr>
        <w:t>Abstrak</w:t>
      </w:r>
      <w:proofErr w:type="spellEnd"/>
    </w:p>
    <w:p w14:paraId="3142BF75" w14:textId="38D0A3B8" w:rsidR="00924FC8" w:rsidRPr="00D45B5F" w:rsidRDefault="00924FC8" w:rsidP="00CC5C7F">
      <w:pPr>
        <w:spacing w:after="0" w:line="240" w:lineRule="auto"/>
        <w:jc w:val="both"/>
        <w:rPr>
          <w:rFonts w:ascii="Times New Roman" w:eastAsia="Times New Roman" w:hAnsi="Times New Roman" w:cs="Times New Roman"/>
          <w:sz w:val="24"/>
          <w:szCs w:val="24"/>
          <w:lang w:val="sv-SE"/>
        </w:rPr>
      </w:pPr>
      <w:proofErr w:type="spellStart"/>
      <w:r w:rsidRPr="00D45B5F">
        <w:rPr>
          <w:rFonts w:ascii="Times New Roman" w:eastAsia="Times New Roman" w:hAnsi="Times New Roman" w:cs="Times New Roman"/>
          <w:sz w:val="24"/>
          <w:szCs w:val="24"/>
        </w:rPr>
        <w:t>Transformasi</w:t>
      </w:r>
      <w:proofErr w:type="spellEnd"/>
      <w:r w:rsidRPr="00D45B5F">
        <w:rPr>
          <w:rFonts w:ascii="Times New Roman" w:eastAsia="Times New Roman" w:hAnsi="Times New Roman" w:cs="Times New Roman"/>
          <w:sz w:val="24"/>
          <w:szCs w:val="24"/>
        </w:rPr>
        <w:t xml:space="preserve"> digital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iCs/>
          <w:sz w:val="24"/>
          <w:szCs w:val="24"/>
        </w:rPr>
        <w:t>industri</w:t>
      </w:r>
      <w:proofErr w:type="spellEnd"/>
      <w:r w:rsidRPr="00D45B5F">
        <w:rPr>
          <w:rFonts w:ascii="Times New Roman" w:eastAsia="Times New Roman" w:hAnsi="Times New Roman" w:cs="Times New Roman"/>
          <w:iCs/>
          <w:sz w:val="24"/>
          <w:szCs w:val="24"/>
        </w:rPr>
        <w:t xml:space="preserve"> </w:t>
      </w:r>
      <w:proofErr w:type="spellStart"/>
      <w:r w:rsidRPr="00D45B5F">
        <w:rPr>
          <w:rFonts w:ascii="Times New Roman" w:eastAsia="Times New Roman" w:hAnsi="Times New Roman" w:cs="Times New Roman"/>
          <w:iCs/>
          <w:sz w:val="24"/>
          <w:szCs w:val="24"/>
        </w:rPr>
        <w:t>pengiriman</w:t>
      </w:r>
      <w:proofErr w:type="spellEnd"/>
      <w:r w:rsidRPr="00D45B5F">
        <w:rPr>
          <w:rFonts w:ascii="Times New Roman" w:eastAsia="Times New Roman" w:hAnsi="Times New Roman" w:cs="Times New Roman"/>
          <w:iCs/>
          <w:sz w:val="24"/>
          <w:szCs w:val="24"/>
        </w:rPr>
        <w:t xml:space="preserve"> </w:t>
      </w:r>
      <w:proofErr w:type="spellStart"/>
      <w:r w:rsidRPr="00D45B5F">
        <w:rPr>
          <w:rFonts w:ascii="Times New Roman" w:eastAsia="Times New Roman" w:hAnsi="Times New Roman" w:cs="Times New Roman"/>
          <w:iCs/>
          <w:sz w:val="24"/>
          <w:szCs w:val="24"/>
        </w:rPr>
        <w:t>makanan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telah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mengubah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pola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konsumsi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masyarakat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perkotaan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terutama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keputusan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dipengaruhi</w:t>
      </w:r>
      <w:proofErr w:type="spellEnd"/>
      <w:r w:rsidRPr="00D45B5F">
        <w:rPr>
          <w:rFonts w:ascii="Times New Roman" w:eastAsia="Times New Roman" w:hAnsi="Times New Roman" w:cs="Times New Roman"/>
          <w:sz w:val="24"/>
          <w:szCs w:val="24"/>
        </w:rPr>
        <w:t xml:space="preserve"> oleh strategi </w:t>
      </w:r>
      <w:proofErr w:type="spellStart"/>
      <w:r w:rsidRPr="00D45B5F">
        <w:rPr>
          <w:rFonts w:ascii="Times New Roman" w:eastAsia="Times New Roman" w:hAnsi="Times New Roman" w:cs="Times New Roman"/>
          <w:sz w:val="24"/>
          <w:szCs w:val="24"/>
        </w:rPr>
        <w:t>penetapan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promosi</w:t>
      </w:r>
      <w:proofErr w:type="spellEnd"/>
      <w:r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Dengan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menggunakan</w:t>
      </w:r>
      <w:proofErr w:type="spellEnd"/>
      <w:r w:rsidR="00E83AF2" w:rsidRPr="00D45B5F">
        <w:rPr>
          <w:rFonts w:ascii="Times New Roman" w:eastAsia="Times New Roman" w:hAnsi="Times New Roman" w:cs="Times New Roman"/>
          <w:sz w:val="24"/>
          <w:szCs w:val="24"/>
        </w:rPr>
        <w:t xml:space="preserve"> Model </w:t>
      </w:r>
      <w:proofErr w:type="spellStart"/>
      <w:r w:rsidR="00E83AF2" w:rsidRPr="00D45B5F">
        <w:rPr>
          <w:rFonts w:ascii="Times New Roman" w:eastAsia="Times New Roman" w:hAnsi="Times New Roman" w:cs="Times New Roman"/>
          <w:sz w:val="24"/>
          <w:szCs w:val="24"/>
        </w:rPr>
        <w:t>Persamaan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Struktural-Kuadrat</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Terkecil</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Parsial</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studi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ini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menyelidiki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fungsi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mediasi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emosi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bahagia</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dalam</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hubungan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antara</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potongan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harga</w:t>
      </w:r>
      <w:proofErr w:type="spellEnd"/>
      <w:r w:rsidR="00E83AF2" w:rsidRPr="00D45B5F">
        <w:rPr>
          <w:rFonts w:ascii="Times New Roman" w:eastAsia="Times New Roman" w:hAnsi="Times New Roman" w:cs="Times New Roman"/>
          <w:sz w:val="24"/>
          <w:szCs w:val="24"/>
        </w:rPr>
        <w:t xml:space="preserve"> dan </w:t>
      </w:r>
      <w:proofErr w:type="spellStart"/>
      <w:r w:rsidR="00E83AF2" w:rsidRPr="00D45B5F">
        <w:rPr>
          <w:rFonts w:ascii="Times New Roman" w:eastAsia="Times New Roman" w:hAnsi="Times New Roman" w:cs="Times New Roman"/>
          <w:sz w:val="24"/>
          <w:szCs w:val="24"/>
        </w:rPr>
        <w:t>perilaku</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pembelian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impulsif</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konsumen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GoFood</w:t>
      </w:r>
      <w:proofErr w:type="spellEnd"/>
      <w:r w:rsidR="00E83AF2" w:rsidRPr="00D45B5F">
        <w:rPr>
          <w:rFonts w:ascii="Times New Roman" w:eastAsia="Times New Roman" w:hAnsi="Times New Roman" w:cs="Times New Roman"/>
          <w:sz w:val="24"/>
          <w:szCs w:val="24"/>
        </w:rPr>
        <w:t xml:space="preserve"> di Kota Batam. </w:t>
      </w:r>
      <w:proofErr w:type="spellStart"/>
      <w:r w:rsidR="00E83AF2" w:rsidRPr="00D45B5F">
        <w:rPr>
          <w:rFonts w:ascii="Times New Roman" w:eastAsia="Times New Roman" w:hAnsi="Times New Roman" w:cs="Times New Roman"/>
          <w:sz w:val="24"/>
          <w:szCs w:val="24"/>
        </w:rPr>
        <w:t>Pengambilan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sampel</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purposif</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digunakan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untuk</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mengumpulkan</w:t>
      </w:r>
      <w:proofErr w:type="spellEnd"/>
      <w:r w:rsidR="00E83AF2" w:rsidRPr="00D45B5F">
        <w:rPr>
          <w:rFonts w:ascii="Times New Roman" w:eastAsia="Times New Roman" w:hAnsi="Times New Roman" w:cs="Times New Roman"/>
          <w:sz w:val="24"/>
          <w:szCs w:val="24"/>
        </w:rPr>
        <w:t xml:space="preserve"> data </w:t>
      </w:r>
      <w:proofErr w:type="spellStart"/>
      <w:r w:rsidR="00E83AF2" w:rsidRPr="00D45B5F">
        <w:rPr>
          <w:rFonts w:ascii="Times New Roman" w:eastAsia="Times New Roman" w:hAnsi="Times New Roman" w:cs="Times New Roman"/>
          <w:sz w:val="24"/>
          <w:szCs w:val="24"/>
        </w:rPr>
        <w:t>dari</w:t>
      </w:r>
      <w:proofErr w:type="spellEnd"/>
      <w:r w:rsidR="00E83AF2" w:rsidRPr="00D45B5F">
        <w:rPr>
          <w:rFonts w:ascii="Times New Roman" w:eastAsia="Times New Roman" w:hAnsi="Times New Roman" w:cs="Times New Roman"/>
          <w:sz w:val="24"/>
          <w:szCs w:val="24"/>
        </w:rPr>
        <w:t xml:space="preserve"> 220 </w:t>
      </w:r>
      <w:proofErr w:type="spellStart"/>
      <w:r w:rsidR="00E83AF2" w:rsidRPr="00D45B5F">
        <w:rPr>
          <w:rFonts w:ascii="Times New Roman" w:eastAsia="Times New Roman" w:hAnsi="Times New Roman" w:cs="Times New Roman"/>
          <w:sz w:val="24"/>
          <w:szCs w:val="24"/>
        </w:rPr>
        <w:t>responden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menggunakan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kuesioner</w:t>
      </w:r>
      <w:proofErr w:type="spellEnd"/>
      <w:r w:rsidR="00E83AF2" w:rsidRPr="00D45B5F">
        <w:rPr>
          <w:rFonts w:ascii="Times New Roman" w:eastAsia="Times New Roman" w:hAnsi="Times New Roman" w:cs="Times New Roman"/>
          <w:sz w:val="24"/>
          <w:szCs w:val="24"/>
        </w:rPr>
        <w:t xml:space="preserve"> digital. </w:t>
      </w:r>
      <w:proofErr w:type="spellStart"/>
      <w:r w:rsidR="00E83AF2" w:rsidRPr="00D45B5F">
        <w:rPr>
          <w:rFonts w:ascii="Times New Roman" w:eastAsia="Times New Roman" w:hAnsi="Times New Roman" w:cs="Times New Roman"/>
          <w:sz w:val="24"/>
          <w:szCs w:val="24"/>
        </w:rPr>
        <w:t>Temuan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menunjukkan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bahwa</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potongan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harga</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secara</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signifikan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memengaruhi</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perasaan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senang</w:t>
      </w:r>
      <w:proofErr w:type="spellEnd"/>
      <w:r w:rsidR="00E83AF2" w:rsidRPr="00D45B5F">
        <w:rPr>
          <w:rFonts w:ascii="Times New Roman" w:eastAsia="Times New Roman" w:hAnsi="Times New Roman" w:cs="Times New Roman"/>
          <w:sz w:val="24"/>
          <w:szCs w:val="24"/>
        </w:rPr>
        <w:t xml:space="preserve"> dan </w:t>
      </w:r>
      <w:proofErr w:type="spellStart"/>
      <w:r w:rsidR="00E83AF2" w:rsidRPr="00D45B5F">
        <w:rPr>
          <w:rFonts w:ascii="Times New Roman" w:eastAsia="Times New Roman" w:hAnsi="Times New Roman" w:cs="Times New Roman"/>
          <w:sz w:val="24"/>
          <w:szCs w:val="24"/>
        </w:rPr>
        <w:t>pembelian</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impulsif</w:t>
      </w:r>
      <w:proofErr w:type="spellEnd"/>
      <w:r w:rsidR="00E83AF2" w:rsidRPr="00D45B5F">
        <w:rPr>
          <w:rFonts w:ascii="Times New Roman" w:eastAsia="Times New Roman" w:hAnsi="Times New Roman" w:cs="Times New Roman"/>
          <w:sz w:val="24"/>
          <w:szCs w:val="24"/>
        </w:rPr>
        <w:t xml:space="preserve"> </w:t>
      </w:r>
      <w:proofErr w:type="spellStart"/>
      <w:r w:rsidR="00E83AF2" w:rsidRPr="00D45B5F">
        <w:rPr>
          <w:rFonts w:ascii="Times New Roman" w:eastAsia="Times New Roman" w:hAnsi="Times New Roman" w:cs="Times New Roman"/>
          <w:sz w:val="24"/>
          <w:szCs w:val="24"/>
        </w:rPr>
        <w:t>pelanggan</w:t>
      </w:r>
      <w:proofErr w:type="spellEnd"/>
      <w:r w:rsidR="00E83AF2" w:rsidRPr="00D45B5F">
        <w:rPr>
          <w:rFonts w:ascii="Times New Roman" w:eastAsia="Times New Roman" w:hAnsi="Times New Roman" w:cs="Times New Roman"/>
          <w:sz w:val="24"/>
          <w:szCs w:val="24"/>
        </w:rPr>
        <w:t>.</w:t>
      </w:r>
      <w:r w:rsidRPr="00D45B5F">
        <w:rPr>
          <w:rFonts w:ascii="Times New Roman" w:eastAsia="Times New Roman" w:hAnsi="Times New Roman" w:cs="Times New Roman"/>
          <w:sz w:val="24"/>
          <w:szCs w:val="24"/>
        </w:rPr>
        <w:t xml:space="preserve"> </w:t>
      </w:r>
      <w:r w:rsidRPr="00D45B5F">
        <w:rPr>
          <w:rFonts w:ascii="Times New Roman" w:eastAsia="Times New Roman" w:hAnsi="Times New Roman" w:cs="Times New Roman"/>
          <w:sz w:val="24"/>
          <w:szCs w:val="24"/>
          <w:lang w:val="sv-SE"/>
        </w:rPr>
        <w:t xml:space="preserve">Emosi positif terbukti meningkatkan perilaku pembelian impulsif dan bertindak sebagai mediator parsial dengan efek tidak langsung 0,366. Model struktural menunjukkan kemampuan prediksi dengan koefisien penentuan 56,6%. Temuan ini menegaskan pentingnya dimensi emosional dalam </w:t>
      </w:r>
      <w:r w:rsidRPr="00D45B5F">
        <w:rPr>
          <w:rFonts w:ascii="Times New Roman" w:eastAsia="Times New Roman" w:hAnsi="Times New Roman" w:cs="Times New Roman"/>
          <w:iCs/>
          <w:sz w:val="24"/>
          <w:szCs w:val="24"/>
          <w:lang w:val="sv-SE"/>
        </w:rPr>
        <w:t>strategi pemasaran pengiriman makanan</w:t>
      </w:r>
      <w:r w:rsidRPr="00D45B5F">
        <w:rPr>
          <w:rFonts w:ascii="Times New Roman" w:eastAsia="Times New Roman" w:hAnsi="Times New Roman" w:cs="Times New Roman"/>
          <w:sz w:val="24"/>
          <w:szCs w:val="24"/>
          <w:lang w:val="sv-SE"/>
        </w:rPr>
        <w:t xml:space="preserve"> digital, di mana diskon harga</w:t>
      </w:r>
      <w:r w:rsidR="00D014AD" w:rsidRPr="00D45B5F">
        <w:rPr>
          <w:rFonts w:ascii="Times New Roman" w:eastAsia="Times New Roman" w:hAnsi="Times New Roman" w:cs="Times New Roman"/>
          <w:sz w:val="24"/>
          <w:szCs w:val="24"/>
          <w:lang w:val="sv-SE"/>
        </w:rPr>
        <w:t xml:space="preserve"> </w:t>
      </w:r>
      <w:r w:rsidRPr="00D45B5F">
        <w:rPr>
          <w:rFonts w:ascii="Times New Roman" w:eastAsia="Times New Roman" w:hAnsi="Times New Roman" w:cs="Times New Roman"/>
          <w:sz w:val="24"/>
          <w:szCs w:val="24"/>
          <w:lang w:val="sv-SE"/>
        </w:rPr>
        <w:t>menciptakan nilai pengalaman yang merangsang perilaku konsumsi spontan konsumen.</w:t>
      </w:r>
    </w:p>
    <w:p w14:paraId="68B7ACC4" w14:textId="77777777" w:rsidR="00924FC8" w:rsidRPr="00D45B5F" w:rsidRDefault="00924FC8" w:rsidP="00CC5C7F">
      <w:pPr>
        <w:spacing w:after="0" w:line="240" w:lineRule="auto"/>
        <w:jc w:val="both"/>
        <w:rPr>
          <w:rFonts w:ascii="Times New Roman" w:eastAsia="Times New Roman" w:hAnsi="Times New Roman" w:cs="Times New Roman"/>
          <w:sz w:val="24"/>
          <w:szCs w:val="24"/>
          <w:lang w:val="sv-SE"/>
        </w:rPr>
      </w:pPr>
    </w:p>
    <w:p w14:paraId="696BBD0F" w14:textId="77777777" w:rsidR="00B42A2F" w:rsidRPr="00D45B5F" w:rsidRDefault="00B42A2F" w:rsidP="00CC5C7F">
      <w:pPr>
        <w:spacing w:after="0" w:line="240" w:lineRule="auto"/>
        <w:rPr>
          <w:rFonts w:ascii="Times New Roman" w:eastAsia="Times New Roman" w:hAnsi="Times New Roman" w:cs="Times New Roman"/>
          <w:b/>
          <w:sz w:val="24"/>
          <w:szCs w:val="24"/>
          <w:lang w:val="sv-SE"/>
        </w:rPr>
      </w:pPr>
      <w:r w:rsidRPr="00D45B5F">
        <w:rPr>
          <w:rFonts w:ascii="Times New Roman" w:eastAsia="Times New Roman" w:hAnsi="Times New Roman" w:cs="Times New Roman"/>
          <w:b/>
          <w:sz w:val="24"/>
          <w:szCs w:val="24"/>
          <w:lang w:val="sv-SE"/>
        </w:rPr>
        <w:t>Kata kunci:</w:t>
      </w:r>
    </w:p>
    <w:p w14:paraId="6540CAD4" w14:textId="56CC9C65" w:rsidR="0058283E" w:rsidRPr="00D45B5F" w:rsidRDefault="00D014AD"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d</w:t>
      </w:r>
      <w:r w:rsidR="00032BA0" w:rsidRPr="00D45B5F">
        <w:rPr>
          <w:rFonts w:ascii="Times New Roman" w:eastAsia="Times New Roman" w:hAnsi="Times New Roman" w:cs="Times New Roman"/>
          <w:sz w:val="24"/>
          <w:szCs w:val="24"/>
          <w:lang w:val="sv-SE"/>
        </w:rPr>
        <w:t>iskon harga, emosi positif, pembelian impulsif</w:t>
      </w:r>
    </w:p>
    <w:p w14:paraId="01B213D1" w14:textId="77777777" w:rsidR="00032BA0" w:rsidRPr="00D45B5F" w:rsidRDefault="00032BA0" w:rsidP="00CC5C7F">
      <w:pPr>
        <w:spacing w:after="0" w:line="240" w:lineRule="auto"/>
        <w:jc w:val="both"/>
        <w:rPr>
          <w:rFonts w:ascii="Times New Roman" w:eastAsia="Times New Roman" w:hAnsi="Times New Roman" w:cs="Times New Roman"/>
          <w:sz w:val="24"/>
          <w:szCs w:val="24"/>
          <w:lang w:val="sv-SE"/>
        </w:rPr>
      </w:pPr>
    </w:p>
    <w:p w14:paraId="27AEE283" w14:textId="2E28989C" w:rsidR="00B42A2F" w:rsidRPr="00D45B5F" w:rsidRDefault="00D014AD" w:rsidP="00CC5C7F">
      <w:pPr>
        <w:spacing w:after="0" w:line="240" w:lineRule="auto"/>
        <w:jc w:val="both"/>
        <w:rPr>
          <w:rFonts w:ascii="Times New Roman" w:eastAsia="Times New Roman" w:hAnsi="Times New Roman" w:cs="Times New Roman"/>
          <w:b/>
          <w:color w:val="000000"/>
          <w:sz w:val="24"/>
          <w:szCs w:val="24"/>
          <w:lang w:val="sv-SE"/>
        </w:rPr>
      </w:pPr>
      <w:r w:rsidRPr="00D45B5F">
        <w:rPr>
          <w:rFonts w:ascii="Times New Roman" w:eastAsia="Times New Roman" w:hAnsi="Times New Roman" w:cs="Times New Roman"/>
          <w:b/>
          <w:color w:val="000000"/>
          <w:sz w:val="24"/>
          <w:szCs w:val="24"/>
          <w:lang w:val="sv-SE"/>
        </w:rPr>
        <w:t>Pendahuluan</w:t>
      </w:r>
    </w:p>
    <w:p w14:paraId="7B348E29" w14:textId="568C5D71" w:rsidR="00924FC8" w:rsidRPr="00D45B5F" w:rsidRDefault="00924FC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Perkembangan teknologi digital di era industri 4.0 secara fundamental mengubah pola konsumsi masyarakat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{"citationItems":[{"id":"ITEM-1","itemData":{"DOI":"10.21511/im.18(2).2022.05","ISSN":"18166326","abstract":"Flash sale (FS) is a marketing strategy that is widely used and developed in sales through e-commerce. The implementation of the FS strategy is to provide discounts or special propositions on products offered within a certain time limit. Time restrictions aim to encourage consumers’ emotions to make impulse buying (IB). This study examines the effect of consumer emotions as a mediating variable on IB among Shoppee consumers in Indonesia caused by FS activities that are not carried out on certain important days. The required data were collected through the distribution of online questionnaires to respondents who, in the last three months, had made transactions through Shoppee e-commerce platform. A total of 150 questionnaires are analyzed using PLS-SEM. The results of the analysis show that the flash sale strategy carried out by the Shoppee e-commerce platform in Indonesia has a direct effect on increasing consumer emotions. This means that the higher the intensity of the FS promotion, the stronger the influence on consumer emotions. Emotions increase IB. FS has no significant effect on increasing IB. Subsequent findings show that FS indirectly has a positive and significant effect on IB through emotions. In other words, this study proves that the emotions are a mediating variable in online IB. This study is helpful for companies in developing appropriate strategies for their promotions in utilizing consumers’ impulse buying behavior by using strategies that trigger consumers’ emotions.","author":[{"dropping-particle":"","family":"Martaleni","given":"Martaleni","non-dropping-particle":"","parse-names":false,"suffix":""},{"dropping-particle":"","family":"Hendrasto","given":"Ferdian","non-dropping-particle":"","parse-names":false,"suffix":""},{"dropping-particle":"","family":"Hidayat","given":"Noor","non-dropping-particle":"","parse-names":false,"suffix":""},{"dropping-particle":"","family":"Dzikri","given":"Amin Alfandy","non-dropping-particle":"","parse-names":false,"suffix":""},{"dropping-particle":"","family":"Yasa","given":"Ni Nyoman Kerti","non-dropping-particle":"","parse-names":false,"suffix":""}],"container-title":"Innovative Marketing","id":"ITEM-1","issue":"2","issued":{"date-parts":[["2022"]]},"page":"49-59","title":"Flash sale and online impulse buying: Mediation effect of emotions","type":"article-journal","volume":"18"},"uris":["http://www.mendeley.com/documents/?uuid=e5db0622-de36-4547-a87a-ee04e190763d"]}],"mendeley":{"formattedCitation":"(Martaleni et al., 2022)","plainTextFormattedCitation":"(Martaleni et al., 2022)","previouslyFormattedCitation":"(Martaleni et al., 2022)"},"properties":{"noteIndex":0},"schema":"https://github.com/citation-style-language/schema/raw/master/csl-citation.json"}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lang w:val="sv-SE"/>
        </w:rPr>
        <w:t>(Martaleni et al., 2022)</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lang w:val="sv-SE"/>
        </w:rPr>
        <w:t xml:space="preserve">. Indonesia mencatatkan posisi tertinggi di Asia Tenggara dalam penggunaan layanan pesan antar makanan dengan </w:t>
      </w:r>
      <w:r w:rsidR="00D014AD" w:rsidRPr="00D45B5F">
        <w:rPr>
          <w:rFonts w:ascii="Times New Roman" w:eastAsia="Times New Roman" w:hAnsi="Times New Roman" w:cs="Times New Roman"/>
          <w:i/>
          <w:iCs/>
          <w:sz w:val="24"/>
          <w:szCs w:val="24"/>
          <w:lang w:val="sv-SE"/>
        </w:rPr>
        <w:t>gross merchandise value</w:t>
      </w:r>
      <w:r w:rsidRPr="00D45B5F">
        <w:rPr>
          <w:rFonts w:ascii="Times New Roman" w:eastAsia="Times New Roman" w:hAnsi="Times New Roman" w:cs="Times New Roman"/>
          <w:sz w:val="24"/>
          <w:szCs w:val="24"/>
          <w:lang w:val="sv-SE"/>
        </w:rPr>
        <w:t xml:space="preserve"> mencapai 4,6 miliar USD pada tahun 2023, meningkat 5% dari periode sebelumnya. Gojek melalui layanan </w:t>
      </w:r>
      <w:r w:rsidR="00FD7B3D" w:rsidRPr="00D45B5F">
        <w:rPr>
          <w:rFonts w:ascii="Times New Roman" w:eastAsia="Times New Roman" w:hAnsi="Times New Roman" w:cs="Times New Roman"/>
          <w:iCs/>
          <w:sz w:val="24"/>
          <w:szCs w:val="24"/>
          <w:lang w:val="sv-SE"/>
        </w:rPr>
        <w:t>GoFood</w:t>
      </w:r>
      <w:r w:rsidRPr="00D45B5F">
        <w:rPr>
          <w:rFonts w:ascii="Times New Roman" w:eastAsia="Times New Roman" w:hAnsi="Times New Roman" w:cs="Times New Roman"/>
          <w:sz w:val="24"/>
          <w:szCs w:val="24"/>
          <w:lang w:val="sv-SE"/>
        </w:rPr>
        <w:t xml:space="preserve"> menyumbang 38% dari total nilai, menjadikannya platform dominan yang memengaruhi dinamika konsumsi masyarakat perkotaan.</w:t>
      </w:r>
    </w:p>
    <w:p w14:paraId="2A3EB22F" w14:textId="6D5B2A50" w:rsidR="00924FC8" w:rsidRPr="00D45B5F" w:rsidRDefault="00924FC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Dalam ekosistem </w:t>
      </w:r>
      <w:r w:rsidR="00D014AD" w:rsidRPr="00D45B5F">
        <w:rPr>
          <w:rFonts w:ascii="Times New Roman" w:eastAsia="Times New Roman" w:hAnsi="Times New Roman" w:cs="Times New Roman"/>
          <w:iCs/>
          <w:sz w:val="24"/>
          <w:szCs w:val="24"/>
          <w:lang w:val="sv-SE"/>
        </w:rPr>
        <w:t>jasa pengiriman makanan</w:t>
      </w:r>
      <w:r w:rsidRPr="00D45B5F">
        <w:rPr>
          <w:rFonts w:ascii="Times New Roman" w:eastAsia="Times New Roman" w:hAnsi="Times New Roman" w:cs="Times New Roman"/>
          <w:sz w:val="24"/>
          <w:szCs w:val="24"/>
          <w:lang w:val="sv-SE"/>
        </w:rPr>
        <w:t xml:space="preserve">, diskon harga menjadi strategi pemasaran yang krusial untuk meningkatkan volume transaksi. Diskon adalah diskon yang ditawarkan oleh penjual dengan tujuan meningkatkan penjualan produk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{"citationItems":[{"id":"ITEM-1","itemData":{"DOI":"10.34011/jks.v2i3.875","abstract":"Online food/beverage ordering applications have become a growing trend in society. People are no stranger to online food ordering applications with various conveniences and services that are an attraction. Orders can be made anywhere and anytime, without having to come to the seller's place. Ordering food/beverages online is very practical, easy, fast, and saves time, especially for consumers who don't have free time to go to a restaurant.However, in addition to the benefits of using an online food ordering application, if the food selection is not appropriate and the use of the application is done excessively, it will certainly affect the health of the body. This study aims to determine the factors that influence the behavior of food/beverage selection through online applications for students at the Health Polytechnic Bandung. The research design used a survey design cross-sectional and used a random sampling with a sample size of 188 students. This research was conducted from January 2021 to February 2021 by filling out online questionnaires using Google Forms. The results of this study indicate that most students who order food through online applications have poor behavior, namely as many as 101 students (53.7%), the level of knowledge is good, namely as many as 108 students (57.4%), and good attitudes, namely as many as 121 students (56.9%). It is hoped that students will be wiser in choosing food/beverages through online applications by applying the health knowledge that has been obtained while studying at the Health Polytechnic Bandung.","author":[{"dropping-particle":"","family":"Lastiur Purba","given":"Martha","non-dropping-particle":"","parse-names":false,"suffix":""},{"dropping-particle":"","family":"Rahmat","given":"Mamat","non-dropping-particle":"","parse-names":false,"suffix":""},{"dropping-particle":"","family":"Agung Suprihartono","given":"Fred","non-dropping-particle":"","parse-names":false,"suffix":""},{"dropping-particle":"","family":"P.E. Mulyo","given":"Gurid","non-dropping-particle":"","parse-names":false,"suffix":""}],"container-title":"Jurnal Kesehatan Siliwangi","id":"ITEM-1","issue":"3","issued":{"date-parts":[["2022"]]},"page":"799-810","title":"Faktor–Faktor Yang Mempengaruhi Perilaku Terhadap Pemilihan Makanan/Minuman Melalui Aplikasi Online Pada Mahasiswa Poltekkes Kemenkes Bandung","type":"article-journal","volume":"2"},"uris":["http://www.mendeley.com/documents/?uuid=c29349b0-7ad9-46f6-b8e5-561c4b461139"]}],"mendeley":{"formattedCitation":"(Lastiur Purba et al., 2022)","plainTextFormattedCitation":"(Lastiur Purba et al., 2022)","previouslyFormattedCitation":"(Lastiur Purba et al., 2022)"},"properties":{"noteIndex":0},"schema":"https://github.com/citation-style-language/schema/raw/master/csl-citation.json"}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lang w:val="sv-SE"/>
        </w:rPr>
        <w:t>(Lastiur Purba et al., 2022)</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lang w:val="sv-SE"/>
        </w:rPr>
        <w:t xml:space="preserve"> . Strategi ini tidak hanya memberikan manfaat finansial, tetapi juga memicu respons psikologis konsumen. Emosi positif, yang mencakup perasaan senang, kepuasan, dan kebahagiaan, adalah reaksi afektif terhadap rangsangan tertentu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{"citationItems":[{"id":"ITEM-1","itemData":{"author":[{"dropping-particle":"","family":"Fachrozie","given":"Ridho","non-dropping-particle":"","parse-names":false,"suffix":""},{"dropping-particle":"","family":"Hrp","given":"Ghilman Rozy","non-dropping-particle":"","parse-names":false,"suffix":""},{"dropping-particle":"","family":"Nurbaiti","given":"","non-dropping-particle":"","parse-names":false,"suffix":""}],"container-title":"Ekonomi Bisnis Manajemen dan Akuntansi (EBMA)","id":"ITEM-1","issue":"2","issued":{"date-parts":[["2021"]]},"page":"119-128","title":"Masa Depan E-Business Di Indonesia (Studi Kasus : PT. Gojek Indonesia)","type":"article-journal","volume":"2"},"uris":["http://www.mendeley.com/documents/?uuid=1a3f8ef6-b8a9-4df2-9ff2-745923af2c76"]}],"mendeley":{"formattedCitation":"(Fachrozie et al., 2021)","plainTextFormattedCitation":"(Fachrozie et al., 2021)","previouslyFormattedCitation":"(Fachrozie et al., 2021)"},"properties":{"noteIndex":0},"schema":"https://github.com/citation-style-language/schema/raw/master/csl-citation.json"}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lang w:val="sv-SE"/>
        </w:rPr>
        <w:t>(Fachrozie et al., 2021)</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lang w:val="sv-SE"/>
        </w:rPr>
        <w:t>. Ketika konsumen mengalami emosi positif sebagai hasil dari penawaran yang menarik, impuls emosional tersebut dapat memperkuat keputusan pembelian tanpa pertimbangan rasional yang mendalam.</w:t>
      </w:r>
    </w:p>
    <w:p w14:paraId="42466F25" w14:textId="5A5A94CE" w:rsidR="00924FC8" w:rsidRPr="00D45B5F" w:rsidRDefault="00924FC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lang w:val="sv-SE"/>
        </w:rPr>
        <w:t xml:space="preserve">Pembelian impulsif ditandai sebagai kecenderungan untuk membeli secara spontan dengan pertimbangan minimal, yang didorong oleh </w:t>
      </w:r>
      <w:r w:rsidR="00AE6F6B" w:rsidRPr="00D45B5F">
        <w:rPr>
          <w:rFonts w:ascii="Times New Roman" w:eastAsia="Times New Roman" w:hAnsi="Times New Roman" w:cs="Times New Roman"/>
          <w:sz w:val="24"/>
          <w:szCs w:val="24"/>
          <w:lang w:val="sv-SE"/>
        </w:rPr>
        <w:t>spontanitas</w:t>
      </w:r>
      <w:r w:rsidRPr="00D45B5F">
        <w:rPr>
          <w:rFonts w:ascii="Times New Roman" w:eastAsia="Times New Roman" w:hAnsi="Times New Roman" w:cs="Times New Roman"/>
          <w:sz w:val="24"/>
          <w:szCs w:val="24"/>
          <w:lang w:val="sv-SE"/>
        </w:rPr>
        <w:t xml:space="preserve">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{"citationItems":[{"id":"ITEM-1","itemData":{"DOI":"10.1016/j.im.2011.08.001","ISSN":"03787206","abstract":"Our study provides insight into the relationships between online store beliefs and consumer online impulse buying behavior. Drawing upon cognitive emotion theory, we developed a model and showed how beliefs about functional convenience (online store merchandise attractiveness and ease of use) and about representational delight (enjoyment and website communication style) related to online impulse buying. The model was tested using survey data from 532 customers of a Dutch online store. Our results showed significant effects of merchandise attractiveness, enjoyment, and online store communication style, mediated by consumers' emotions. The study should enhance our understanding of online impulse buying and, by assessing the impact of the online store, of beliefs in non-rational decision-making settings. © 2011 Elsevier B.V.","author":[{"dropping-particle":"","family":"Verhagen","given":"Tibert","non-dropping-particle":"","parse-names":false,"suffix":""},{"dropping-particle":"","family":"Dolen","given":"Willemijn","non-dropping-particle":"Van","parse-names":false,"suffix":""}],"container-title":"Information and Management","id":"ITEM-1","issue":"8","issued":{"date-parts":[["2011"]]},"page":"320-327","title":"The influence of online store beliefs on consumer online impulse buying: A model and empirical application","type":"article-journal","volume":"48"},"uris":["http://www.mendeley.com/documents/?uuid=2ae5997b-c092-4342-8444-f01622cd0227"]}],"mendeley":{"formattedCitation":"(Verhagen &amp; Van Dolen, 2011)","plainTextFormattedCitation":"(Verhagen &amp; Van Dolen, 2011)","previouslyFormattedCitation":"(Verhagen &amp; Van Dolen, 2011)"},"properties":{"noteIndex":0},"schema":"https://github.com/citation-style-language/schema/raw/master/csl-citation.json"}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lang w:val="sv-SE"/>
        </w:rPr>
        <w:t>(Verhagen &amp; Van Dolen, 2011)</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lang w:val="sv-SE"/>
        </w:rPr>
        <w:t xml:space="preserve">. Dalam konteks aplikasi </w:t>
      </w:r>
      <w:r w:rsidR="00FD7B3D" w:rsidRPr="00D45B5F">
        <w:rPr>
          <w:rFonts w:ascii="Times New Roman" w:eastAsia="Times New Roman" w:hAnsi="Times New Roman" w:cs="Times New Roman"/>
          <w:iCs/>
          <w:sz w:val="24"/>
          <w:szCs w:val="24"/>
          <w:lang w:val="sv-SE"/>
        </w:rPr>
        <w:t>GoFood</w:t>
      </w:r>
      <w:r w:rsidRPr="00D45B5F">
        <w:rPr>
          <w:rFonts w:ascii="Times New Roman" w:eastAsia="Times New Roman" w:hAnsi="Times New Roman" w:cs="Times New Roman"/>
          <w:sz w:val="24"/>
          <w:szCs w:val="24"/>
          <w:lang w:val="sv-SE"/>
        </w:rPr>
        <w:t xml:space="preserve">, kemudahan navigasi, dan sistem pemberitahuan penawaran khusus adalah pemicu utama tindakan impulsif. Konsumen yang awalnya tidak berniat untuk memesan dapat didorong untuk melakukan pembelian setelah melihat promosi yang menarik.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{"citationItems":[{"id":"ITEM-1","itemData":{"abstract":"… Keadaan ini melibatkan faktor emosi dalam pengambilan keputusannya, Mereka dituntut untuk memenuhi kebutuhan hidupnya dengan segera … produknya dengan program – program promosinya untuk menarik keputusan pembelian yang dilakukan didalam toko …","author":[{"dropping-particle":"","family":"Wulandari","given":"N","non-dropping-particle":"","parse-names":false,"suffix":""}],"container-title":"Fakultas Ekonomi Dan Ilmu Sosial Universitas Islam Negeri Sultan Syarif Khasim Riau Pekanbaru","id":"ITEM-1","issue":"11671201478","issued":{"date-parts":[["2020"]]},"page":"77","title":"Pengaruh potongan harga (Price Discount) terhadap keputusan impulse buying pada perusahaan Ritel Jumbo Mart","type":"article-journal","volume":"5"},"uris":["http://www.mendeley.com/documents/?uuid=e0ab3319-b09c-4d2e-9d9c-fb50cef232ba"]}],"mendeley":{"formattedCitation":"(Wulandari, 2020)","plainTextFormattedCitation":"(Wulandari, 2020)","previouslyFormattedCitation":"(Wulandari, 2020)"},"properties":{"noteIndex":0},"schema":"https://github.com/citation-style-language/schema/raw/master/csl-citation.json"}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(Wulandari, 2020)</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menegaskan</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bahwa</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kemudahan</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akses</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ke</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teknologi</w:t>
      </w:r>
      <w:proofErr w:type="spellEnd"/>
      <w:r w:rsidR="00C11958" w:rsidRPr="00D45B5F">
        <w:rPr>
          <w:rFonts w:ascii="Times New Roman" w:eastAsia="Times New Roman" w:hAnsi="Times New Roman" w:cs="Times New Roman"/>
          <w:sz w:val="24"/>
          <w:szCs w:val="24"/>
        </w:rPr>
        <w:t xml:space="preserve"> dan </w:t>
      </w:r>
      <w:proofErr w:type="spellStart"/>
      <w:r w:rsidR="00C11958" w:rsidRPr="00D45B5F">
        <w:rPr>
          <w:rFonts w:ascii="Times New Roman" w:eastAsia="Times New Roman" w:hAnsi="Times New Roman" w:cs="Times New Roman"/>
          <w:sz w:val="24"/>
          <w:szCs w:val="24"/>
        </w:rPr>
        <w:lastRenderedPageBreak/>
        <w:t>penawaran</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khusus</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dapat</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memengaruhi</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keputusan</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pembelian</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impulsif</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melalui</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stimulasi</w:t>
      </w:r>
      <w:proofErr w:type="spellEnd"/>
      <w:r w:rsidR="00C11958" w:rsidRPr="00D45B5F">
        <w:rPr>
          <w:rFonts w:ascii="Times New Roman" w:eastAsia="Times New Roman" w:hAnsi="Times New Roman" w:cs="Times New Roman"/>
          <w:sz w:val="24"/>
          <w:szCs w:val="24"/>
        </w:rPr>
        <w:t xml:space="preserve"> </w:t>
      </w:r>
      <w:proofErr w:type="spellStart"/>
      <w:r w:rsidR="00C11958" w:rsidRPr="00D45B5F">
        <w:rPr>
          <w:rFonts w:ascii="Times New Roman" w:eastAsia="Times New Roman" w:hAnsi="Times New Roman" w:cs="Times New Roman"/>
          <w:sz w:val="24"/>
          <w:szCs w:val="24"/>
        </w:rPr>
        <w:t>emosional</w:t>
      </w:r>
      <w:proofErr w:type="spellEnd"/>
      <w:r w:rsidR="00C11958" w:rsidRPr="00D45B5F">
        <w:rPr>
          <w:rFonts w:ascii="Times New Roman" w:eastAsia="Times New Roman" w:hAnsi="Times New Roman" w:cs="Times New Roman"/>
          <w:sz w:val="24"/>
          <w:szCs w:val="24"/>
        </w:rPr>
        <w:t xml:space="preserve"> yang </w:t>
      </w:r>
      <w:proofErr w:type="spellStart"/>
      <w:r w:rsidR="00C11958" w:rsidRPr="00D45B5F">
        <w:rPr>
          <w:rFonts w:ascii="Times New Roman" w:eastAsia="Times New Roman" w:hAnsi="Times New Roman" w:cs="Times New Roman"/>
          <w:sz w:val="24"/>
          <w:szCs w:val="24"/>
        </w:rPr>
        <w:t>positif</w:t>
      </w:r>
      <w:proofErr w:type="spellEnd"/>
      <w:r w:rsidR="00C11958" w:rsidRPr="00D45B5F">
        <w:rPr>
          <w:rFonts w:ascii="Times New Roman" w:eastAsia="Times New Roman" w:hAnsi="Times New Roman" w:cs="Times New Roman"/>
          <w:sz w:val="24"/>
          <w:szCs w:val="24"/>
        </w:rPr>
        <w:t>.</w:t>
      </w:r>
    </w:p>
    <w:p w14:paraId="51E84FEF" w14:textId="3855557F" w:rsidR="00AE6F6B" w:rsidRPr="00D45B5F" w:rsidRDefault="00AE6F6B"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pt-BR"/>
        </w:rPr>
      </w:pP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sebelumnya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telah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mengeksplorasi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hubungan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antara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berbagai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konteks</w:t>
      </w:r>
      <w:proofErr w:type="spellEnd"/>
      <w:r w:rsidRPr="00D45B5F">
        <w:rPr>
          <w:rFonts w:ascii="Times New Roman" w:eastAsia="Times New Roman" w:hAnsi="Times New Roman" w:cs="Times New Roman"/>
          <w:sz w:val="24"/>
          <w:szCs w:val="24"/>
        </w:rPr>
        <w:t xml:space="preserve">. Wang et al. (2022)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bahwa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promosi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memiliki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penting</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membangkitkan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secara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signifikan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memengaruhi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perilaku</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Hair et al. (2019)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memediasi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pengaruh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terhadap</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pada </w:t>
      </w:r>
      <w:proofErr w:type="spellStart"/>
      <w:r w:rsidRPr="00D45B5F">
        <w:rPr>
          <w:rFonts w:ascii="Times New Roman" w:eastAsia="Times New Roman" w:hAnsi="Times New Roman" w:cs="Times New Roman"/>
          <w:sz w:val="24"/>
          <w:szCs w:val="24"/>
        </w:rPr>
        <w:t>konsumen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Indomaret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namun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tersebut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dilakukan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konteks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ritel</w:t>
      </w:r>
      <w:proofErr w:type="spellEnd"/>
      <w:r w:rsidRPr="00D45B5F">
        <w:rPr>
          <w:rFonts w:ascii="Times New Roman" w:eastAsia="Times New Roman" w:hAnsi="Times New Roman" w:cs="Times New Roman"/>
          <w:sz w:val="24"/>
          <w:szCs w:val="24"/>
        </w:rPr>
        <w:t xml:space="preserve"> offline. </w:t>
      </w:r>
      <w:r w:rsidRPr="00D45B5F">
        <w:rPr>
          <w:rFonts w:ascii="Times New Roman" w:eastAsia="Times New Roman" w:hAnsi="Times New Roman" w:cs="Times New Roman"/>
          <w:sz w:val="24"/>
          <w:szCs w:val="24"/>
          <w:lang w:val="pt-BR"/>
        </w:rPr>
        <w:t xml:space="preserve">Larasati dan Yasa (2021) meneliti penjualan kilat dan pembelian impulsif daring dengan mediasi emosional, tetapi fokus pada platform e-niaga umum. Sanaky et al. (2013) meneliti efek diskon terhadap pembelian impulsif di </w:t>
      </w:r>
      <w:r w:rsidR="00FD7B3D" w:rsidRPr="00D45B5F">
        <w:rPr>
          <w:rFonts w:ascii="Times New Roman" w:eastAsia="Times New Roman" w:hAnsi="Times New Roman" w:cs="Times New Roman"/>
          <w:sz w:val="24"/>
          <w:szCs w:val="24"/>
          <w:lang w:val="pt-BR"/>
        </w:rPr>
        <w:t>GoFood</w:t>
      </w:r>
      <w:r w:rsidRPr="00D45B5F">
        <w:rPr>
          <w:rFonts w:ascii="Times New Roman" w:eastAsia="Times New Roman" w:hAnsi="Times New Roman" w:cs="Times New Roman"/>
          <w:sz w:val="24"/>
          <w:szCs w:val="24"/>
          <w:lang w:val="pt-BR"/>
        </w:rPr>
        <w:t xml:space="preserve"> Medan, namun tidak menganalisis peran emosi positif sebagai variabel mediasi. </w:t>
      </w:r>
    </w:p>
    <w:p w14:paraId="04B422F7" w14:textId="676645B4" w:rsidR="00924FC8" w:rsidRPr="00D45B5F" w:rsidRDefault="004823ED"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proofErr w:type="spellStart"/>
      <w:r w:rsidRPr="00D45B5F">
        <w:rPr>
          <w:rFonts w:ascii="Times New Roman" w:eastAsia="Times New Roman" w:hAnsi="Times New Roman" w:cs="Times New Roman"/>
          <w:sz w:val="24"/>
          <w:szCs w:val="24"/>
        </w:rPr>
        <w:t>Kurangnya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studi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menyeluruh</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secara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eksplisit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mengkaji</w:t>
      </w:r>
      <w:proofErr w:type="spellEnd"/>
      <w:r w:rsidRPr="00D45B5F">
        <w:rPr>
          <w:rFonts w:ascii="Times New Roman" w:eastAsia="Times New Roman" w:hAnsi="Times New Roman" w:cs="Times New Roman"/>
          <w:sz w:val="24"/>
          <w:szCs w:val="24"/>
        </w:rPr>
        <w:t xml:space="preserve"> proses </w:t>
      </w:r>
      <w:proofErr w:type="spellStart"/>
      <w:r w:rsidRPr="00D45B5F">
        <w:rPr>
          <w:rFonts w:ascii="Times New Roman" w:eastAsia="Times New Roman" w:hAnsi="Times New Roman" w:cs="Times New Roman"/>
          <w:sz w:val="24"/>
          <w:szCs w:val="24"/>
        </w:rPr>
        <w:t>mediasi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hubungan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antara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penurunan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konteks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pesan-antar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makanan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berbasis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aplikasi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khususnya</w:t>
      </w:r>
      <w:proofErr w:type="spellEnd"/>
      <w:r w:rsidRPr="00D45B5F">
        <w:rPr>
          <w:rFonts w:ascii="Times New Roman" w:eastAsia="Times New Roman" w:hAnsi="Times New Roman" w:cs="Times New Roman"/>
          <w:sz w:val="24"/>
          <w:szCs w:val="24"/>
        </w:rPr>
        <w:t xml:space="preserve"> di Kota Batam,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adanya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kesenjangan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Latar </w:t>
      </w:r>
      <w:proofErr w:type="spellStart"/>
      <w:r w:rsidRPr="00D45B5F">
        <w:rPr>
          <w:rFonts w:ascii="Times New Roman" w:eastAsia="Times New Roman" w:hAnsi="Times New Roman" w:cs="Times New Roman"/>
          <w:sz w:val="24"/>
          <w:szCs w:val="24"/>
        </w:rPr>
        <w:t>geografis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objek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pengembangan</w:t>
      </w:r>
      <w:proofErr w:type="spellEnd"/>
      <w:r w:rsidRPr="00D45B5F">
        <w:rPr>
          <w:rFonts w:ascii="Times New Roman" w:eastAsia="Times New Roman" w:hAnsi="Times New Roman" w:cs="Times New Roman"/>
          <w:sz w:val="24"/>
          <w:szCs w:val="24"/>
        </w:rPr>
        <w:t xml:space="preserve"> model </w:t>
      </w:r>
      <w:proofErr w:type="spellStart"/>
      <w:r w:rsidRPr="00D45B5F">
        <w:rPr>
          <w:rFonts w:ascii="Times New Roman" w:eastAsia="Times New Roman" w:hAnsi="Times New Roman" w:cs="Times New Roman"/>
          <w:sz w:val="24"/>
          <w:szCs w:val="24"/>
        </w:rPr>
        <w:t>teoretis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studi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menggunakan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sebagai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variabel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mediasi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semuanya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inovatif</w:t>
      </w:r>
      <w:proofErr w:type="spellEnd"/>
      <w:r w:rsidRPr="00D45B5F">
        <w:rPr>
          <w:rFonts w:ascii="Times New Roman" w:eastAsia="Times New Roman" w:hAnsi="Times New Roman" w:cs="Times New Roman"/>
          <w:sz w:val="24"/>
          <w:szCs w:val="24"/>
        </w:rPr>
        <w:t>.</w:t>
      </w:r>
    </w:p>
    <w:p w14:paraId="2AF37A78" w14:textId="3D7177C5" w:rsidR="00FD7B3D" w:rsidRPr="00D45B5F" w:rsidRDefault="00E83AF2" w:rsidP="00CC5C7F">
      <w:pPr>
        <w:pBdr>
          <w:top w:val="nil"/>
          <w:left w:val="nil"/>
          <w:bottom w:val="nil"/>
          <w:right w:val="nil"/>
          <w:between w:val="nil"/>
        </w:pBdr>
        <w:spacing w:after="0" w:line="240" w:lineRule="auto"/>
        <w:ind w:firstLine="397"/>
        <w:jc w:val="both"/>
        <w:rPr>
          <w:rFonts w:ascii="Times New Roman" w:eastAsia="Times New Roman" w:hAnsi="Times New Roman" w:cs="Times New Roman"/>
          <w:sz w:val="24"/>
          <w:szCs w:val="24"/>
        </w:rPr>
      </w:pPr>
      <w:r w:rsidRPr="00D45B5F">
        <w:rPr>
          <w:rFonts w:ascii="Times New Roman" w:eastAsia="Times New Roman" w:hAnsi="Times New Roman" w:cs="Times New Roman"/>
          <w:sz w:val="24"/>
          <w:szCs w:val="24"/>
        </w:rPr>
        <w:t xml:space="preserve">Tujuan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adalah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untuk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mengkaji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hubungan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antara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potongan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perasaan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senang</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di </w:t>
      </w:r>
      <w:proofErr w:type="spellStart"/>
      <w:r w:rsidRPr="00D45B5F">
        <w:rPr>
          <w:rFonts w:ascii="Times New Roman" w:eastAsia="Times New Roman" w:hAnsi="Times New Roman" w:cs="Times New Roman"/>
          <w:sz w:val="24"/>
          <w:szCs w:val="24"/>
        </w:rPr>
        <w:t>antara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pengguna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aplikasi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GoFood</w:t>
      </w:r>
      <w:proofErr w:type="spellEnd"/>
      <w:r w:rsidRPr="00D45B5F">
        <w:rPr>
          <w:rFonts w:ascii="Times New Roman" w:eastAsia="Times New Roman" w:hAnsi="Times New Roman" w:cs="Times New Roman"/>
          <w:sz w:val="24"/>
          <w:szCs w:val="24"/>
        </w:rPr>
        <w:t xml:space="preserve"> di Kota Batam.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terutama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mengkaji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bagaimana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potongan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memengaruhi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perasaan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senang</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pelanggan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bagaimana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potongan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memengaruhi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bagaimana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memengaruhi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Selain </w:t>
      </w:r>
      <w:proofErr w:type="spellStart"/>
      <w:r w:rsidRPr="00D45B5F">
        <w:rPr>
          <w:rFonts w:ascii="Times New Roman" w:eastAsia="Times New Roman" w:hAnsi="Times New Roman" w:cs="Times New Roman"/>
          <w:sz w:val="24"/>
          <w:szCs w:val="24"/>
        </w:rPr>
        <w:t>itu</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konteks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layanan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pesan-antar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makanan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berbasis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aplikasi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menyelidiki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fungsi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senang</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sebagai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variabel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mediasi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hubungan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antara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potongan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perilaku</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w:t>
      </w:r>
    </w:p>
    <w:p w14:paraId="674A6D48" w14:textId="55EA94CE" w:rsidR="00924FC8" w:rsidRPr="00D45B5F" w:rsidRDefault="00924FC8" w:rsidP="00CC5C7F">
      <w:pPr>
        <w:pBdr>
          <w:top w:val="nil"/>
          <w:left w:val="nil"/>
          <w:bottom w:val="nil"/>
          <w:right w:val="nil"/>
          <w:between w:val="nil"/>
        </w:pBdr>
        <w:spacing w:after="0" w:line="240" w:lineRule="auto"/>
        <w:ind w:firstLine="397"/>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Kontribusi penelitian ini mencakup tiga aspek utama. Pertama, secara teoritis, penelitian ini mengisi kekosongan dalam literatur mengenai peran emosi positif sebagai </w:t>
      </w:r>
      <w:r w:rsidR="00FD7B3D" w:rsidRPr="00D45B5F">
        <w:rPr>
          <w:rFonts w:ascii="Times New Roman" w:eastAsia="Times New Roman" w:hAnsi="Times New Roman" w:cs="Times New Roman"/>
          <w:sz w:val="24"/>
          <w:szCs w:val="24"/>
          <w:lang w:val="sv-SE"/>
        </w:rPr>
        <w:t>variabel mediasi dalam konteks layanan</w:t>
      </w:r>
      <w:r w:rsidRPr="00D45B5F">
        <w:rPr>
          <w:rFonts w:ascii="Times New Roman" w:eastAsia="Times New Roman" w:hAnsi="Times New Roman" w:cs="Times New Roman"/>
          <w:i/>
          <w:iCs/>
          <w:sz w:val="24"/>
          <w:szCs w:val="24"/>
          <w:lang w:val="sv-SE"/>
        </w:rPr>
        <w:t xml:space="preserve"> </w:t>
      </w:r>
      <w:r w:rsidR="00FD7B3D" w:rsidRPr="00D45B5F">
        <w:rPr>
          <w:rFonts w:ascii="Times New Roman" w:eastAsia="Times New Roman" w:hAnsi="Times New Roman" w:cs="Times New Roman"/>
          <w:iCs/>
          <w:sz w:val="24"/>
          <w:szCs w:val="24"/>
          <w:lang w:val="sv-SE"/>
        </w:rPr>
        <w:t>jasa</w:t>
      </w:r>
      <w:r w:rsidRPr="00D45B5F">
        <w:rPr>
          <w:rFonts w:ascii="Times New Roman" w:eastAsia="Times New Roman" w:hAnsi="Times New Roman" w:cs="Times New Roman"/>
          <w:iCs/>
          <w:sz w:val="24"/>
          <w:szCs w:val="24"/>
          <w:lang w:val="sv-SE"/>
        </w:rPr>
        <w:t xml:space="preserve"> antar makanan berbasis aplikasi</w:t>
      </w:r>
      <w:r w:rsidRPr="00D45B5F">
        <w:rPr>
          <w:rFonts w:ascii="Times New Roman" w:eastAsia="Times New Roman" w:hAnsi="Times New Roman" w:cs="Times New Roman"/>
          <w:sz w:val="24"/>
          <w:szCs w:val="24"/>
          <w:lang w:val="sv-SE"/>
        </w:rPr>
        <w:t xml:space="preserve">. Kedua, secara empiris, penelitian ini memberikan bukti dari lokus Kota Batam yang belum banyak dieksplorasi. Ketiga, </w:t>
      </w:r>
      <w:r w:rsidR="00FD7B3D" w:rsidRPr="00D45B5F">
        <w:rPr>
          <w:rFonts w:ascii="Times New Roman" w:eastAsia="Times New Roman" w:hAnsi="Times New Roman" w:cs="Times New Roman"/>
          <w:sz w:val="24"/>
          <w:szCs w:val="24"/>
          <w:lang w:val="sv-SE"/>
        </w:rPr>
        <w:t xml:space="preserve">secara </w:t>
      </w:r>
      <w:r w:rsidRPr="00D45B5F">
        <w:rPr>
          <w:rFonts w:ascii="Times New Roman" w:eastAsia="Times New Roman" w:hAnsi="Times New Roman" w:cs="Times New Roman"/>
          <w:sz w:val="24"/>
          <w:szCs w:val="24"/>
          <w:lang w:val="sv-SE"/>
        </w:rPr>
        <w:t>praktis, penelitian ini memberikan rekomendasi strategis ba</w:t>
      </w:r>
      <w:r w:rsidR="00FD7B3D" w:rsidRPr="00D45B5F">
        <w:rPr>
          <w:rFonts w:ascii="Times New Roman" w:eastAsia="Times New Roman" w:hAnsi="Times New Roman" w:cs="Times New Roman"/>
          <w:sz w:val="24"/>
          <w:szCs w:val="24"/>
          <w:lang w:val="sv-SE"/>
        </w:rPr>
        <w:t>gi pelaku bisnis dan penjual di</w:t>
      </w:r>
      <w:r w:rsidRPr="00D45B5F">
        <w:rPr>
          <w:rFonts w:ascii="Times New Roman" w:eastAsia="Times New Roman" w:hAnsi="Times New Roman" w:cs="Times New Roman"/>
          <w:sz w:val="24"/>
          <w:szCs w:val="24"/>
          <w:lang w:val="sv-SE"/>
        </w:rPr>
        <w:t xml:space="preserve"> platform </w:t>
      </w:r>
      <w:r w:rsidR="00FD7B3D" w:rsidRPr="00D45B5F">
        <w:rPr>
          <w:rFonts w:ascii="Times New Roman" w:eastAsia="Times New Roman" w:hAnsi="Times New Roman" w:cs="Times New Roman"/>
          <w:iCs/>
          <w:sz w:val="24"/>
          <w:szCs w:val="24"/>
          <w:lang w:val="sv-SE"/>
        </w:rPr>
        <w:t>GoFood</w:t>
      </w:r>
      <w:r w:rsidRPr="00D45B5F">
        <w:rPr>
          <w:rFonts w:ascii="Times New Roman" w:eastAsia="Times New Roman" w:hAnsi="Times New Roman" w:cs="Times New Roman"/>
          <w:sz w:val="24"/>
          <w:szCs w:val="24"/>
          <w:lang w:val="sv-SE"/>
        </w:rPr>
        <w:t xml:space="preserve"> dalam merancang promosi yang mempertimbangkan dimensi emosional untuk meningkatkan efektivitas pemasaran dan pengalaman pelanggan.</w:t>
      </w:r>
    </w:p>
    <w:p w14:paraId="2D4F4B4F" w14:textId="77777777" w:rsidR="0058283E" w:rsidRPr="00D45B5F" w:rsidRDefault="0058283E"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p>
    <w:p w14:paraId="5608DB9B" w14:textId="77777777" w:rsidR="00B42A2F" w:rsidRPr="00D45B5F" w:rsidRDefault="00B42A2F" w:rsidP="00CC5C7F">
      <w:pPr>
        <w:pBdr>
          <w:top w:val="nil"/>
          <w:left w:val="nil"/>
          <w:bottom w:val="nil"/>
          <w:right w:val="nil"/>
          <w:between w:val="nil"/>
        </w:pBdr>
        <w:spacing w:after="0" w:line="240" w:lineRule="auto"/>
        <w:ind w:left="397" w:hanging="397"/>
        <w:jc w:val="both"/>
        <w:rPr>
          <w:rFonts w:ascii="Times New Roman" w:eastAsia="Times New Roman" w:hAnsi="Times New Roman" w:cs="Times New Roman"/>
          <w:b/>
          <w:color w:val="000000"/>
          <w:sz w:val="24"/>
          <w:szCs w:val="24"/>
          <w:lang w:val="sv-SE"/>
        </w:rPr>
      </w:pPr>
      <w:r w:rsidRPr="00D45B5F">
        <w:rPr>
          <w:rFonts w:ascii="Times New Roman" w:eastAsia="Times New Roman" w:hAnsi="Times New Roman" w:cs="Times New Roman"/>
          <w:b/>
          <w:color w:val="000000"/>
          <w:sz w:val="24"/>
          <w:szCs w:val="24"/>
          <w:lang w:val="sv-SE"/>
        </w:rPr>
        <w:t>Metode Penelitian</w:t>
      </w:r>
    </w:p>
    <w:p w14:paraId="507D7B4F" w14:textId="02A01767" w:rsidR="009D2774" w:rsidRPr="00D45B5F" w:rsidRDefault="004823ED"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Untuk menilai bagaimana faktor-faktor independen memengaruhi variabel dependen melalui variabel mediator, penelitian ini menggunakan metodologi asosiatif kausal. Teknik kuantitatif digunakan untuk menyelidiki interaksi yang rumit antar variabel menggunakan metode Structural Equation Modeling-Partial Least Squares (SEM-PLS) dengan perangkat lunak SmartPLS 4.0.</w:t>
      </w:r>
    </w:p>
    <w:p w14:paraId="59916BE8" w14:textId="77777777" w:rsidR="000D425A" w:rsidRPr="00D45B5F" w:rsidRDefault="000D425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sv-SE"/>
        </w:rPr>
      </w:pPr>
    </w:p>
    <w:p w14:paraId="78F0635B" w14:textId="63BDEE8E" w:rsidR="009D2774" w:rsidRPr="00D45B5F" w:rsidRDefault="000D425A" w:rsidP="00CC5C7F">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lang w:val="sv-SE"/>
        </w:rPr>
        <w:t>Operasional</w:t>
      </w:r>
      <w:r w:rsidR="009D2774" w:rsidRPr="00D45B5F">
        <w:rPr>
          <w:rFonts w:ascii="Times New Roman" w:eastAsia="Times New Roman" w:hAnsi="Times New Roman" w:cs="Times New Roman"/>
          <w:b/>
          <w:bCs/>
          <w:sz w:val="24"/>
          <w:szCs w:val="24"/>
          <w:lang w:val="sv-SE"/>
        </w:rPr>
        <w:t xml:space="preserve"> Variabel</w:t>
      </w:r>
    </w:p>
    <w:p w14:paraId="39209C36" w14:textId="498A10CA"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lang w:val="sv-SE"/>
        </w:rPr>
        <w:t xml:space="preserve">Penelitian ini mengkaji tiga variabel utama dengan definisi operasional tertentu. Diskon harga (X) didefinisikan sebagai penurunan nilai produk makanan yang dijual di aplikasi </w:t>
      </w:r>
      <w:r w:rsidR="00FD7B3D" w:rsidRPr="00D45B5F">
        <w:rPr>
          <w:rFonts w:ascii="Times New Roman" w:eastAsia="Times New Roman" w:hAnsi="Times New Roman" w:cs="Times New Roman"/>
          <w:sz w:val="24"/>
          <w:szCs w:val="24"/>
          <w:lang w:val="sv-SE"/>
        </w:rPr>
        <w:t>GoFood</w:t>
      </w:r>
      <w:r w:rsidRPr="00D45B5F">
        <w:rPr>
          <w:rFonts w:ascii="Times New Roman" w:eastAsia="Times New Roman" w:hAnsi="Times New Roman" w:cs="Times New Roman"/>
          <w:sz w:val="24"/>
          <w:szCs w:val="24"/>
          <w:lang w:val="sv-SE"/>
        </w:rPr>
        <w:t xml:space="preserve"> dengan tujuan meningkatkan volume penjualan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{"citationItems":[{"id":"ITEM-1","itemData":{"abstract":"Tujuan penelitian ini adalah untuk mengetahui faktor-faktor yang menentukan terjadinya keterlambatan dan intensitas terjadinya pada proyek pembangunan Asrama MAN 1 Tulehu Maluku Tengah. Berdasarkan analisis faktor terbentuk 17 faktor yang mempengaruhi keterlambatan proyek pembangunan Gedung Asrama MAN 1 Tulehu Maluku Tengah. Namun diambil 5 faktor yang paling dominan dilihat dari Rangking yang tinggi.5 faktor itu adalah Kesalahan desain dengan nilai Mean= 3,24, jumlah pekerja, dengan nilai Mean = 3,16, ketersediaan peralatan yang memadai dengan nilai Mean = 2,96 ,komunikasi anatar tenaga kerja dan kepala tukang, dengan nilai mean = 2,80, keterlambatan pengiriman bahan (material) = 2,76. Dan terdapat 4 indikator penting dalam pengendalian keterlambatan proyek, diantaranya yaitu pengendalian terhadap perubahan (change),tenaga kerja (labors),peralatan,dan bahan (material).","author":[{"dropping-particle":"","family":"Sanaky","given":"Musrifah Mardiani","non-dropping-particle":"","parse-names":false,"suffix":""},{"dropping-particle":"","family":"Saleh","given":"La Moh.","non-dropping-particle":"","parse-names":false,"suffix":""},{"dropping-particle":"","family":"Titaley","given":"Henriette D.","non-dropping-particle":"","parse-names":false,"suffix":""}],"container-title":"Semarang: Badan Penerbit Universitas Diponegoro","id":"ITEM-1","issue":"1","issued":{"date-parts":[["2013"]]},"page":"432-439","title":"Analisis Faktor-Faktor Penyebab Keterlambatan Pada Proyek Pembangunan Gedung Asrama Man 1 Tulehu Maluku Tengah","type":"article-journal","volume":"11"},"uris":["http://www.mendeley.com/documents/?uuid=78614805-86ba-48eb-b039-ebdabe6ec94e"]}],"mendeley":{"formattedCitation":"(Sanaky et al., 2013)","plainTextFormattedCitation":"(Sanaky et al., 2013)","previouslyFormattedCitation":"(Sanaky et al., 2013)"},"properties":{"noteIndex":0},"schema":"https://github.com/citation-style-language/schema/raw/master/csl-citation.json"}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lang w:val="sv-SE"/>
        </w:rPr>
        <w:t>(Sanaky et al., 2013)</w:t>
      </w:r>
      <w:r w:rsidR="00C11958" w:rsidRPr="00D45B5F">
        <w:rPr>
          <w:rFonts w:ascii="Times New Roman" w:eastAsia="Times New Roman" w:hAnsi="Times New Roman" w:cs="Times New Roman"/>
          <w:sz w:val="24"/>
          <w:szCs w:val="24"/>
        </w:rPr>
        <w:fldChar w:fldCharType="end"/>
      </w:r>
      <w:r w:rsidR="00C11958" w:rsidRPr="00D45B5F">
        <w:rPr>
          <w:rFonts w:ascii="Times New Roman" w:eastAsia="Times New Roman" w:hAnsi="Times New Roman" w:cs="Times New Roman"/>
          <w:sz w:val="24"/>
          <w:szCs w:val="24"/>
          <w:lang w:val="sv-SE"/>
        </w:rPr>
        <w:t xml:space="preserve">. Emosi positif (M) adalah respons </w:t>
      </w:r>
      <w:r w:rsidR="000D425A" w:rsidRPr="00D45B5F">
        <w:rPr>
          <w:rFonts w:ascii="Times New Roman" w:eastAsia="Times New Roman" w:hAnsi="Times New Roman" w:cs="Times New Roman"/>
          <w:sz w:val="24"/>
          <w:szCs w:val="24"/>
          <w:lang w:val="sv-SE"/>
        </w:rPr>
        <w:t>akibat</w:t>
      </w:r>
      <w:r w:rsidR="00C11958" w:rsidRPr="00D45B5F">
        <w:rPr>
          <w:rFonts w:ascii="Times New Roman" w:eastAsia="Times New Roman" w:hAnsi="Times New Roman" w:cs="Times New Roman"/>
          <w:sz w:val="24"/>
          <w:szCs w:val="24"/>
          <w:lang w:val="sv-SE"/>
        </w:rPr>
        <w:t xml:space="preserve"> yang menyenangkan pengguna saat berbelanja melalui aplikasi </w:t>
      </w:r>
      <w:r w:rsidR="00FD7B3D" w:rsidRPr="00D45B5F">
        <w:rPr>
          <w:rFonts w:ascii="Times New Roman" w:eastAsia="Times New Roman" w:hAnsi="Times New Roman" w:cs="Times New Roman"/>
          <w:sz w:val="24"/>
          <w:szCs w:val="24"/>
          <w:lang w:val="sv-SE"/>
        </w:rPr>
        <w:t>GoFood</w:t>
      </w:r>
      <w:r w:rsidR="00C11958" w:rsidRPr="00D45B5F">
        <w:rPr>
          <w:rFonts w:ascii="Times New Roman" w:eastAsia="Times New Roman" w:hAnsi="Times New Roman" w:cs="Times New Roman"/>
          <w:sz w:val="24"/>
          <w:szCs w:val="24"/>
          <w:lang w:val="sv-SE"/>
        </w:rPr>
        <w:t xml:space="preserve">, termasuk perasaan senang, puas, dan antusiasme. </w:t>
      </w:r>
      <w:r w:rsidR="000D425A" w:rsidRPr="00D45B5F">
        <w:rPr>
          <w:rFonts w:ascii="Times New Roman" w:eastAsia="Times New Roman" w:hAnsi="Times New Roman" w:cs="Times New Roman"/>
          <w:sz w:val="24"/>
          <w:szCs w:val="24"/>
          <w:lang w:val="sv-SE"/>
        </w:rPr>
        <w:t xml:space="preserve">Pembelian </w:t>
      </w:r>
      <w:r w:rsidR="000D425A" w:rsidRPr="00D45B5F">
        <w:rPr>
          <w:rFonts w:ascii="Times New Roman" w:eastAsia="Times New Roman" w:hAnsi="Times New Roman" w:cs="Times New Roman"/>
          <w:sz w:val="24"/>
          <w:szCs w:val="24"/>
          <w:lang w:val="sv-SE"/>
        </w:rPr>
        <w:lastRenderedPageBreak/>
        <w:t>Impulsif</w:t>
      </w:r>
      <w:r w:rsidR="00C11958" w:rsidRPr="00D45B5F">
        <w:rPr>
          <w:rFonts w:ascii="Times New Roman" w:eastAsia="Times New Roman" w:hAnsi="Times New Roman" w:cs="Times New Roman"/>
          <w:sz w:val="24"/>
          <w:szCs w:val="24"/>
          <w:lang w:val="sv-SE"/>
        </w:rPr>
        <w:t xml:space="preserve"> (Y) didefinisikan sebagai tindakan membeli produk melalui aplikasi </w:t>
      </w:r>
      <w:r w:rsidR="00FD7B3D" w:rsidRPr="00D45B5F">
        <w:rPr>
          <w:rFonts w:ascii="Times New Roman" w:eastAsia="Times New Roman" w:hAnsi="Times New Roman" w:cs="Times New Roman"/>
          <w:sz w:val="24"/>
          <w:szCs w:val="24"/>
          <w:lang w:val="sv-SE"/>
        </w:rPr>
        <w:t>GoFood</w:t>
      </w:r>
      <w:r w:rsidR="00C11958" w:rsidRPr="00D45B5F">
        <w:rPr>
          <w:rFonts w:ascii="Times New Roman" w:eastAsia="Times New Roman" w:hAnsi="Times New Roman" w:cs="Times New Roman"/>
          <w:sz w:val="24"/>
          <w:szCs w:val="24"/>
          <w:lang w:val="sv-SE"/>
        </w:rPr>
        <w:t xml:space="preserve"> secara spontan dengan pertimbangan minimal yang didorong oleh impuls </w:t>
      </w:r>
      <w:r w:rsidR="00C11958" w:rsidRPr="00D45B5F">
        <w:rPr>
          <w:rFonts w:ascii="Times New Roman" w:eastAsia="Times New Roman" w:hAnsi="Times New Roman" w:cs="Times New Roman"/>
          <w:sz w:val="24"/>
          <w:szCs w:val="24"/>
        </w:rPr>
        <w:fldChar w:fldCharType="begin" w:fldLock="1"/>
      </w:r>
      <w:r w:rsidR="00C11958" w:rsidRPr="00D45B5F">
        <w:rPr>
          <w:rFonts w:ascii="Times New Roman" w:eastAsia="Times New Roman" w:hAnsi="Times New Roman" w:cs="Times New Roman"/>
          <w:sz w:val="24"/>
          <w:szCs w:val="24"/>
          <w:lang w:val="sv-SE"/>
        </w:rPr>
        <w:instrText>ADDIN CSL_CITATION {"citationItems":[{"id":"ITEM-1","itemData":{"DOI":"10.1016/j.jbusres.2021.12.041","ISSN":"01482963","abstract":"The global COVID-19 outbreak and consequent lockdown pushed consumers to engage in more e-shopping, which could lead to e-impulse purchases (e-IB). The purpose of this study is to investigate the interrelationships between e-impulse buying tendencies (e-IBT), e-impulse buying (e-IB), and customer satisfaction empirically (CS). The customers' intent to continue e-shopping is also investigated. Data was collected from 580 consumers in India's Union Territory of Delhi using a standardized instrument. The psychometric features of the research survey instrument were first verified using the LISREL Structural Equation Modeling Package. Hayes (2018) PROCESS was used to evaluate the moderated mediation model and hypotheses. The association between e-IBT and CS was empirically demonstrated to be mediated by e-IB. Furthermore, e-IBT is associated to e-IB in a good way. Furthermore, e-IB is positively connected to CS, indicating that consumers intend to continue shopping online. The findings also show that the e-IBT interacts with the website (first moderator) and stimulants and promotions (second moderator) to significantly influence the e-IB. Further, hedonic motives modify the e-IB-CS relations</w:instrText>
      </w:r>
      <w:r w:rsidR="00C11958" w:rsidRPr="00D45B5F">
        <w:rPr>
          <w:rFonts w:ascii="Times New Roman" w:eastAsia="Times New Roman" w:hAnsi="Times New Roman" w:cs="Times New Roman"/>
          <w:sz w:val="24"/>
          <w:szCs w:val="24"/>
        </w:rPr>
        <w:instrText>hip.","author":[{"dropping-particle":"","family":"Goel","given":"Pooja","non-dropping-particle":"","parse-names":false,"suffix":""},{"dropping-particle":"","family":"Parayitam","given":"Satyanarayana","non-dropping-particle":"","parse-names":false,"suffix":""},{"dropping-particle":"","family":"Sharma","given":"Anuj","non-dropping-particle":"","parse-names":false,"suffix":""},{"dropping-particle":"","family":"Rana","given":"Nripendra P.","non-dropping-particle":"","parse-names":false,"suffix":""},{"dropping-particle":"","family":"Dwivedi","given":"Yogesh K.","non-dropping-particle":"","parse-names":false,"suffix":""}],"container-title":"Journal of Business Research","id":"ITEM-1","issued":{"date-parts":[["2022"]]},"page":"1-16","title":"A moderated mediation model for e-impulse buying tendency, customer satisfaction and intention to continue e-shopping","type":"article-journal","volume":"142"},"uris":["http://www.mendeley.com/documents/?uuid=8b6ca7a8-5d85-416a-ba59-ffc78886ed5f"]}],"mendeley":{"formattedCitation":"(Goel et al., 2022)","plainTextFormattedCitation":"(Goel et al., 2022)","previouslyFormattedCitation":"(Goel et al., 2022)"},"properties":{"noteIndex":0},"schema":"https://github.com/citation-style-language/schema/raw/master/csl-citation.json"}</w:instrText>
      </w:r>
      <w:r w:rsidR="00C11958" w:rsidRPr="00D45B5F">
        <w:rPr>
          <w:rFonts w:ascii="Times New Roman" w:eastAsia="Times New Roman" w:hAnsi="Times New Roman" w:cs="Times New Roman"/>
          <w:sz w:val="24"/>
          <w:szCs w:val="24"/>
        </w:rPr>
        <w:fldChar w:fldCharType="separate"/>
      </w:r>
      <w:r w:rsidR="00C11958" w:rsidRPr="00D45B5F">
        <w:rPr>
          <w:rFonts w:ascii="Times New Roman" w:eastAsia="Times New Roman" w:hAnsi="Times New Roman" w:cs="Times New Roman"/>
          <w:noProof/>
          <w:sz w:val="24"/>
          <w:szCs w:val="24"/>
        </w:rPr>
        <w:t>(Goel et al., 2022)</w:t>
      </w:r>
      <w:r w:rsidR="00C11958" w:rsidRPr="00D45B5F">
        <w:rPr>
          <w:rFonts w:ascii="Times New Roman" w:eastAsia="Times New Roman" w:hAnsi="Times New Roman" w:cs="Times New Roman"/>
          <w:sz w:val="24"/>
          <w:szCs w:val="24"/>
        </w:rPr>
        <w:fldChar w:fldCharType="end"/>
      </w:r>
      <w:r w:rsidRPr="00D45B5F">
        <w:rPr>
          <w:rFonts w:ascii="Times New Roman" w:eastAsia="Times New Roman" w:hAnsi="Times New Roman" w:cs="Times New Roman"/>
          <w:sz w:val="24"/>
          <w:szCs w:val="24"/>
        </w:rPr>
        <w:t>.</w:t>
      </w:r>
    </w:p>
    <w:p w14:paraId="33158ABA" w14:textId="1C6C6E39" w:rsidR="00253181" w:rsidRPr="00D45B5F" w:rsidRDefault="00253181"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1: </w:t>
      </w:r>
      <w:proofErr w:type="spellStart"/>
      <w:r w:rsidRPr="00D45B5F">
        <w:rPr>
          <w:rFonts w:ascii="Times New Roman" w:eastAsia="Times New Roman" w:hAnsi="Times New Roman" w:cs="Times New Roman"/>
          <w:bCs/>
          <w:color w:val="000000"/>
          <w:sz w:val="24"/>
          <w:szCs w:val="24"/>
        </w:rPr>
        <w:t>Indikator</w:t>
      </w:r>
      <w:proofErr w:type="spellEnd"/>
      <w:r w:rsidRPr="00D45B5F">
        <w:rPr>
          <w:rFonts w:ascii="Times New Roman" w:eastAsia="Times New Roman" w:hAnsi="Times New Roman" w:cs="Times New Roman"/>
          <w:bCs/>
          <w:color w:val="000000"/>
          <w:sz w:val="24"/>
          <w:szCs w:val="24"/>
        </w:rPr>
        <w:t xml:space="preserve"> </w:t>
      </w:r>
      <w:proofErr w:type="spellStart"/>
      <w:r w:rsidRPr="00D45B5F">
        <w:rPr>
          <w:rFonts w:ascii="Times New Roman" w:eastAsia="Times New Roman" w:hAnsi="Times New Roman" w:cs="Times New Roman"/>
          <w:bCs/>
          <w:color w:val="000000"/>
          <w:sz w:val="24"/>
          <w:szCs w:val="24"/>
        </w:rPr>
        <w:t>Pengukuran</w:t>
      </w:r>
      <w:proofErr w:type="spellEnd"/>
      <w:r w:rsidRPr="00D45B5F">
        <w:rPr>
          <w:rFonts w:ascii="Times New Roman" w:eastAsia="Times New Roman" w:hAnsi="Times New Roman" w:cs="Times New Roman"/>
          <w:bCs/>
          <w:color w:val="000000"/>
          <w:sz w:val="24"/>
          <w:szCs w:val="24"/>
        </w:rPr>
        <w:t xml:space="preserve"> </w:t>
      </w:r>
      <w:proofErr w:type="spellStart"/>
      <w:r w:rsidRPr="00D45B5F">
        <w:rPr>
          <w:rFonts w:ascii="Times New Roman" w:eastAsia="Times New Roman" w:hAnsi="Times New Roman" w:cs="Times New Roman"/>
          <w:bCs/>
          <w:color w:val="000000"/>
          <w:sz w:val="24"/>
          <w:szCs w:val="24"/>
        </w:rPr>
        <w:t>Variabel</w:t>
      </w:r>
      <w:proofErr w:type="spellEnd"/>
      <w:r w:rsidRPr="00D45B5F">
        <w:rPr>
          <w:rFonts w:ascii="Times New Roman" w:eastAsia="Times New Roman" w:hAnsi="Times New Roman" w:cs="Times New Roman"/>
          <w:bCs/>
          <w:color w:val="000000"/>
          <w:sz w:val="24"/>
          <w:szCs w:val="24"/>
        </w:rPr>
        <w:t xml:space="preserve"> Riset</w:t>
      </w:r>
    </w:p>
    <w:tbl>
      <w:tblPr>
        <w:tblStyle w:val="TableGrid"/>
        <w:tblW w:w="0" w:type="auto"/>
        <w:tblLook w:val="04A0" w:firstRow="1" w:lastRow="0" w:firstColumn="1" w:lastColumn="0" w:noHBand="0" w:noVBand="1"/>
      </w:tblPr>
      <w:tblGrid>
        <w:gridCol w:w="1966"/>
        <w:gridCol w:w="4847"/>
        <w:gridCol w:w="1968"/>
      </w:tblGrid>
      <w:tr w:rsidR="00253181" w:rsidRPr="00D45B5F" w14:paraId="6F619C1E" w14:textId="77777777" w:rsidTr="00253181">
        <w:tc>
          <w:tcPr>
            <w:tcW w:w="0" w:type="auto"/>
            <w:hideMark/>
          </w:tcPr>
          <w:p w14:paraId="5C77C381"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Variabel</w:t>
            </w:r>
            <w:proofErr w:type="spellEnd"/>
          </w:p>
        </w:tc>
        <w:tc>
          <w:tcPr>
            <w:tcW w:w="0" w:type="auto"/>
            <w:hideMark/>
          </w:tcPr>
          <w:p w14:paraId="79942611"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Indikator</w:t>
            </w:r>
            <w:proofErr w:type="spellEnd"/>
          </w:p>
        </w:tc>
        <w:tc>
          <w:tcPr>
            <w:tcW w:w="0" w:type="auto"/>
            <w:hideMark/>
          </w:tcPr>
          <w:p w14:paraId="43856432"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Sumber</w:t>
            </w:r>
            <w:proofErr w:type="spellEnd"/>
          </w:p>
        </w:tc>
      </w:tr>
      <w:tr w:rsidR="00253181" w:rsidRPr="00D45B5F" w14:paraId="53409C38" w14:textId="77777777" w:rsidTr="00253181">
        <w:tc>
          <w:tcPr>
            <w:tcW w:w="0" w:type="auto"/>
            <w:hideMark/>
          </w:tcPr>
          <w:p w14:paraId="0EAF0F75"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Diskon</w:t>
            </w:r>
            <w:proofErr w:type="spellEnd"/>
            <w:r w:rsidRPr="00D45B5F">
              <w:rPr>
                <w:rFonts w:ascii="Times New Roman" w:eastAsia="Times New Roman" w:hAnsi="Times New Roman" w:cs="Times New Roman"/>
                <w:color w:val="000000"/>
                <w:sz w:val="24"/>
                <w:szCs w:val="24"/>
              </w:rPr>
              <w:t xml:space="preserve"> Harga</w:t>
            </w:r>
          </w:p>
        </w:tc>
        <w:tc>
          <w:tcPr>
            <w:tcW w:w="0" w:type="auto"/>
            <w:hideMark/>
          </w:tcPr>
          <w:p w14:paraId="6CF0A5FC" w14:textId="77777777" w:rsidR="00253181" w:rsidRPr="00D45B5F" w:rsidRDefault="00253181" w:rsidP="00CC5C7F">
            <w:pPr>
              <w:pBdr>
                <w:top w:val="nil"/>
                <w:left w:val="nil"/>
                <w:bottom w:val="nil"/>
                <w:right w:val="nil"/>
                <w:between w:val="nil"/>
              </w:pBd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X1: </w:t>
            </w:r>
            <w:proofErr w:type="spellStart"/>
            <w:r w:rsidRPr="00D45B5F">
              <w:rPr>
                <w:rFonts w:ascii="Times New Roman" w:eastAsia="Times New Roman" w:hAnsi="Times New Roman" w:cs="Times New Roman"/>
                <w:color w:val="000000"/>
                <w:sz w:val="24"/>
                <w:szCs w:val="24"/>
              </w:rPr>
              <w:t>Membuat</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saya</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ingin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membeli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dalam</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jumlah</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besar</w:t>
            </w:r>
            <w:proofErr w:type="spellEnd"/>
            <w:r w:rsidR="00E31776"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 xml:space="preserve">X2: </w:t>
            </w:r>
            <w:proofErr w:type="spellStart"/>
            <w:r w:rsidRPr="00D45B5F">
              <w:rPr>
                <w:rFonts w:ascii="Times New Roman" w:eastAsia="Times New Roman" w:hAnsi="Times New Roman" w:cs="Times New Roman"/>
                <w:color w:val="000000"/>
                <w:sz w:val="24"/>
                <w:szCs w:val="24"/>
              </w:rPr>
              <w:t>Mengantisipasi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promosi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dari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pesaing</w:t>
            </w:r>
            <w:proofErr w:type="spellEnd"/>
            <w:r w:rsidR="00E31776"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color w:val="000000"/>
                <w:sz w:val="24"/>
                <w:szCs w:val="24"/>
              </w:rPr>
              <w:t xml:space="preserve">X3: </w:t>
            </w:r>
            <w:proofErr w:type="spellStart"/>
            <w:r w:rsidRPr="00D45B5F">
              <w:rPr>
                <w:rFonts w:ascii="Times New Roman" w:eastAsia="Times New Roman" w:hAnsi="Times New Roman" w:cs="Times New Roman"/>
                <w:color w:val="000000"/>
                <w:sz w:val="24"/>
                <w:szCs w:val="24"/>
              </w:rPr>
              <w:t>Menghemat</w:t>
            </w:r>
            <w:proofErr w:type="spellEnd"/>
            <w:r w:rsidRPr="00D45B5F">
              <w:rPr>
                <w:rFonts w:ascii="Times New Roman" w:eastAsia="Times New Roman" w:hAnsi="Times New Roman" w:cs="Times New Roman"/>
                <w:color w:val="000000"/>
                <w:sz w:val="24"/>
                <w:szCs w:val="24"/>
              </w:rPr>
              <w:t xml:space="preserve"> uang</w:t>
            </w:r>
          </w:p>
        </w:tc>
        <w:tc>
          <w:tcPr>
            <w:tcW w:w="0" w:type="auto"/>
            <w:hideMark/>
          </w:tcPr>
          <w:p w14:paraId="671CB45F"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Supma</w:t>
            </w:r>
            <w:proofErr w:type="spellEnd"/>
            <w:r w:rsidRPr="00D45B5F">
              <w:rPr>
                <w:rFonts w:ascii="Times New Roman" w:eastAsia="Times New Roman" w:hAnsi="Times New Roman" w:cs="Times New Roman"/>
                <w:color w:val="000000"/>
                <w:sz w:val="24"/>
                <w:szCs w:val="24"/>
              </w:rPr>
              <w:t xml:space="preserve"> (2018)</w:t>
            </w:r>
          </w:p>
        </w:tc>
      </w:tr>
      <w:tr w:rsidR="00253181" w:rsidRPr="00D45B5F" w14:paraId="25718AD5" w14:textId="77777777" w:rsidTr="00253181">
        <w:tc>
          <w:tcPr>
            <w:tcW w:w="0" w:type="auto"/>
            <w:hideMark/>
          </w:tcPr>
          <w:p w14:paraId="70B5E5E9"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Emosi </w:t>
            </w:r>
            <w:proofErr w:type="spellStart"/>
            <w:r w:rsidRPr="00D45B5F">
              <w:rPr>
                <w:rFonts w:ascii="Times New Roman" w:eastAsia="Times New Roman" w:hAnsi="Times New Roman" w:cs="Times New Roman"/>
                <w:color w:val="000000"/>
                <w:sz w:val="24"/>
                <w:szCs w:val="24"/>
              </w:rPr>
              <w:t>Positif</w:t>
            </w:r>
            <w:proofErr w:type="spellEnd"/>
          </w:p>
        </w:tc>
        <w:tc>
          <w:tcPr>
            <w:tcW w:w="0" w:type="auto"/>
            <w:hideMark/>
          </w:tcPr>
          <w:p w14:paraId="0D42061F" w14:textId="53D61210" w:rsidR="00253181" w:rsidRPr="00D45B5F" w:rsidRDefault="00253181" w:rsidP="00CC5C7F">
            <w:pPr>
              <w:pBdr>
                <w:top w:val="nil"/>
                <w:left w:val="nil"/>
                <w:bottom w:val="nil"/>
                <w:right w:val="nil"/>
                <w:between w:val="nil"/>
              </w:pBdr>
              <w:rPr>
                <w:rFonts w:ascii="Times New Roman" w:eastAsia="Times New Roman" w:hAnsi="Times New Roman" w:cs="Times New Roman"/>
                <w:color w:val="000000"/>
                <w:sz w:val="24"/>
                <w:szCs w:val="24"/>
                <w:lang w:val="pt-BR"/>
              </w:rPr>
            </w:pPr>
            <w:r w:rsidRPr="00D45B5F">
              <w:rPr>
                <w:rFonts w:ascii="Times New Roman" w:eastAsia="Times New Roman" w:hAnsi="Times New Roman" w:cs="Times New Roman"/>
                <w:color w:val="000000"/>
                <w:sz w:val="24"/>
                <w:szCs w:val="24"/>
                <w:lang w:val="pt-BR"/>
              </w:rPr>
              <w:t>M1: Merasa bahagia</w:t>
            </w:r>
            <w:r w:rsidR="000D425A" w:rsidRPr="00D45B5F">
              <w:rPr>
                <w:rFonts w:ascii="Times New Roman" w:eastAsia="Times New Roman" w:hAnsi="Times New Roman" w:cs="Times New Roman"/>
                <w:color w:val="000000"/>
                <w:sz w:val="24"/>
                <w:szCs w:val="24"/>
                <w:lang w:val="pt-BR"/>
              </w:rPr>
              <w:br/>
            </w:r>
            <w:r w:rsidRPr="00D45B5F">
              <w:rPr>
                <w:rFonts w:ascii="Times New Roman" w:eastAsia="Times New Roman" w:hAnsi="Times New Roman" w:cs="Times New Roman"/>
                <w:color w:val="000000"/>
                <w:sz w:val="24"/>
                <w:szCs w:val="24"/>
                <w:lang w:val="pt-BR"/>
              </w:rPr>
              <w:t>M2: Merasa puas</w:t>
            </w:r>
            <w:r w:rsidR="000D425A" w:rsidRPr="00D45B5F">
              <w:rPr>
                <w:rFonts w:ascii="Times New Roman" w:eastAsia="Times New Roman" w:hAnsi="Times New Roman" w:cs="Times New Roman"/>
                <w:color w:val="000000"/>
                <w:sz w:val="24"/>
                <w:szCs w:val="24"/>
                <w:lang w:val="pt-BR"/>
              </w:rPr>
              <w:br/>
            </w:r>
            <w:r w:rsidRPr="00D45B5F">
              <w:rPr>
                <w:rFonts w:ascii="Times New Roman" w:eastAsia="Times New Roman" w:hAnsi="Times New Roman" w:cs="Times New Roman"/>
                <w:color w:val="000000"/>
                <w:sz w:val="24"/>
                <w:szCs w:val="24"/>
                <w:lang w:val="pt-BR"/>
              </w:rPr>
              <w:t>M3: Merasa nyaman</w:t>
            </w:r>
            <w:r w:rsidR="00E31776" w:rsidRPr="00D45B5F">
              <w:rPr>
                <w:rFonts w:ascii="Times New Roman" w:eastAsia="Times New Roman" w:hAnsi="Times New Roman" w:cs="Times New Roman"/>
                <w:color w:val="000000"/>
                <w:sz w:val="24"/>
                <w:szCs w:val="24"/>
                <w:lang w:val="pt-BR"/>
              </w:rPr>
              <w:br/>
            </w:r>
            <w:r w:rsidRPr="00D45B5F">
              <w:rPr>
                <w:rFonts w:ascii="Times New Roman" w:eastAsia="Times New Roman" w:hAnsi="Times New Roman" w:cs="Times New Roman"/>
                <w:color w:val="000000"/>
                <w:sz w:val="24"/>
                <w:szCs w:val="24"/>
                <w:lang w:val="pt-BR"/>
              </w:rPr>
              <w:t>M4: Merasa antusias</w:t>
            </w:r>
          </w:p>
        </w:tc>
        <w:tc>
          <w:tcPr>
            <w:tcW w:w="0" w:type="auto"/>
            <w:hideMark/>
          </w:tcPr>
          <w:p w14:paraId="38F18B16"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sz w:val="24"/>
                <w:szCs w:val="24"/>
              </w:rPr>
              <w:t xml:space="preserve">Devi &amp; </w:t>
            </w:r>
            <w:proofErr w:type="spellStart"/>
            <w:r w:rsidRPr="00D45B5F">
              <w:rPr>
                <w:rFonts w:ascii="Times New Roman" w:eastAsia="Times New Roman" w:hAnsi="Times New Roman" w:cs="Times New Roman"/>
                <w:sz w:val="24"/>
                <w:szCs w:val="24"/>
              </w:rPr>
              <w:t>Jatra</w:t>
            </w:r>
            <w:proofErr w:type="spellEnd"/>
            <w:r w:rsidRPr="00D45B5F">
              <w:rPr>
                <w:rFonts w:ascii="Times New Roman" w:eastAsia="Times New Roman" w:hAnsi="Times New Roman" w:cs="Times New Roman"/>
                <w:sz w:val="24"/>
                <w:szCs w:val="24"/>
              </w:rPr>
              <w:t xml:space="preserve"> (2020)</w:t>
            </w:r>
          </w:p>
        </w:tc>
      </w:tr>
      <w:tr w:rsidR="00253181" w:rsidRPr="00D45B5F" w14:paraId="6C89A68C" w14:textId="77777777" w:rsidTr="00253181">
        <w:tc>
          <w:tcPr>
            <w:tcW w:w="0" w:type="auto"/>
            <w:hideMark/>
          </w:tcPr>
          <w:p w14:paraId="0FE7DDEE" w14:textId="77777777" w:rsidR="00253181" w:rsidRPr="00D45B5F" w:rsidRDefault="00253181"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p>
        </w:tc>
        <w:tc>
          <w:tcPr>
            <w:tcW w:w="0" w:type="auto"/>
            <w:hideMark/>
          </w:tcPr>
          <w:p w14:paraId="4D39B10D" w14:textId="2EFDC7E8" w:rsidR="00253181" w:rsidRPr="00D45B5F" w:rsidRDefault="00E31776" w:rsidP="00CC5C7F">
            <w:pPr>
              <w:pBdr>
                <w:top w:val="nil"/>
                <w:left w:val="nil"/>
                <w:bottom w:val="nil"/>
                <w:right w:val="nil"/>
                <w:between w:val="nil"/>
              </w:pBd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Y1: </w:t>
            </w:r>
            <w:proofErr w:type="spellStart"/>
            <w:r w:rsidRPr="00D45B5F">
              <w:rPr>
                <w:rFonts w:ascii="Times New Roman" w:eastAsia="Times New Roman" w:hAnsi="Times New Roman" w:cs="Times New Roman"/>
                <w:color w:val="000000"/>
                <w:sz w:val="24"/>
                <w:szCs w:val="24"/>
              </w:rPr>
              <w:t>Spontanitas</w:t>
            </w:r>
            <w:proofErr w:type="spellEnd"/>
            <w:r w:rsidRPr="00D45B5F">
              <w:rPr>
                <w:rFonts w:ascii="Times New Roman" w:eastAsia="Times New Roman" w:hAnsi="Times New Roman" w:cs="Times New Roman"/>
                <w:color w:val="000000"/>
                <w:sz w:val="24"/>
                <w:szCs w:val="24"/>
              </w:rPr>
              <w:br/>
            </w:r>
            <w:r w:rsidR="00253181" w:rsidRPr="00D45B5F">
              <w:rPr>
                <w:rFonts w:ascii="Times New Roman" w:eastAsia="Times New Roman" w:hAnsi="Times New Roman" w:cs="Times New Roman"/>
                <w:color w:val="000000"/>
                <w:sz w:val="24"/>
                <w:szCs w:val="24"/>
              </w:rPr>
              <w:t xml:space="preserve">Y2: </w:t>
            </w:r>
            <w:proofErr w:type="spellStart"/>
            <w:r w:rsidR="00253181" w:rsidRPr="00D45B5F">
              <w:rPr>
                <w:rFonts w:ascii="Times New Roman" w:eastAsia="Times New Roman" w:hAnsi="Times New Roman" w:cs="Times New Roman"/>
                <w:color w:val="000000"/>
                <w:sz w:val="24"/>
                <w:szCs w:val="24"/>
              </w:rPr>
              <w:t>Intensitas</w:t>
            </w:r>
            <w:proofErr w:type="spellEnd"/>
            <w:r w:rsidR="00253181" w:rsidRPr="00D45B5F">
              <w:rPr>
                <w:rFonts w:ascii="Times New Roman" w:eastAsia="Times New Roman" w:hAnsi="Times New Roman" w:cs="Times New Roman"/>
                <w:color w:val="000000"/>
                <w:sz w:val="24"/>
                <w:szCs w:val="24"/>
              </w:rPr>
              <w:t xml:space="preserve"> </w:t>
            </w:r>
            <w:proofErr w:type="spellStart"/>
            <w:r w:rsidR="00253181" w:rsidRPr="00D45B5F">
              <w:rPr>
                <w:rFonts w:ascii="Times New Roman" w:eastAsia="Times New Roman" w:hAnsi="Times New Roman" w:cs="Times New Roman"/>
                <w:color w:val="000000"/>
                <w:sz w:val="24"/>
                <w:szCs w:val="24"/>
              </w:rPr>
              <w:t>impuls</w:t>
            </w:r>
            <w:proofErr w:type="spellEnd"/>
            <w:r w:rsidR="00253181" w:rsidRPr="00D45B5F">
              <w:rPr>
                <w:rFonts w:ascii="Times New Roman" w:eastAsia="Times New Roman" w:hAnsi="Times New Roman" w:cs="Times New Roman"/>
                <w:color w:val="000000"/>
                <w:sz w:val="24"/>
                <w:szCs w:val="24"/>
              </w:rPr>
              <w:t xml:space="preserve"> </w:t>
            </w:r>
            <w:proofErr w:type="spellStart"/>
            <w:r w:rsidR="00253181" w:rsidRPr="00D45B5F">
              <w:rPr>
                <w:rFonts w:ascii="Times New Roman" w:eastAsia="Times New Roman" w:hAnsi="Times New Roman" w:cs="Times New Roman"/>
                <w:color w:val="000000"/>
                <w:sz w:val="24"/>
                <w:szCs w:val="24"/>
              </w:rPr>
              <w:t>perilaku</w:t>
            </w:r>
            <w:proofErr w:type="spellEnd"/>
            <w:r w:rsidR="00253181" w:rsidRPr="00D45B5F">
              <w:rPr>
                <w:rFonts w:ascii="Times New Roman" w:eastAsia="Times New Roman" w:hAnsi="Times New Roman" w:cs="Times New Roman"/>
                <w:color w:val="000000"/>
                <w:sz w:val="24"/>
                <w:szCs w:val="24"/>
              </w:rPr>
              <w:t xml:space="preserve"> </w:t>
            </w:r>
            <w:r w:rsidR="000D425A" w:rsidRPr="00D45B5F">
              <w:rPr>
                <w:rFonts w:ascii="Times New Roman" w:eastAsia="Times New Roman" w:hAnsi="Times New Roman" w:cs="Times New Roman"/>
                <w:color w:val="000000"/>
                <w:sz w:val="24"/>
                <w:szCs w:val="24"/>
              </w:rPr>
              <w:t>impulsive</w:t>
            </w:r>
            <w:r w:rsidR="000D425A" w:rsidRPr="00D45B5F">
              <w:rPr>
                <w:rFonts w:ascii="Times New Roman" w:eastAsia="Times New Roman" w:hAnsi="Times New Roman" w:cs="Times New Roman"/>
                <w:color w:val="000000"/>
                <w:sz w:val="24"/>
                <w:szCs w:val="24"/>
              </w:rPr>
              <w:br/>
            </w:r>
            <w:r w:rsidR="00253181" w:rsidRPr="00D45B5F">
              <w:rPr>
                <w:rFonts w:ascii="Times New Roman" w:eastAsia="Times New Roman" w:hAnsi="Times New Roman" w:cs="Times New Roman"/>
                <w:color w:val="000000"/>
                <w:sz w:val="24"/>
                <w:szCs w:val="24"/>
              </w:rPr>
              <w:t xml:space="preserve">Y3: Stimulus </w:t>
            </w:r>
            <w:proofErr w:type="spellStart"/>
            <w:r w:rsidR="00253181" w:rsidRPr="00D45B5F">
              <w:rPr>
                <w:rFonts w:ascii="Times New Roman" w:eastAsia="Times New Roman" w:hAnsi="Times New Roman" w:cs="Times New Roman"/>
                <w:color w:val="000000"/>
                <w:sz w:val="24"/>
                <w:szCs w:val="24"/>
              </w:rPr>
              <w:t>stimulus</w:t>
            </w:r>
            <w:proofErr w:type="spellEnd"/>
            <w:r w:rsidRPr="00D45B5F">
              <w:rPr>
                <w:rFonts w:ascii="Times New Roman" w:eastAsia="Times New Roman" w:hAnsi="Times New Roman" w:cs="Times New Roman"/>
                <w:color w:val="000000"/>
                <w:sz w:val="24"/>
                <w:szCs w:val="24"/>
              </w:rPr>
              <w:br/>
            </w:r>
            <w:r w:rsidR="00253181" w:rsidRPr="00D45B5F">
              <w:rPr>
                <w:rFonts w:ascii="Times New Roman" w:eastAsia="Times New Roman" w:hAnsi="Times New Roman" w:cs="Times New Roman"/>
                <w:color w:val="000000"/>
                <w:sz w:val="24"/>
                <w:szCs w:val="24"/>
              </w:rPr>
              <w:t xml:space="preserve">Y4: Tidak </w:t>
            </w:r>
            <w:proofErr w:type="spellStart"/>
            <w:r w:rsidR="00253181" w:rsidRPr="00D45B5F">
              <w:rPr>
                <w:rFonts w:ascii="Times New Roman" w:eastAsia="Times New Roman" w:hAnsi="Times New Roman" w:cs="Times New Roman"/>
                <w:color w:val="000000"/>
                <w:sz w:val="24"/>
                <w:szCs w:val="24"/>
              </w:rPr>
              <w:t>memikirkan</w:t>
            </w:r>
            <w:proofErr w:type="spellEnd"/>
            <w:r w:rsidR="00253181" w:rsidRPr="00D45B5F">
              <w:rPr>
                <w:rFonts w:ascii="Times New Roman" w:eastAsia="Times New Roman" w:hAnsi="Times New Roman" w:cs="Times New Roman"/>
                <w:color w:val="000000"/>
                <w:sz w:val="24"/>
                <w:szCs w:val="24"/>
              </w:rPr>
              <w:t xml:space="preserve"> </w:t>
            </w:r>
            <w:proofErr w:type="spellStart"/>
            <w:r w:rsidR="00253181" w:rsidRPr="00D45B5F">
              <w:rPr>
                <w:rFonts w:ascii="Times New Roman" w:eastAsia="Times New Roman" w:hAnsi="Times New Roman" w:cs="Times New Roman"/>
                <w:color w:val="000000"/>
                <w:sz w:val="24"/>
                <w:szCs w:val="24"/>
              </w:rPr>
              <w:t>konsekuensi</w:t>
            </w:r>
            <w:proofErr w:type="spellEnd"/>
          </w:p>
        </w:tc>
        <w:tc>
          <w:tcPr>
            <w:tcW w:w="0" w:type="auto"/>
            <w:hideMark/>
          </w:tcPr>
          <w:p w14:paraId="394A2567" w14:textId="1D6DBE75" w:rsidR="00253181" w:rsidRPr="00D45B5F" w:rsidRDefault="000D425A"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Saputro</w:t>
            </w:r>
            <w:proofErr w:type="spellEnd"/>
            <w:r w:rsidR="00253181" w:rsidRPr="00D45B5F">
              <w:rPr>
                <w:rFonts w:ascii="Times New Roman" w:eastAsia="Times New Roman" w:hAnsi="Times New Roman" w:cs="Times New Roman"/>
                <w:color w:val="000000"/>
                <w:sz w:val="24"/>
                <w:szCs w:val="24"/>
              </w:rPr>
              <w:t xml:space="preserve"> (2019)</w:t>
            </w:r>
          </w:p>
        </w:tc>
      </w:tr>
    </w:tbl>
    <w:p w14:paraId="08D94671" w14:textId="77777777" w:rsidR="00AD6350" w:rsidRPr="00D45B5F" w:rsidRDefault="00AD6350" w:rsidP="00CC5C7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p>
    <w:p w14:paraId="77C749A8" w14:textId="7B322E48"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b/>
          <w:bCs/>
          <w:color w:val="000000"/>
          <w:sz w:val="24"/>
          <w:szCs w:val="24"/>
        </w:rPr>
        <w:t>Populasi</w:t>
      </w:r>
      <w:proofErr w:type="spellEnd"/>
      <w:r w:rsidRPr="00D45B5F">
        <w:rPr>
          <w:rFonts w:ascii="Times New Roman" w:eastAsia="Times New Roman" w:hAnsi="Times New Roman" w:cs="Times New Roman"/>
          <w:b/>
          <w:bCs/>
          <w:color w:val="000000"/>
          <w:sz w:val="24"/>
          <w:szCs w:val="24"/>
        </w:rPr>
        <w:t xml:space="preserve"> dan Sampel</w:t>
      </w:r>
    </w:p>
    <w:p w14:paraId="3361BB87" w14:textId="3372CEF1"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Populasi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penelitian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ini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adalah</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pengguna</w:t>
      </w:r>
      <w:proofErr w:type="spellEnd"/>
      <w:r w:rsidRPr="00D45B5F">
        <w:rPr>
          <w:rFonts w:ascii="Times New Roman" w:eastAsia="Times New Roman" w:hAnsi="Times New Roman" w:cs="Times New Roman"/>
          <w:color w:val="000000"/>
          <w:sz w:val="24"/>
          <w:szCs w:val="24"/>
        </w:rPr>
        <w:t xml:space="preserve"> </w:t>
      </w:r>
      <w:proofErr w:type="spellStart"/>
      <w:r w:rsidR="00FD7B3D" w:rsidRPr="00D45B5F">
        <w:rPr>
          <w:rFonts w:ascii="Times New Roman" w:eastAsia="Times New Roman" w:hAnsi="Times New Roman" w:cs="Times New Roman"/>
          <w:color w:val="000000"/>
          <w:sz w:val="24"/>
          <w:szCs w:val="24"/>
        </w:rPr>
        <w:t>GoFood</w:t>
      </w:r>
      <w:proofErr w:type="spellEnd"/>
      <w:r w:rsidRPr="00D45B5F">
        <w:rPr>
          <w:rFonts w:ascii="Times New Roman" w:eastAsia="Times New Roman" w:hAnsi="Times New Roman" w:cs="Times New Roman"/>
          <w:color w:val="000000"/>
          <w:sz w:val="24"/>
          <w:szCs w:val="24"/>
        </w:rPr>
        <w:t xml:space="preserve"> di Kota Batam </w:t>
      </w:r>
      <w:proofErr w:type="spellStart"/>
      <w:r w:rsidRPr="00D45B5F">
        <w:rPr>
          <w:rFonts w:ascii="Times New Roman" w:eastAsia="Times New Roman" w:hAnsi="Times New Roman" w:cs="Times New Roman"/>
          <w:color w:val="000000"/>
          <w:sz w:val="24"/>
          <w:szCs w:val="24"/>
        </w:rPr>
        <w:t>dengan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jumlah</w:t>
      </w:r>
      <w:proofErr w:type="spellEnd"/>
      <w:r w:rsidRPr="00D45B5F">
        <w:rPr>
          <w:rFonts w:ascii="Times New Roman" w:eastAsia="Times New Roman" w:hAnsi="Times New Roman" w:cs="Times New Roman"/>
          <w:color w:val="000000"/>
          <w:sz w:val="24"/>
          <w:szCs w:val="24"/>
        </w:rPr>
        <w:t xml:space="preserve"> yang </w:t>
      </w:r>
      <w:proofErr w:type="spellStart"/>
      <w:r w:rsidRPr="00D45B5F">
        <w:rPr>
          <w:rFonts w:ascii="Times New Roman" w:eastAsia="Times New Roman" w:hAnsi="Times New Roman" w:cs="Times New Roman"/>
          <w:color w:val="000000"/>
          <w:sz w:val="24"/>
          <w:szCs w:val="24"/>
        </w:rPr>
        <w:t>tidak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diketahui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Ukuran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sampel</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ditentukan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dengan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menggunakan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rumus</w:t>
      </w:r>
      <w:proofErr w:type="spellEnd"/>
      <w:r w:rsidRPr="00D45B5F">
        <w:rPr>
          <w:rFonts w:ascii="Times New Roman" w:eastAsia="Times New Roman" w:hAnsi="Times New Roman" w:cs="Times New Roman"/>
          <w:color w:val="000000"/>
          <w:sz w:val="24"/>
          <w:szCs w:val="24"/>
        </w:rPr>
        <w:t xml:space="preserve"> Jacob Cohen (Salim, 2019) </w:t>
      </w:r>
      <w:proofErr w:type="spellStart"/>
      <w:r w:rsidRPr="00D45B5F">
        <w:rPr>
          <w:rFonts w:ascii="Times New Roman" w:eastAsia="Times New Roman" w:hAnsi="Times New Roman" w:cs="Times New Roman"/>
          <w:color w:val="000000"/>
          <w:sz w:val="24"/>
          <w:szCs w:val="24"/>
        </w:rPr>
        <w:t>sebagai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berikut</w:t>
      </w:r>
      <w:proofErr w:type="spellEnd"/>
      <w:r w:rsidRPr="00D45B5F">
        <w:rPr>
          <w:rFonts w:ascii="Times New Roman" w:eastAsia="Times New Roman" w:hAnsi="Times New Roman" w:cs="Times New Roman"/>
          <w:color w:val="000000"/>
          <w:sz w:val="24"/>
          <w:szCs w:val="24"/>
        </w:rPr>
        <w:t>:</w:t>
      </w:r>
    </w:p>
    <w:p w14:paraId="4763E982" w14:textId="77777777"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en-ID"/>
        </w:rPr>
      </w:pPr>
    </w:p>
    <w:p w14:paraId="5F01F44B" w14:textId="77777777" w:rsidR="00253181" w:rsidRPr="00D45B5F" w:rsidRDefault="00253181" w:rsidP="00CC5C7F">
      <w:pPr>
        <w:spacing w:line="240" w:lineRule="auto"/>
        <w:jc w:val="center"/>
        <w:rPr>
          <w:rFonts w:ascii="Times New Roman" w:hAnsi="Times New Roman" w:cs="Times New Roman"/>
          <w:i/>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L</m:t>
              </m:r>
            </m:num>
            <m:den>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2</m:t>
                  </m:r>
                </m:sup>
              </m:sSup>
            </m:den>
          </m:f>
          <m:r>
            <w:rPr>
              <w:rFonts w:ascii="Cambria Math" w:hAnsi="Cambria Math" w:cs="Times New Roman"/>
              <w:sz w:val="24"/>
              <w:szCs w:val="24"/>
            </w:rPr>
            <m:t>+2+u+1</m:t>
          </m:r>
        </m:oMath>
      </m:oMathPara>
    </w:p>
    <w:bookmarkStart w:id="0" w:name="_Toc204250049"/>
    <w:p w14:paraId="6905D9CE" w14:textId="2A26BCA5" w:rsidR="00253181" w:rsidRPr="00AD6350" w:rsidRDefault="00070515" w:rsidP="00CC5C7F">
      <w:pPr>
        <w:pStyle w:val="Caption"/>
        <w:jc w:val="center"/>
        <w:rPr>
          <w:rFonts w:ascii="Times New Roman" w:hAnsi="Times New Roman" w:cs="Times New Roman"/>
          <w:i w:val="0"/>
          <w:iCs w:val="0"/>
          <w:color w:val="auto"/>
          <w:sz w:val="24"/>
          <w:szCs w:val="24"/>
          <w:lang w:val="fi-FI"/>
        </w:rPr>
      </w:pPr>
      <w:r w:rsidRPr="00AD6350">
        <w:rPr>
          <w:rFonts w:ascii="Times New Roman" w:hAnsi="Times New Roman" w:cs="Times New Roman"/>
          <w:i w:val="0"/>
          <w:iCs w:val="0"/>
          <w:color w:val="auto"/>
          <w:sz w:val="24"/>
          <w:szCs w:val="24"/>
        </w:rPr>
        <w:fldChar w:fldCharType="begin"/>
      </w:r>
      <w:r w:rsidRPr="00AD6350">
        <w:rPr>
          <w:rFonts w:ascii="Times New Roman" w:hAnsi="Times New Roman" w:cs="Times New Roman"/>
          <w:i w:val="0"/>
          <w:iCs w:val="0"/>
          <w:color w:val="auto"/>
          <w:sz w:val="24"/>
          <w:szCs w:val="24"/>
          <w:lang w:val="fi-FI"/>
        </w:rPr>
        <w:instrText xml:space="preserve"> SEQ Equation \* ARABIC </w:instrText>
      </w:r>
      <w:r w:rsidRPr="00AD6350">
        <w:rPr>
          <w:rFonts w:ascii="Times New Roman" w:hAnsi="Times New Roman" w:cs="Times New Roman"/>
          <w:i w:val="0"/>
          <w:iCs w:val="0"/>
          <w:color w:val="auto"/>
          <w:sz w:val="24"/>
          <w:szCs w:val="24"/>
        </w:rPr>
        <w:fldChar w:fldCharType="separate"/>
      </w:r>
      <w:r w:rsidR="00253181" w:rsidRPr="00AD6350">
        <w:rPr>
          <w:rFonts w:ascii="Times New Roman" w:hAnsi="Times New Roman" w:cs="Times New Roman"/>
          <w:i w:val="0"/>
          <w:iCs w:val="0"/>
          <w:noProof/>
          <w:color w:val="auto"/>
          <w:sz w:val="24"/>
          <w:szCs w:val="24"/>
          <w:lang w:val="fi-FI"/>
        </w:rPr>
        <w:t>1</w:t>
      </w:r>
      <w:r w:rsidRPr="00AD6350">
        <w:rPr>
          <w:rFonts w:ascii="Times New Roman" w:hAnsi="Times New Roman" w:cs="Times New Roman"/>
          <w:i w:val="0"/>
          <w:iCs w:val="0"/>
          <w:noProof/>
          <w:color w:val="auto"/>
          <w:sz w:val="24"/>
          <w:szCs w:val="24"/>
        </w:rPr>
        <w:fldChar w:fldCharType="end"/>
      </w:r>
      <w:bookmarkEnd w:id="0"/>
      <w:r w:rsidR="00E31776" w:rsidRPr="00AD6350">
        <w:rPr>
          <w:rFonts w:ascii="Times New Roman" w:hAnsi="Times New Roman" w:cs="Times New Roman"/>
          <w:i w:val="0"/>
          <w:iCs w:val="0"/>
          <w:noProof/>
          <w:color w:val="auto"/>
          <w:sz w:val="24"/>
          <w:szCs w:val="24"/>
          <w:lang w:val="fi-FI"/>
        </w:rPr>
        <w:t>.</w:t>
      </w:r>
      <w:r w:rsidR="00253181" w:rsidRPr="00AD6350">
        <w:rPr>
          <w:rFonts w:ascii="Times New Roman" w:eastAsia="Times New Roman" w:hAnsi="Times New Roman" w:cs="Times New Roman"/>
          <w:i w:val="0"/>
          <w:iCs w:val="0"/>
          <w:color w:val="auto"/>
          <w:sz w:val="24"/>
          <w:szCs w:val="24"/>
          <w:lang w:val="fi-FI"/>
        </w:rPr>
        <w:t>Persamaan Rumus Jacob Cohen</w:t>
      </w:r>
      <w:r w:rsidR="00AD6350">
        <w:rPr>
          <w:rFonts w:ascii="Times New Roman" w:eastAsia="Times New Roman" w:hAnsi="Times New Roman" w:cs="Times New Roman"/>
          <w:i w:val="0"/>
          <w:iCs w:val="0"/>
          <w:color w:val="auto"/>
          <w:sz w:val="24"/>
          <w:szCs w:val="24"/>
          <w:lang w:val="fi-FI"/>
        </w:rPr>
        <w:br/>
        <w:t>Sumber: (Salim, 2019)</w:t>
      </w:r>
    </w:p>
    <w:p w14:paraId="208197A5" w14:textId="77777777"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fi-FI"/>
        </w:rPr>
      </w:pPr>
      <w:r w:rsidRPr="00D45B5F">
        <w:rPr>
          <w:rFonts w:ascii="Times New Roman" w:eastAsia="Times New Roman" w:hAnsi="Times New Roman" w:cs="Times New Roman"/>
          <w:color w:val="000000"/>
          <w:sz w:val="24"/>
          <w:szCs w:val="24"/>
          <w:lang w:val="fi-FI"/>
        </w:rPr>
        <w:t>Mana:</w:t>
      </w:r>
    </w:p>
    <w:p w14:paraId="26A34652"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lang w:val="sv-SE"/>
        </w:rPr>
        <w:t>f²</w:t>
      </w:r>
      <w:r w:rsidRPr="00D45B5F">
        <w:rPr>
          <w:rFonts w:ascii="Times New Roman" w:eastAsia="Times New Roman" w:hAnsi="Times New Roman" w:cs="Times New Roman"/>
          <w:color w:val="000000"/>
          <w:sz w:val="24"/>
          <w:szCs w:val="24"/>
          <w:lang w:val="sv-SE"/>
        </w:rPr>
        <w:t xml:space="preserve"> = </w:t>
      </w:r>
      <w:r w:rsidRPr="00D45B5F">
        <w:rPr>
          <w:rFonts w:ascii="Times New Roman" w:eastAsia="Times New Roman" w:hAnsi="Times New Roman" w:cs="Times New Roman"/>
          <w:i/>
          <w:iCs/>
          <w:color w:val="000000"/>
          <w:sz w:val="24"/>
          <w:szCs w:val="24"/>
          <w:lang w:val="sv-SE"/>
        </w:rPr>
        <w:t>ukuran efek</w:t>
      </w:r>
      <w:r w:rsidRPr="00D45B5F">
        <w:rPr>
          <w:rFonts w:ascii="Times New Roman" w:eastAsia="Times New Roman" w:hAnsi="Times New Roman" w:cs="Times New Roman"/>
          <w:color w:val="000000"/>
          <w:sz w:val="24"/>
          <w:szCs w:val="24"/>
          <w:lang w:val="sv-SE"/>
        </w:rPr>
        <w:t xml:space="preserve"> (diatur ke 0,10 untuk mendeteksi efek kecil hingga sedang)</w:t>
      </w:r>
    </w:p>
    <w:p w14:paraId="60CD862A"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lang w:val="sv-SE"/>
        </w:rPr>
        <w:t>u</w:t>
      </w:r>
      <w:r w:rsidRPr="00D45B5F">
        <w:rPr>
          <w:rFonts w:ascii="Times New Roman" w:eastAsia="Times New Roman" w:hAnsi="Times New Roman" w:cs="Times New Roman"/>
          <w:color w:val="000000"/>
          <w:sz w:val="24"/>
          <w:szCs w:val="24"/>
          <w:lang w:val="sv-SE"/>
        </w:rPr>
        <w:t xml:space="preserve"> = jumlah variabel prediktor (dalam penelitian ini u = 5)</w:t>
      </w:r>
    </w:p>
    <w:p w14:paraId="47A0D2F2"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lang w:val="sv-SE"/>
        </w:rPr>
        <w:t>n</w:t>
      </w:r>
      <w:r w:rsidRPr="00D45B5F">
        <w:rPr>
          <w:rFonts w:ascii="Times New Roman" w:eastAsia="Times New Roman" w:hAnsi="Times New Roman" w:cs="Times New Roman"/>
          <w:color w:val="000000"/>
          <w:sz w:val="24"/>
          <w:szCs w:val="24"/>
          <w:lang w:val="sv-SE"/>
        </w:rPr>
        <w:t xml:space="preserve"> = jumlah sampel minimum yang diperlukan</w:t>
      </w:r>
    </w:p>
    <w:p w14:paraId="7FC97802" w14:textId="77777777" w:rsidR="009D2774" w:rsidRPr="00D45B5F" w:rsidRDefault="009D2774" w:rsidP="00CC5C7F">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i/>
          <w:iCs/>
          <w:color w:val="000000"/>
          <w:sz w:val="24"/>
          <w:szCs w:val="24"/>
          <w:lang w:val="sv-SE"/>
        </w:rPr>
        <w:t>L</w:t>
      </w:r>
      <w:r w:rsidRPr="00D45B5F">
        <w:rPr>
          <w:rFonts w:ascii="Times New Roman" w:eastAsia="Times New Roman" w:hAnsi="Times New Roman" w:cs="Times New Roman"/>
          <w:color w:val="000000"/>
          <w:sz w:val="24"/>
          <w:szCs w:val="24"/>
          <w:lang w:val="sv-SE"/>
        </w:rPr>
        <w:t xml:space="preserve"> = </w:t>
      </w:r>
      <w:r w:rsidRPr="00D45B5F">
        <w:rPr>
          <w:rFonts w:ascii="Times New Roman" w:eastAsia="Times New Roman" w:hAnsi="Times New Roman" w:cs="Times New Roman"/>
          <w:i/>
          <w:iCs/>
          <w:color w:val="000000"/>
          <w:sz w:val="24"/>
          <w:szCs w:val="24"/>
          <w:lang w:val="sv-SE"/>
        </w:rPr>
        <w:t xml:space="preserve"> fungsi daya</w:t>
      </w:r>
      <w:r w:rsidRPr="00D45B5F">
        <w:rPr>
          <w:rFonts w:ascii="Times New Roman" w:eastAsia="Times New Roman" w:hAnsi="Times New Roman" w:cs="Times New Roman"/>
          <w:color w:val="000000"/>
          <w:sz w:val="24"/>
          <w:szCs w:val="24"/>
          <w:lang w:val="sv-SE"/>
        </w:rPr>
        <w:t xml:space="preserve"> yang diperoleh dari tabel distribusi dengan tingkat signifikansi 1% dan pangkat 0,95</w:t>
      </w:r>
    </w:p>
    <w:p w14:paraId="6F0DECB8" w14:textId="77777777" w:rsidR="009D2774" w:rsidRPr="00D45B5F" w:rsidRDefault="009D2774" w:rsidP="00CC5C7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D45B5F">
        <w:rPr>
          <w:rFonts w:ascii="Times New Roman" w:eastAsia="Times New Roman" w:hAnsi="Times New Roman" w:cs="Times New Roman"/>
          <w:color w:val="000000"/>
          <w:sz w:val="24"/>
          <w:szCs w:val="24"/>
          <w:lang w:val="sv-SE"/>
        </w:rPr>
        <w:t xml:space="preserve">Berdasarkan tabel distribusi Cohen dengan tingkat signifikansi </w:t>
      </w:r>
      <w:r w:rsidRPr="00D45B5F">
        <w:rPr>
          <w:rFonts w:ascii="Times New Roman" w:eastAsia="Times New Roman" w:hAnsi="Times New Roman" w:cs="Times New Roman"/>
          <w:color w:val="000000"/>
          <w:sz w:val="24"/>
          <w:szCs w:val="24"/>
        </w:rPr>
        <w:t>α</w:t>
      </w:r>
      <w:r w:rsidRPr="00D45B5F">
        <w:rPr>
          <w:rFonts w:ascii="Times New Roman" w:eastAsia="Times New Roman" w:hAnsi="Times New Roman" w:cs="Times New Roman"/>
          <w:color w:val="000000"/>
          <w:sz w:val="24"/>
          <w:szCs w:val="24"/>
          <w:lang w:val="sv-SE"/>
        </w:rPr>
        <w:t xml:space="preserve"> = 0,01, </w:t>
      </w:r>
      <w:r w:rsidRPr="00D45B5F">
        <w:rPr>
          <w:rFonts w:ascii="Times New Roman" w:eastAsia="Times New Roman" w:hAnsi="Times New Roman" w:cs="Times New Roman"/>
          <w:i/>
          <w:iCs/>
          <w:color w:val="000000"/>
          <w:sz w:val="24"/>
          <w:szCs w:val="24"/>
          <w:lang w:val="sv-SE"/>
        </w:rPr>
        <w:t>pangkat</w:t>
      </w:r>
      <w:r w:rsidRPr="00D45B5F">
        <w:rPr>
          <w:rFonts w:ascii="Times New Roman" w:eastAsia="Times New Roman" w:hAnsi="Times New Roman" w:cs="Times New Roman"/>
          <w:color w:val="000000"/>
          <w:sz w:val="24"/>
          <w:szCs w:val="24"/>
          <w:lang w:val="sv-SE"/>
        </w:rPr>
        <w:t xml:space="preserve"> (1-</w:t>
      </w:r>
      <w:r w:rsidRPr="00D45B5F">
        <w:rPr>
          <w:rFonts w:ascii="Times New Roman" w:eastAsia="Times New Roman" w:hAnsi="Times New Roman" w:cs="Times New Roman"/>
          <w:color w:val="000000"/>
          <w:sz w:val="24"/>
          <w:szCs w:val="24"/>
        </w:rPr>
        <w:t>β</w:t>
      </w:r>
      <w:r w:rsidRPr="00D45B5F">
        <w:rPr>
          <w:rFonts w:ascii="Times New Roman" w:eastAsia="Times New Roman" w:hAnsi="Times New Roman" w:cs="Times New Roman"/>
          <w:color w:val="000000"/>
          <w:sz w:val="24"/>
          <w:szCs w:val="24"/>
          <w:lang w:val="sv-SE"/>
        </w:rPr>
        <w:t xml:space="preserve">) = 0,95, dan </w:t>
      </w:r>
      <w:r w:rsidRPr="00D45B5F">
        <w:rPr>
          <w:rFonts w:ascii="Times New Roman" w:eastAsia="Times New Roman" w:hAnsi="Times New Roman" w:cs="Times New Roman"/>
          <w:i/>
          <w:iCs/>
          <w:color w:val="000000"/>
          <w:sz w:val="24"/>
          <w:szCs w:val="24"/>
          <w:lang w:val="sv-SE"/>
        </w:rPr>
        <w:t>u</w:t>
      </w:r>
      <w:r w:rsidRPr="00D45B5F">
        <w:rPr>
          <w:rFonts w:ascii="Times New Roman" w:eastAsia="Times New Roman" w:hAnsi="Times New Roman" w:cs="Times New Roman"/>
          <w:color w:val="000000"/>
          <w:sz w:val="24"/>
          <w:szCs w:val="24"/>
          <w:lang w:val="sv-SE"/>
        </w:rPr>
        <w:t xml:space="preserve"> = 5, diperoleh nilai </w:t>
      </w:r>
      <w:r w:rsidRPr="00D45B5F">
        <w:rPr>
          <w:rFonts w:ascii="Times New Roman" w:eastAsia="Times New Roman" w:hAnsi="Times New Roman" w:cs="Times New Roman"/>
          <w:i/>
          <w:iCs/>
          <w:color w:val="000000"/>
          <w:sz w:val="24"/>
          <w:szCs w:val="24"/>
          <w:lang w:val="sv-SE"/>
        </w:rPr>
        <w:t>L</w:t>
      </w:r>
      <w:r w:rsidRPr="00D45B5F">
        <w:rPr>
          <w:rFonts w:ascii="Times New Roman" w:eastAsia="Times New Roman" w:hAnsi="Times New Roman" w:cs="Times New Roman"/>
          <w:color w:val="000000"/>
          <w:sz w:val="24"/>
          <w:szCs w:val="24"/>
          <w:lang w:val="sv-SE"/>
        </w:rPr>
        <w:t xml:space="preserve"> = 19,76. </w:t>
      </w:r>
      <w:proofErr w:type="spellStart"/>
      <w:r w:rsidRPr="00D45B5F">
        <w:rPr>
          <w:rFonts w:ascii="Times New Roman" w:eastAsia="Times New Roman" w:hAnsi="Times New Roman" w:cs="Times New Roman"/>
          <w:color w:val="000000"/>
          <w:sz w:val="24"/>
          <w:szCs w:val="24"/>
        </w:rPr>
        <w:t>Substitusi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nilai-nilai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tersebut</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ke</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dalam</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rumus</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menghasilkan</w:t>
      </w:r>
      <w:proofErr w:type="spellEnd"/>
      <w:r w:rsidRPr="00D45B5F">
        <w:rPr>
          <w:rFonts w:ascii="Times New Roman" w:eastAsia="Times New Roman" w:hAnsi="Times New Roman" w:cs="Times New Roman"/>
          <w:color w:val="000000"/>
          <w:sz w:val="24"/>
          <w:szCs w:val="24"/>
        </w:rPr>
        <w:t>:</w:t>
      </w:r>
    </w:p>
    <w:p w14:paraId="043F42C3" w14:textId="77777777" w:rsidR="009D2774" w:rsidRPr="00D45B5F" w:rsidRDefault="009D2774" w:rsidP="00CC5C7F">
      <w:pPr>
        <w:spacing w:line="240" w:lineRule="auto"/>
        <w:ind w:left="1134" w:firstLine="306"/>
        <w:jc w:val="both"/>
        <w:rPr>
          <w:rFonts w:ascii="Times New Roman" w:eastAsiaTheme="minorEastAsia" w:hAnsi="Times New Roman" w:cs="Times New Roman"/>
          <w:sz w:val="24"/>
          <w:szCs w:val="24"/>
        </w:rPr>
      </w:pPr>
      <m:oMathPara>
        <m:oMath>
          <m:r>
            <m:rPr>
              <m:sty m:val="bi"/>
            </m:rPr>
            <w:rPr>
              <w:rFonts w:ascii="Cambria Math" w:hAnsi="Cambria Math" w:cs="Times New Roman"/>
              <w:sz w:val="24"/>
              <w:szCs w:val="24"/>
            </w:rPr>
            <m:t>n=</m:t>
          </m:r>
          <m:f>
            <m:fPr>
              <m:ctrlPr>
                <w:rPr>
                  <w:rFonts w:ascii="Cambria Math" w:hAnsi="Cambria Math" w:cs="Times New Roman"/>
                  <w:b/>
                  <w:i/>
                  <w:sz w:val="24"/>
                  <w:szCs w:val="24"/>
                </w:rPr>
              </m:ctrlPr>
            </m:fPr>
            <m:num>
              <m:r>
                <m:rPr>
                  <m:sty m:val="bi"/>
                </m:rPr>
                <w:rPr>
                  <w:rFonts w:ascii="Cambria Math" w:hAnsi="Cambria Math" w:cs="Times New Roman"/>
                  <w:sz w:val="24"/>
                  <w:szCs w:val="24"/>
                </w:rPr>
                <m:t>19.76</m:t>
              </m:r>
            </m:num>
            <m:den>
              <m:r>
                <m:rPr>
                  <m:sty m:val="bi"/>
                </m:rPr>
                <w:rPr>
                  <w:rFonts w:ascii="Cambria Math" w:hAnsi="Cambria Math" w:cs="Times New Roman"/>
                  <w:sz w:val="24"/>
                  <w:szCs w:val="24"/>
                </w:rPr>
                <m:t>0.1</m:t>
              </m:r>
            </m:den>
          </m:f>
          <m:r>
            <m:rPr>
              <m:sty m:val="bi"/>
            </m:rPr>
            <w:rPr>
              <w:rFonts w:ascii="Cambria Math" w:hAnsi="Cambria Math" w:cs="Times New Roman"/>
              <w:sz w:val="24"/>
              <w:szCs w:val="24"/>
            </w:rPr>
            <m:t>+2+5+1</m:t>
          </m:r>
        </m:oMath>
      </m:oMathPara>
    </w:p>
    <w:p w14:paraId="017DB0CE" w14:textId="77777777" w:rsidR="000D425A" w:rsidRPr="00D45B5F" w:rsidRDefault="009D2774" w:rsidP="00CC5C7F">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4"/>
          <w:szCs w:val="24"/>
        </w:rPr>
      </w:pPr>
      <w:r w:rsidRPr="00D45B5F">
        <w:rPr>
          <w:rFonts w:ascii="Times New Roman" w:eastAsia="Times New Roman" w:hAnsi="Times New Roman" w:cs="Times New Roman"/>
          <w:color w:val="000000"/>
          <w:sz w:val="24"/>
          <w:szCs w:val="24"/>
        </w:rPr>
        <w:t xml:space="preserve">Hasil </w:t>
      </w:r>
      <w:proofErr w:type="spellStart"/>
      <w:r w:rsidRPr="00D45B5F">
        <w:rPr>
          <w:rFonts w:ascii="Times New Roman" w:eastAsia="Times New Roman" w:hAnsi="Times New Roman" w:cs="Times New Roman"/>
          <w:color w:val="000000"/>
          <w:sz w:val="24"/>
          <w:szCs w:val="24"/>
        </w:rPr>
        <w:t>perhitungan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menunjukkan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bahwa</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sampel</w:t>
      </w:r>
      <w:proofErr w:type="spellEnd"/>
      <w:r w:rsidRPr="00D45B5F">
        <w:rPr>
          <w:rFonts w:ascii="Times New Roman" w:eastAsia="Times New Roman" w:hAnsi="Times New Roman" w:cs="Times New Roman"/>
          <w:color w:val="000000"/>
          <w:sz w:val="24"/>
          <w:szCs w:val="24"/>
        </w:rPr>
        <w:t xml:space="preserve"> minimal yang </w:t>
      </w:r>
      <w:proofErr w:type="spellStart"/>
      <w:r w:rsidRPr="00D45B5F">
        <w:rPr>
          <w:rFonts w:ascii="Times New Roman" w:eastAsia="Times New Roman" w:hAnsi="Times New Roman" w:cs="Times New Roman"/>
          <w:color w:val="000000"/>
          <w:sz w:val="24"/>
          <w:szCs w:val="24"/>
        </w:rPr>
        <w:t>dibutuhkan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adalah</w:t>
      </w:r>
      <w:proofErr w:type="spellEnd"/>
      <w:r w:rsidRPr="00D45B5F">
        <w:rPr>
          <w:rFonts w:ascii="Times New Roman" w:eastAsia="Times New Roman" w:hAnsi="Times New Roman" w:cs="Times New Roman"/>
          <w:color w:val="000000"/>
          <w:sz w:val="24"/>
          <w:szCs w:val="24"/>
        </w:rPr>
        <w:t xml:space="preserve"> 20</w:t>
      </w:r>
      <w:r w:rsidR="000D425A" w:rsidRPr="00D45B5F">
        <w:rPr>
          <w:rFonts w:ascii="Times New Roman" w:eastAsia="Times New Roman" w:hAnsi="Times New Roman" w:cs="Times New Roman"/>
          <w:color w:val="000000"/>
          <w:sz w:val="24"/>
          <w:szCs w:val="24"/>
        </w:rPr>
        <w:t>3</w:t>
      </w:r>
      <w:r w:rsidRPr="00D45B5F">
        <w:rPr>
          <w:rFonts w:ascii="Times New Roman" w:eastAsia="Times New Roman" w:hAnsi="Times New Roman" w:cs="Times New Roman"/>
          <w:color w:val="000000"/>
          <w:sz w:val="24"/>
          <w:szCs w:val="24"/>
        </w:rPr>
        <w:t xml:space="preserve">,6 </w:t>
      </w:r>
      <w:proofErr w:type="spellStart"/>
      <w:r w:rsidRPr="00D45B5F">
        <w:rPr>
          <w:rFonts w:ascii="Times New Roman" w:eastAsia="Times New Roman" w:hAnsi="Times New Roman" w:cs="Times New Roman"/>
          <w:color w:val="000000"/>
          <w:sz w:val="24"/>
          <w:szCs w:val="24"/>
        </w:rPr>
        <w:t>responden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dibulatkan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menjadi</w:t>
      </w:r>
      <w:proofErr w:type="spellEnd"/>
      <w:r w:rsidRPr="00D45B5F">
        <w:rPr>
          <w:rFonts w:ascii="Times New Roman" w:eastAsia="Times New Roman" w:hAnsi="Times New Roman" w:cs="Times New Roman"/>
          <w:color w:val="000000"/>
          <w:sz w:val="24"/>
          <w:szCs w:val="24"/>
        </w:rPr>
        <w:t xml:space="preserve"> 20</w:t>
      </w:r>
      <w:r w:rsidR="000D425A" w:rsidRPr="00D45B5F">
        <w:rPr>
          <w:rFonts w:ascii="Times New Roman" w:eastAsia="Times New Roman" w:hAnsi="Times New Roman" w:cs="Times New Roman"/>
          <w:color w:val="000000"/>
          <w:sz w:val="24"/>
          <w:szCs w:val="24"/>
        </w:rPr>
        <w:t>4</w:t>
      </w:r>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responden</w:t>
      </w:r>
      <w:proofErr w:type="spellEnd"/>
      <w:r w:rsidRPr="00D45B5F">
        <w:rPr>
          <w:rFonts w:ascii="Times New Roman" w:eastAsia="Times New Roman" w:hAnsi="Times New Roman" w:cs="Times New Roman"/>
          <w:color w:val="000000"/>
          <w:sz w:val="24"/>
          <w:szCs w:val="24"/>
        </w:rPr>
        <w:t>.</w:t>
      </w:r>
    </w:p>
    <w:p w14:paraId="1C036186" w14:textId="48C10322" w:rsidR="006A2E48" w:rsidRDefault="006A2E4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07BE3CB1" w14:textId="77777777" w:rsidR="00CC5C7F" w:rsidRDefault="00CC5C7F"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153058FA" w14:textId="77777777" w:rsidR="00CC5C7F" w:rsidRPr="00D45B5F" w:rsidRDefault="00CC5C7F"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2FA204B2" w14:textId="77777777" w:rsidR="006A2E48" w:rsidRPr="00D45B5F" w:rsidRDefault="006A2E4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79C08318" w14:textId="77777777"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lastRenderedPageBreak/>
        <w:t xml:space="preserve">Teknik </w:t>
      </w:r>
      <w:proofErr w:type="spellStart"/>
      <w:r w:rsidRPr="00D45B5F">
        <w:rPr>
          <w:rFonts w:ascii="Times New Roman" w:eastAsia="Times New Roman" w:hAnsi="Times New Roman" w:cs="Times New Roman"/>
          <w:b/>
          <w:bCs/>
          <w:color w:val="000000"/>
          <w:sz w:val="24"/>
          <w:szCs w:val="24"/>
        </w:rPr>
        <w:t>Pengambilan</w:t>
      </w:r>
      <w:proofErr w:type="spellEnd"/>
      <w:r w:rsidRPr="00D45B5F">
        <w:rPr>
          <w:rFonts w:ascii="Times New Roman" w:eastAsia="Times New Roman" w:hAnsi="Times New Roman" w:cs="Times New Roman"/>
          <w:b/>
          <w:bCs/>
          <w:color w:val="000000"/>
          <w:sz w:val="24"/>
          <w:szCs w:val="24"/>
        </w:rPr>
        <w:t xml:space="preserve"> Sampel</w:t>
      </w:r>
    </w:p>
    <w:p w14:paraId="69722F78" w14:textId="2216BA34"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pt-BR"/>
        </w:rPr>
      </w:pPr>
      <w:proofErr w:type="spellStart"/>
      <w:r w:rsidRPr="00D45B5F">
        <w:rPr>
          <w:rFonts w:ascii="Times New Roman" w:eastAsia="Times New Roman" w:hAnsi="Times New Roman" w:cs="Times New Roman"/>
          <w:color w:val="000000"/>
          <w:sz w:val="24"/>
          <w:szCs w:val="24"/>
        </w:rPr>
        <w:t>Penelitian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ini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menggunakan</w:t>
      </w:r>
      <w:proofErr w:type="spellEnd"/>
      <w:r w:rsidRPr="00D45B5F">
        <w:rPr>
          <w:rFonts w:ascii="Times New Roman" w:eastAsia="Times New Roman" w:hAnsi="Times New Roman" w:cs="Times New Roman"/>
          <w:color w:val="000000"/>
          <w:sz w:val="24"/>
          <w:szCs w:val="24"/>
        </w:rPr>
        <w:t xml:space="preserve"> </w:t>
      </w:r>
      <w:r w:rsidRPr="00D45B5F">
        <w:rPr>
          <w:rFonts w:ascii="Times New Roman" w:eastAsia="Times New Roman" w:hAnsi="Times New Roman" w:cs="Times New Roman"/>
          <w:i/>
          <w:iCs/>
          <w:color w:val="000000"/>
          <w:sz w:val="24"/>
          <w:szCs w:val="24"/>
        </w:rPr>
        <w:t>purposive sampling</w:t>
      </w:r>
      <w:r w:rsidRPr="00D45B5F">
        <w:rPr>
          <w:rFonts w:ascii="Times New Roman" w:eastAsia="Times New Roman" w:hAnsi="Times New Roman" w:cs="Times New Roman"/>
          <w:color w:val="000000"/>
          <w:sz w:val="24"/>
          <w:szCs w:val="24"/>
        </w:rPr>
        <w:t xml:space="preserve">, yang </w:t>
      </w:r>
      <w:proofErr w:type="spellStart"/>
      <w:r w:rsidRPr="00D45B5F">
        <w:rPr>
          <w:rFonts w:ascii="Times New Roman" w:eastAsia="Times New Roman" w:hAnsi="Times New Roman" w:cs="Times New Roman"/>
          <w:color w:val="000000"/>
          <w:sz w:val="24"/>
          <w:szCs w:val="24"/>
        </w:rPr>
        <w:t>merupakan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teknik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nonprobabilitas</w:t>
      </w:r>
      <w:proofErr w:type="spellEnd"/>
      <w:r w:rsidRPr="00D45B5F">
        <w:rPr>
          <w:rFonts w:ascii="Times New Roman" w:eastAsia="Times New Roman" w:hAnsi="Times New Roman" w:cs="Times New Roman"/>
          <w:color w:val="000000"/>
          <w:sz w:val="24"/>
          <w:szCs w:val="24"/>
        </w:rPr>
        <w:t xml:space="preserve"> yang </w:t>
      </w:r>
      <w:proofErr w:type="spellStart"/>
      <w:r w:rsidRPr="00D45B5F">
        <w:rPr>
          <w:rFonts w:ascii="Times New Roman" w:eastAsia="Times New Roman" w:hAnsi="Times New Roman" w:cs="Times New Roman"/>
          <w:color w:val="000000"/>
          <w:sz w:val="24"/>
          <w:szCs w:val="24"/>
        </w:rPr>
        <w:t>memilih</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responden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berdasarkan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kriteria</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tertentu</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Pemilihan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teknik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ini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didasarkan</w:t>
      </w:r>
      <w:proofErr w:type="spellEnd"/>
      <w:r w:rsidRPr="00D45B5F">
        <w:rPr>
          <w:rFonts w:ascii="Times New Roman" w:eastAsia="Times New Roman" w:hAnsi="Times New Roman" w:cs="Times New Roman"/>
          <w:color w:val="000000"/>
          <w:sz w:val="24"/>
          <w:szCs w:val="24"/>
        </w:rPr>
        <w:t xml:space="preserve"> pada </w:t>
      </w:r>
      <w:proofErr w:type="spellStart"/>
      <w:r w:rsidRPr="00D45B5F">
        <w:rPr>
          <w:rFonts w:ascii="Times New Roman" w:eastAsia="Times New Roman" w:hAnsi="Times New Roman" w:cs="Times New Roman"/>
          <w:color w:val="000000"/>
          <w:sz w:val="24"/>
          <w:szCs w:val="24"/>
        </w:rPr>
        <w:t>beberapa</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pertimban</w:t>
      </w:r>
      <w:r w:rsidR="00050479" w:rsidRPr="00D45B5F">
        <w:rPr>
          <w:rFonts w:ascii="Times New Roman" w:eastAsia="Times New Roman" w:hAnsi="Times New Roman" w:cs="Times New Roman"/>
          <w:color w:val="000000"/>
          <w:sz w:val="24"/>
          <w:szCs w:val="24"/>
        </w:rPr>
        <w:t>gan</w:t>
      </w:r>
      <w:proofErr w:type="spellEnd"/>
      <w:r w:rsidR="00050479" w:rsidRPr="00D45B5F">
        <w:rPr>
          <w:rFonts w:ascii="Times New Roman" w:eastAsia="Times New Roman" w:hAnsi="Times New Roman" w:cs="Times New Roman"/>
          <w:color w:val="000000"/>
          <w:sz w:val="24"/>
          <w:szCs w:val="24"/>
        </w:rPr>
        <w:t xml:space="preserve">. </w:t>
      </w:r>
      <w:proofErr w:type="spellStart"/>
      <w:r w:rsidR="00050479" w:rsidRPr="00D45B5F">
        <w:rPr>
          <w:rFonts w:ascii="Times New Roman" w:eastAsia="Times New Roman" w:hAnsi="Times New Roman" w:cs="Times New Roman"/>
          <w:color w:val="000000"/>
          <w:sz w:val="24"/>
          <w:szCs w:val="24"/>
        </w:rPr>
        <w:t>Pertama</w:t>
      </w:r>
      <w:proofErr w:type="spellEnd"/>
      <w:r w:rsidR="00050479" w:rsidRPr="00D45B5F">
        <w:rPr>
          <w:rFonts w:ascii="Times New Roman" w:eastAsia="Times New Roman" w:hAnsi="Times New Roman" w:cs="Times New Roman"/>
          <w:color w:val="000000"/>
          <w:sz w:val="24"/>
          <w:szCs w:val="24"/>
        </w:rPr>
        <w:t xml:space="preserve">, </w:t>
      </w:r>
      <w:proofErr w:type="spellStart"/>
      <w:r w:rsidR="00050479" w:rsidRPr="00D45B5F">
        <w:rPr>
          <w:rFonts w:ascii="Times New Roman" w:eastAsia="Times New Roman" w:hAnsi="Times New Roman" w:cs="Times New Roman"/>
          <w:color w:val="000000"/>
          <w:sz w:val="24"/>
          <w:szCs w:val="24"/>
        </w:rPr>
        <w:t>tidak</w:t>
      </w:r>
      <w:proofErr w:type="spellEnd"/>
      <w:r w:rsidR="00050479" w:rsidRPr="00D45B5F">
        <w:rPr>
          <w:rFonts w:ascii="Times New Roman" w:eastAsia="Times New Roman" w:hAnsi="Times New Roman" w:cs="Times New Roman"/>
          <w:color w:val="000000"/>
          <w:sz w:val="24"/>
          <w:szCs w:val="24"/>
        </w:rPr>
        <w:t xml:space="preserve"> </w:t>
      </w:r>
      <w:proofErr w:type="spellStart"/>
      <w:r w:rsidR="00050479" w:rsidRPr="00D45B5F">
        <w:rPr>
          <w:rFonts w:ascii="Times New Roman" w:eastAsia="Times New Roman" w:hAnsi="Times New Roman" w:cs="Times New Roman"/>
          <w:color w:val="000000"/>
          <w:sz w:val="24"/>
          <w:szCs w:val="24"/>
        </w:rPr>
        <w:t>tersedianya</w:t>
      </w:r>
      <w:proofErr w:type="spellEnd"/>
      <w:r w:rsidRPr="00D45B5F">
        <w:rPr>
          <w:rFonts w:ascii="Times New Roman" w:eastAsia="Times New Roman" w:hAnsi="Times New Roman" w:cs="Times New Roman"/>
          <w:i/>
          <w:iCs/>
          <w:color w:val="000000"/>
          <w:sz w:val="24"/>
          <w:szCs w:val="24"/>
        </w:rPr>
        <w:t xml:space="preserve"> sampling frame </w:t>
      </w:r>
      <w:proofErr w:type="spellStart"/>
      <w:r w:rsidRPr="00D45B5F">
        <w:rPr>
          <w:rFonts w:ascii="Times New Roman" w:eastAsia="Times New Roman" w:hAnsi="Times New Roman" w:cs="Times New Roman"/>
          <w:i/>
          <w:iCs/>
          <w:color w:val="000000"/>
          <w:sz w:val="24"/>
          <w:szCs w:val="24"/>
        </w:rPr>
        <w:t>lengkap</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untuk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pengguna</w:t>
      </w:r>
      <w:proofErr w:type="spellEnd"/>
      <w:r w:rsidRPr="00D45B5F">
        <w:rPr>
          <w:rFonts w:ascii="Times New Roman" w:eastAsia="Times New Roman" w:hAnsi="Times New Roman" w:cs="Times New Roman"/>
          <w:color w:val="000000"/>
          <w:sz w:val="24"/>
          <w:szCs w:val="24"/>
        </w:rPr>
        <w:t xml:space="preserve"> </w:t>
      </w:r>
      <w:proofErr w:type="spellStart"/>
      <w:r w:rsidR="00FD7B3D" w:rsidRPr="00D45B5F">
        <w:rPr>
          <w:rFonts w:ascii="Times New Roman" w:eastAsia="Times New Roman" w:hAnsi="Times New Roman" w:cs="Times New Roman"/>
          <w:color w:val="000000"/>
          <w:sz w:val="24"/>
          <w:szCs w:val="24"/>
        </w:rPr>
        <w:t>GoFood</w:t>
      </w:r>
      <w:proofErr w:type="spellEnd"/>
      <w:r w:rsidRPr="00D45B5F">
        <w:rPr>
          <w:rFonts w:ascii="Times New Roman" w:eastAsia="Times New Roman" w:hAnsi="Times New Roman" w:cs="Times New Roman"/>
          <w:color w:val="000000"/>
          <w:sz w:val="24"/>
          <w:szCs w:val="24"/>
        </w:rPr>
        <w:t xml:space="preserve"> di Kota Batam </w:t>
      </w:r>
      <w:proofErr w:type="spellStart"/>
      <w:r w:rsidRPr="00D45B5F">
        <w:rPr>
          <w:rFonts w:ascii="Times New Roman" w:eastAsia="Times New Roman" w:hAnsi="Times New Roman" w:cs="Times New Roman"/>
          <w:color w:val="000000"/>
          <w:sz w:val="24"/>
          <w:szCs w:val="24"/>
        </w:rPr>
        <w:t>membuat</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teknik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probabilitas</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sulit</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diterapkan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Kedua</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penelitian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ini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membutuhkan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responden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dengan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karakteristik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khusus</w:t>
      </w:r>
      <w:proofErr w:type="spellEnd"/>
      <w:r w:rsidRPr="00D45B5F">
        <w:rPr>
          <w:rFonts w:ascii="Times New Roman" w:eastAsia="Times New Roman" w:hAnsi="Times New Roman" w:cs="Times New Roman"/>
          <w:color w:val="000000"/>
          <w:sz w:val="24"/>
          <w:szCs w:val="24"/>
        </w:rPr>
        <w:t xml:space="preserve"> yang </w:t>
      </w:r>
      <w:proofErr w:type="spellStart"/>
      <w:r w:rsidRPr="00D45B5F">
        <w:rPr>
          <w:rFonts w:ascii="Times New Roman" w:eastAsia="Times New Roman" w:hAnsi="Times New Roman" w:cs="Times New Roman"/>
          <w:color w:val="000000"/>
          <w:sz w:val="24"/>
          <w:szCs w:val="24"/>
        </w:rPr>
        <w:t>memiliki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pengalaman</w:t>
      </w:r>
      <w:proofErr w:type="spellEnd"/>
      <w:r w:rsidRPr="00D45B5F">
        <w:rPr>
          <w:rFonts w:ascii="Times New Roman" w:eastAsia="Times New Roman" w:hAnsi="Times New Roman" w:cs="Times New Roman"/>
          <w:color w:val="000000"/>
          <w:sz w:val="24"/>
          <w:szCs w:val="24"/>
        </w:rPr>
        <w:t xml:space="preserve"> yang </w:t>
      </w:r>
      <w:proofErr w:type="spellStart"/>
      <w:r w:rsidRPr="00D45B5F">
        <w:rPr>
          <w:rFonts w:ascii="Times New Roman" w:eastAsia="Times New Roman" w:hAnsi="Times New Roman" w:cs="Times New Roman"/>
          <w:color w:val="000000"/>
          <w:sz w:val="24"/>
          <w:szCs w:val="24"/>
        </w:rPr>
        <w:t>relevan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dengan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fenomena</w:t>
      </w:r>
      <w:proofErr w:type="spellEnd"/>
      <w:r w:rsidRPr="00D45B5F">
        <w:rPr>
          <w:rFonts w:ascii="Times New Roman" w:eastAsia="Times New Roman" w:hAnsi="Times New Roman" w:cs="Times New Roman"/>
          <w:color w:val="000000"/>
          <w:sz w:val="24"/>
          <w:szCs w:val="24"/>
        </w:rPr>
        <w:t xml:space="preserve"> yang </w:t>
      </w:r>
      <w:proofErr w:type="spellStart"/>
      <w:r w:rsidRPr="00D45B5F">
        <w:rPr>
          <w:rFonts w:ascii="Times New Roman" w:eastAsia="Times New Roman" w:hAnsi="Times New Roman" w:cs="Times New Roman"/>
          <w:color w:val="000000"/>
          <w:sz w:val="24"/>
          <w:szCs w:val="24"/>
        </w:rPr>
        <w:t>diteliti</w:t>
      </w:r>
      <w:proofErr w:type="spellEnd"/>
      <w:r w:rsidRPr="00D45B5F">
        <w:rPr>
          <w:rFonts w:ascii="Times New Roman" w:eastAsia="Times New Roman" w:hAnsi="Times New Roman" w:cs="Times New Roman"/>
          <w:color w:val="000000"/>
          <w:sz w:val="24"/>
          <w:szCs w:val="24"/>
        </w:rPr>
        <w:t xml:space="preserve">. </w:t>
      </w:r>
      <w:r w:rsidRPr="00D45B5F">
        <w:rPr>
          <w:rFonts w:ascii="Times New Roman" w:eastAsia="Times New Roman" w:hAnsi="Times New Roman" w:cs="Times New Roman"/>
          <w:color w:val="000000"/>
          <w:sz w:val="24"/>
          <w:szCs w:val="24"/>
          <w:lang w:val="pt-BR"/>
        </w:rPr>
        <w:t>Ketiga, efisiensi waktu dan biaya dalam pengumpulan data dengan tetap menjaga kualitas informasi.</w:t>
      </w:r>
    </w:p>
    <w:p w14:paraId="5C940341" w14:textId="29DC0709"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pt-BR"/>
        </w:rPr>
      </w:pPr>
      <w:r w:rsidRPr="00D45B5F">
        <w:rPr>
          <w:rFonts w:ascii="Times New Roman" w:eastAsia="Times New Roman" w:hAnsi="Times New Roman" w:cs="Times New Roman"/>
          <w:color w:val="000000"/>
          <w:sz w:val="24"/>
          <w:szCs w:val="24"/>
          <w:lang w:val="pt-BR"/>
        </w:rPr>
        <w:t xml:space="preserve">Adapun kriteria pencantuman bagi responden adalah: (1) berdomisili di Kota Batam, (2) telah menggunakan layanan </w:t>
      </w:r>
      <w:r w:rsidR="00FD7B3D" w:rsidRPr="00D45B5F">
        <w:rPr>
          <w:rFonts w:ascii="Times New Roman" w:eastAsia="Times New Roman" w:hAnsi="Times New Roman" w:cs="Times New Roman"/>
          <w:color w:val="000000"/>
          <w:sz w:val="24"/>
          <w:szCs w:val="24"/>
          <w:lang w:val="pt-BR"/>
        </w:rPr>
        <w:t>GoFood</w:t>
      </w:r>
      <w:r w:rsidRPr="00D45B5F">
        <w:rPr>
          <w:rFonts w:ascii="Times New Roman" w:eastAsia="Times New Roman" w:hAnsi="Times New Roman" w:cs="Times New Roman"/>
          <w:color w:val="000000"/>
          <w:sz w:val="24"/>
          <w:szCs w:val="24"/>
          <w:lang w:val="pt-BR"/>
        </w:rPr>
        <w:t xml:space="preserve"> minimal sekali dalam enam bulan terakhir, dan (3) telah melakukan transaksi dengan memanfaatkan diskon harga. Kriteria ini memastikan bahwa responden memiliki pengalaman aktual mengenai variabel yang diteliti, sehingga dapat memberikan tanggapan yang valid dan dapat diandalkan.</w:t>
      </w:r>
    </w:p>
    <w:p w14:paraId="354DCDB3" w14:textId="36B54866"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pt-BR"/>
        </w:rPr>
      </w:pPr>
      <w:r w:rsidRPr="00D45B5F">
        <w:rPr>
          <w:rFonts w:ascii="Times New Roman" w:eastAsia="Times New Roman" w:hAnsi="Times New Roman" w:cs="Times New Roman"/>
          <w:color w:val="000000"/>
          <w:sz w:val="24"/>
          <w:szCs w:val="24"/>
          <w:lang w:val="pt-BR"/>
        </w:rPr>
        <w:t xml:space="preserve">Keterbatasan </w:t>
      </w:r>
      <w:r w:rsidRPr="00D45B5F">
        <w:rPr>
          <w:rFonts w:ascii="Times New Roman" w:eastAsia="Times New Roman" w:hAnsi="Times New Roman" w:cs="Times New Roman"/>
          <w:iCs/>
          <w:color w:val="000000"/>
          <w:sz w:val="24"/>
          <w:szCs w:val="24"/>
          <w:lang w:val="pt-BR"/>
        </w:rPr>
        <w:t>teknik</w:t>
      </w:r>
      <w:r w:rsidR="00050479" w:rsidRPr="00D45B5F">
        <w:rPr>
          <w:rFonts w:ascii="Times New Roman" w:eastAsia="Times New Roman" w:hAnsi="Times New Roman" w:cs="Times New Roman"/>
          <w:i/>
          <w:iCs/>
          <w:color w:val="000000"/>
          <w:sz w:val="24"/>
          <w:szCs w:val="24"/>
          <w:lang w:val="pt-BR"/>
        </w:rPr>
        <w:t xml:space="preserve"> purposive sampling</w:t>
      </w:r>
      <w:r w:rsidRPr="00D45B5F">
        <w:rPr>
          <w:rFonts w:ascii="Times New Roman" w:eastAsia="Times New Roman" w:hAnsi="Times New Roman" w:cs="Times New Roman"/>
          <w:color w:val="000000"/>
          <w:sz w:val="24"/>
          <w:szCs w:val="24"/>
          <w:lang w:val="pt-BR"/>
        </w:rPr>
        <w:t xml:space="preserve"> perlu diakui, terutama terkait dengan potensi </w:t>
      </w:r>
      <w:r w:rsidRPr="00D45B5F">
        <w:rPr>
          <w:rFonts w:ascii="Times New Roman" w:eastAsia="Times New Roman" w:hAnsi="Times New Roman" w:cs="Times New Roman"/>
          <w:i/>
          <w:iCs/>
          <w:color w:val="000000"/>
          <w:sz w:val="24"/>
          <w:szCs w:val="24"/>
          <w:lang w:val="pt-BR"/>
        </w:rPr>
        <w:t>bias seleksi</w:t>
      </w:r>
      <w:r w:rsidRPr="00D45B5F">
        <w:rPr>
          <w:rFonts w:ascii="Times New Roman" w:eastAsia="Times New Roman" w:hAnsi="Times New Roman" w:cs="Times New Roman"/>
          <w:color w:val="000000"/>
          <w:sz w:val="24"/>
          <w:szCs w:val="24"/>
          <w:lang w:val="pt-BR"/>
        </w:rPr>
        <w:t xml:space="preserve"> karena responden dipilih secara nonacak. Generalisasi hasil penelitian terbatas pada populasi dengan karakteristik serupa. Namun, untuk penelitian eksplorasi yang berfokus pada pengujian hubungan teoritis antar variabel, teknik ini dinilai memadai asalkan interpretasi hasil dilakukan dengan hati-hati.</w:t>
      </w:r>
    </w:p>
    <w:p w14:paraId="04D913E3" w14:textId="77777777" w:rsidR="009D2774" w:rsidRPr="00D45B5F" w:rsidRDefault="009D2774"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Instrumen Penelitian</w:t>
      </w:r>
    </w:p>
    <w:p w14:paraId="16DCA65C" w14:textId="14CCA0F9" w:rsidR="009D2774" w:rsidRPr="00D45B5F" w:rsidRDefault="00D177C5"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Google Forms digunakan untuk menyebarkan kuesioner terstruktur dengan skala Likert 5 poin sebagai alat studi. Tiga konstruk diukur dengan sebelas item dalam kuesioner: tiga untuk potongan harga, empat untuk emosi positif, dan empat untuk pembelian impulsif. Responden memberikan kategori sangat tidak setuju (1,00-1,80), tidak setuju (1,81-2,60), netral (2,61-3,40), setuju (3,41-4,20), dan sangat setuju (4,21-5,00).</w:t>
      </w:r>
    </w:p>
    <w:p w14:paraId="29E6E86C" w14:textId="22D6F7C4" w:rsidR="009D2774" w:rsidRPr="00D45B5F" w:rsidRDefault="009D2774"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Contoh item laporan untuk setiap variabel: (1) Diskon harga: "Diskon harga </w:t>
      </w:r>
      <w:r w:rsidR="00FD7B3D" w:rsidRPr="00D45B5F">
        <w:rPr>
          <w:rFonts w:ascii="Times New Roman" w:eastAsia="Times New Roman" w:hAnsi="Times New Roman" w:cs="Times New Roman"/>
          <w:color w:val="000000"/>
          <w:sz w:val="24"/>
          <w:szCs w:val="24"/>
          <w:lang w:val="sv-SE"/>
        </w:rPr>
        <w:t>GoFood</w:t>
      </w:r>
      <w:r w:rsidRPr="00D45B5F">
        <w:rPr>
          <w:rFonts w:ascii="Times New Roman" w:eastAsia="Times New Roman" w:hAnsi="Times New Roman" w:cs="Times New Roman"/>
          <w:color w:val="000000"/>
          <w:sz w:val="24"/>
          <w:szCs w:val="24"/>
          <w:lang w:val="sv-SE"/>
        </w:rPr>
        <w:t xml:space="preserve"> sering memengaruhi keputusan saya untuk memesan makanan dalam jumlah besar"; (2) Emosi positif: "Saya merasa senang ketika menemukan diskon menarik di </w:t>
      </w:r>
      <w:r w:rsidR="00FD7B3D" w:rsidRPr="00D45B5F">
        <w:rPr>
          <w:rFonts w:ascii="Times New Roman" w:eastAsia="Times New Roman" w:hAnsi="Times New Roman" w:cs="Times New Roman"/>
          <w:color w:val="000000"/>
          <w:sz w:val="24"/>
          <w:szCs w:val="24"/>
          <w:lang w:val="sv-SE"/>
        </w:rPr>
        <w:t>GoFood</w:t>
      </w:r>
      <w:r w:rsidRPr="00D45B5F">
        <w:rPr>
          <w:rFonts w:ascii="Times New Roman" w:eastAsia="Times New Roman" w:hAnsi="Times New Roman" w:cs="Times New Roman"/>
          <w:color w:val="000000"/>
          <w:sz w:val="24"/>
          <w:szCs w:val="24"/>
          <w:lang w:val="sv-SE"/>
        </w:rPr>
        <w:t xml:space="preserve">"; (3) Pembelian impulsif: "Saya sering memesan makanan melalui </w:t>
      </w:r>
      <w:r w:rsidR="00FD7B3D" w:rsidRPr="00D45B5F">
        <w:rPr>
          <w:rFonts w:ascii="Times New Roman" w:eastAsia="Times New Roman" w:hAnsi="Times New Roman" w:cs="Times New Roman"/>
          <w:color w:val="000000"/>
          <w:sz w:val="24"/>
          <w:szCs w:val="24"/>
          <w:lang w:val="sv-SE"/>
        </w:rPr>
        <w:t>GoFood</w:t>
      </w:r>
      <w:r w:rsidRPr="00D45B5F">
        <w:rPr>
          <w:rFonts w:ascii="Times New Roman" w:eastAsia="Times New Roman" w:hAnsi="Times New Roman" w:cs="Times New Roman"/>
          <w:color w:val="000000"/>
          <w:sz w:val="24"/>
          <w:szCs w:val="24"/>
          <w:lang w:val="sv-SE"/>
        </w:rPr>
        <w:t xml:space="preserve"> tanpa perencanaan karena diskon". Kuesioner lengkap disajikan dalam </w:t>
      </w:r>
      <w:r w:rsidRPr="00D45B5F">
        <w:rPr>
          <w:rFonts w:ascii="Times New Roman" w:eastAsia="Times New Roman" w:hAnsi="Times New Roman" w:cs="Times New Roman"/>
          <w:b/>
          <w:color w:val="000000"/>
          <w:sz w:val="24"/>
          <w:szCs w:val="24"/>
          <w:lang w:val="sv-SE"/>
        </w:rPr>
        <w:t>Lampiran 1</w:t>
      </w:r>
      <w:r w:rsidRPr="00D45B5F">
        <w:rPr>
          <w:rFonts w:ascii="Times New Roman" w:eastAsia="Times New Roman" w:hAnsi="Times New Roman" w:cs="Times New Roman"/>
          <w:color w:val="000000"/>
          <w:sz w:val="24"/>
          <w:szCs w:val="24"/>
          <w:lang w:val="sv-SE"/>
        </w:rPr>
        <w:t>.</w:t>
      </w:r>
    </w:p>
    <w:p w14:paraId="1A6F3846" w14:textId="77777777" w:rsidR="001344C3" w:rsidRPr="00D45B5F" w:rsidRDefault="001344C3"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Teknik Analisis Data</w:t>
      </w:r>
    </w:p>
    <w:p w14:paraId="37CEA262" w14:textId="1C474760"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Analisis data menggunakan SEM-PLS dengan SmartPLS 4.0 dipilih karena keunggulannya dalam menangani model kompleks dengan sampel terbatas dan data yang tidak sepenuhnya terdistribusi secara normal </w:t>
      </w:r>
      <w:r w:rsidR="00C11958" w:rsidRPr="00D45B5F">
        <w:rPr>
          <w:rFonts w:ascii="Times New Roman" w:eastAsia="Times New Roman" w:hAnsi="Times New Roman" w:cs="Times New Roman"/>
          <w:color w:val="000000"/>
          <w:sz w:val="24"/>
          <w:szCs w:val="24"/>
        </w:rPr>
        <w:fldChar w:fldCharType="begin" w:fldLock="1"/>
      </w:r>
      <w:r w:rsidR="00C11958" w:rsidRPr="00D45B5F">
        <w:rPr>
          <w:rFonts w:ascii="Times New Roman" w:eastAsia="Times New Roman" w:hAnsi="Times New Roman" w:cs="Times New Roman"/>
          <w:color w:val="000000"/>
          <w:sz w:val="24"/>
          <w:szCs w:val="24"/>
          <w:lang w:val="sv-SE"/>
        </w:rPr>
        <w:instrText>ADDIN CSL_CITATION {"citationItems":[{"id":"ITEM-1","itemData":{"ISSN":"0215-8884","abstract":"Abstact The aim of this study is to investigate the relationship between self monitoring and impulsive buying towards fashion product on adolescent. It was hypothesized that there is a positive relationship between self monitoring and impulsive buying towards fashion product on adolescent. The subjects of this study (N = 92) were the students of Faculty of Economy Gadjah Mada University, Yog-yakarta. Two questionnaires were applied to measure self monitoring and impulsive buying towards fashion product on adolescent. The result indicated a positive and significant relationship between attitude towards modernization and entrepreneurship on adolescent (r = 0,402; p = 0,000), meaning that the research hypothesis was accepted. The determination coefficient was 0,162 indicating that the self monitoring contributes 16,2% to the impulsib\\ve buying toward fashion product on adolescent.","author":[{"dropping-particle":"","family":"Anin","given":"Anastasia F.","non-dropping-particle":"","parse-names":false,"suffix":""},{"dropping-particle":"","family":"Rasimin","given":"BS","non-dropping-particle":"","parse-names":false,"suffix":""},{"dropping-particle":"","family":"Atamimi","given":"Nuryati","non-dropping-particle":"","parse-names":false,"suffix":""}],"container-title":"Jurnal Psikologi","id":"ITEM-1","issue":"2","issued":{"date-parts":[["2018"]]},"page":"181-193","title":"Hubungan Self Monitoring Dengan Impulsive Buying Terhadap Produk Fashion Pada Remaja","type":"article-journal","volume":"35"},"uris":["http://www.mendeley.com/documents/?uuid=47dbe02d-157e-4b88-95cc-40cf7fbdd043"]}],"mendeley":{"formattedCitation":"(Anin et al., 2018)","plainTextFormattedCitation":"(Anin et al., 2018)","previouslyFormattedCitation":"(Anin et al., 2018)"},"properties":{"noteIndex":0},"schema":"https://github.com/citation-style-language/schema/raw/master/csl-citation.json"}</w:instrText>
      </w:r>
      <w:r w:rsidR="00C11958" w:rsidRPr="00D45B5F">
        <w:rPr>
          <w:rFonts w:ascii="Times New Roman" w:eastAsia="Times New Roman" w:hAnsi="Times New Roman" w:cs="Times New Roman"/>
          <w:color w:val="000000"/>
          <w:sz w:val="24"/>
          <w:szCs w:val="24"/>
        </w:rPr>
        <w:fldChar w:fldCharType="separate"/>
      </w:r>
      <w:r w:rsidR="00C11958" w:rsidRPr="00D45B5F">
        <w:rPr>
          <w:rFonts w:ascii="Times New Roman" w:eastAsia="Times New Roman" w:hAnsi="Times New Roman" w:cs="Times New Roman"/>
          <w:noProof/>
          <w:color w:val="000000"/>
          <w:sz w:val="24"/>
          <w:szCs w:val="24"/>
          <w:lang w:val="sv-SE"/>
        </w:rPr>
        <w:t>(Anin et al., 2018)</w:t>
      </w:r>
      <w:r w:rsidR="00C11958" w:rsidRPr="00D45B5F">
        <w:rPr>
          <w:rFonts w:ascii="Times New Roman" w:eastAsia="Times New Roman" w:hAnsi="Times New Roman" w:cs="Times New Roman"/>
          <w:color w:val="000000"/>
          <w:sz w:val="24"/>
          <w:szCs w:val="24"/>
        </w:rPr>
        <w:fldChar w:fldCharType="end"/>
      </w:r>
      <w:r w:rsidR="00C11958" w:rsidRPr="00D45B5F">
        <w:rPr>
          <w:rFonts w:ascii="Times New Roman" w:eastAsia="Times New Roman" w:hAnsi="Times New Roman" w:cs="Times New Roman"/>
          <w:color w:val="000000"/>
          <w:sz w:val="24"/>
          <w:szCs w:val="24"/>
          <w:lang w:val="sv-SE"/>
        </w:rPr>
        <w:t>. Proses analisis terdiri dari dua tahap utama.</w:t>
      </w:r>
    </w:p>
    <w:p w14:paraId="0D3851FC" w14:textId="77777777" w:rsidR="001344C3" w:rsidRPr="00D45B5F" w:rsidRDefault="001344C3"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 xml:space="preserve">Evaluasi </w:t>
      </w:r>
      <w:r w:rsidRPr="00D45B5F">
        <w:rPr>
          <w:rFonts w:ascii="Times New Roman" w:eastAsia="Times New Roman" w:hAnsi="Times New Roman" w:cs="Times New Roman"/>
          <w:b/>
          <w:bCs/>
          <w:iCs/>
          <w:color w:val="000000"/>
          <w:sz w:val="24"/>
          <w:szCs w:val="24"/>
          <w:lang w:val="sv-SE"/>
        </w:rPr>
        <w:t>Model</w:t>
      </w:r>
      <w:r w:rsidRPr="00D45B5F">
        <w:rPr>
          <w:rFonts w:ascii="Times New Roman" w:eastAsia="Times New Roman" w:hAnsi="Times New Roman" w:cs="Times New Roman"/>
          <w:b/>
          <w:bCs/>
          <w:i/>
          <w:iCs/>
          <w:color w:val="000000"/>
          <w:sz w:val="24"/>
          <w:szCs w:val="24"/>
          <w:lang w:val="sv-SE"/>
        </w:rPr>
        <w:t xml:space="preserve"> </w:t>
      </w:r>
      <w:r w:rsidRPr="00D45B5F">
        <w:rPr>
          <w:rFonts w:ascii="Times New Roman" w:eastAsia="Times New Roman" w:hAnsi="Times New Roman" w:cs="Times New Roman"/>
          <w:b/>
          <w:bCs/>
          <w:iCs/>
          <w:color w:val="000000"/>
          <w:sz w:val="24"/>
          <w:szCs w:val="24"/>
          <w:lang w:val="sv-SE"/>
        </w:rPr>
        <w:t>Luar</w:t>
      </w:r>
    </w:p>
    <w:p w14:paraId="44ADF5DB" w14:textId="56DB31D3"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Tahap pertama adalah evaluasi model pengukuran untuk menilai kualitas instrumen melalui pengujian validitas dan keandalan. Validitas konvergen dievaluasi melalui </w:t>
      </w:r>
      <w:r w:rsidR="00856EC8" w:rsidRPr="00D45B5F">
        <w:rPr>
          <w:rFonts w:ascii="Times New Roman" w:eastAsia="Times New Roman" w:hAnsi="Times New Roman" w:cs="Times New Roman"/>
          <w:i/>
          <w:iCs/>
          <w:color w:val="000000"/>
          <w:sz w:val="24"/>
          <w:szCs w:val="24"/>
          <w:lang w:val="sv-SE"/>
        </w:rPr>
        <w:t>loading factor</w:t>
      </w:r>
      <w:r w:rsidRPr="00D45B5F">
        <w:rPr>
          <w:rFonts w:ascii="Times New Roman" w:eastAsia="Times New Roman" w:hAnsi="Times New Roman" w:cs="Times New Roman"/>
          <w:color w:val="000000"/>
          <w:sz w:val="24"/>
          <w:szCs w:val="24"/>
          <w:lang w:val="sv-SE"/>
        </w:rPr>
        <w:t xml:space="preserve"> (nilai minimum 0,70) dan </w:t>
      </w:r>
      <w:r w:rsidR="00856EC8" w:rsidRPr="00D45B5F">
        <w:rPr>
          <w:rFonts w:ascii="Times New Roman" w:eastAsia="Times New Roman" w:hAnsi="Times New Roman" w:cs="Times New Roman"/>
          <w:i/>
          <w:iCs/>
          <w:color w:val="000000"/>
          <w:sz w:val="24"/>
          <w:szCs w:val="24"/>
          <w:lang w:val="sv-SE"/>
        </w:rPr>
        <w:t xml:space="preserve">Average Variance Extracted </w:t>
      </w:r>
      <w:r w:rsidRPr="00D45B5F">
        <w:rPr>
          <w:rFonts w:ascii="Times New Roman" w:eastAsia="Times New Roman" w:hAnsi="Times New Roman" w:cs="Times New Roman"/>
          <w:color w:val="000000"/>
          <w:sz w:val="24"/>
          <w:szCs w:val="24"/>
          <w:lang w:val="sv-SE"/>
        </w:rPr>
        <w:t xml:space="preserve">/AVE (nilai minimum 0,50). Nilai </w:t>
      </w:r>
      <w:r w:rsidR="00856EC8" w:rsidRPr="00D45B5F">
        <w:rPr>
          <w:rFonts w:ascii="Times New Roman" w:eastAsia="Times New Roman" w:hAnsi="Times New Roman" w:cs="Times New Roman"/>
          <w:i/>
          <w:iCs/>
          <w:color w:val="000000"/>
          <w:sz w:val="24"/>
          <w:szCs w:val="24"/>
          <w:lang w:val="sv-SE"/>
        </w:rPr>
        <w:t>loading factor</w:t>
      </w:r>
      <w:r w:rsidRPr="00D45B5F">
        <w:rPr>
          <w:rFonts w:ascii="Times New Roman" w:eastAsia="Times New Roman" w:hAnsi="Times New Roman" w:cs="Times New Roman"/>
          <w:color w:val="000000"/>
          <w:sz w:val="24"/>
          <w:szCs w:val="24"/>
          <w:lang w:val="sv-SE"/>
        </w:rPr>
        <w:t xml:space="preserve"> menunjukkan kontribusi setiap indikator dalam menjelaskan konstruksi latennya, sedangkan AVE mengukur proporsi varians yang dapat dijelaskan oleh konstruk dari indikatornya </w:t>
      </w:r>
      <w:r w:rsidR="00C11958" w:rsidRPr="00D45B5F">
        <w:rPr>
          <w:rFonts w:ascii="Times New Roman" w:eastAsia="Times New Roman" w:hAnsi="Times New Roman" w:cs="Times New Roman"/>
          <w:color w:val="000000"/>
          <w:sz w:val="24"/>
          <w:szCs w:val="24"/>
        </w:rPr>
        <w:fldChar w:fldCharType="begin" w:fldLock="1"/>
      </w:r>
      <w:r w:rsidR="00C11958" w:rsidRPr="00D45B5F">
        <w:rPr>
          <w:rFonts w:ascii="Times New Roman" w:eastAsia="Times New Roman" w:hAnsi="Times New Roman" w:cs="Times New Roman"/>
          <w:color w:val="000000"/>
          <w:sz w:val="24"/>
          <w:szCs w:val="24"/>
          <w:lang w:val="sv-SE"/>
        </w:rPr>
        <w:instrText>ADDIN CSL_CITATION {"citationItems":[{"id":"ITEM-1","itemData":{"DOI":"10.47134/jpn.v1i3.363","abstract":"Penelitian ini bertujuan untuk menganalisis implementasi pengarusutamaan gender dalam sistem pendidikan di Desa Purnajaya, Kecamatan Indralaya Utara. Dalam konteks ini, pengarusutamaan gender mengacu pada upaya untuk memastikan bahwa baik laki-laki maupun perempuan memiliki kesempatan yang sama dalam hal akses, partisipasi, dan manfaat dari pendidikan. Metode penelitian yang digunakan adalah deskriptif analisis dengan pendekatan kualitatif. Data dikumpulkan melalui wawancara mendalam dengan berbagai pihak terkait, seperti guru, siswa, orang tua, dan pengambil keputusan di tingkat lokal, serta observasi langsung di lapangan. Hasil penelitian menunjukkan bahwa meskipun upaya telah dilakukan untuk menerapkan pengarusutamaan gender dalam sistem pendidikan di Desa Purnajaya, masih terdapat beberapa tantangan yang dihadapi. Salah satunya adalah stereotip gender yang masih kuat di masyarakat, yang dapat memengaruhi persepsi dan pengalaman pendidikan siswa. Selain itu, terdapat kurangnya kesadaran akan pentingnya kesetaraan gender di kalangan stakeholder pendidikan. Rekomendasi untuk meningkatkan implementasi pengarusutamaan gender meliputi peningkatan pelatihan dan kesadaran bagi para pendidik dan komunitas lokal tentang isu-isu gender, serta integrasi materi yang mempromosikan kesetaraan gender dalam kurikulum pendidikan. Selain itu, perlu adanya kebijakan yang mendukung pemberdayaan perempuan dalam pendidikan, seperti peningkatan aksesibilitas dan kualitas pendidikan bagi perempuan di Desa Purnajaya. Dengan demikian, diharapkan dapat tercipta lingkungan pendidikan yang inklusif dan merata bagi semua anak, tanpa memandang jenis kelamin.","author":[{"dropping-particle":"","family":"Savitri","given":"Fia Nyimas","non-dropping-particle":"","parse-names":false,"suffix":""},{"dropping-particle":"","family":"Waty","given":"Evy Ratna Kartika","non-dropping-particle":"","parse-names":false,"suffix":""},{"dropping-particle":"","family":"Nurrizaliah","given":"Mega","non-dropping-particle":"","parse-names":false,"suffix":""},{"dropping-particle":"","family":"Adillia","given":"Ade","non-dropping-particle":"","parse-names":false,"suffix":""},{"dropping-particle":"","family":"Ramadhanti","given":"Trias","non-dropping-particle":"","parse-names":false,"suffix":""},{"dropping-particle":"","family":"Marwiyanti","given":"Hera","non-dropping-particle":"","parse-names":false,"suffix":""}],"container-title":"Jurnal Pendidikan Non formal","id":"ITEM-1","issue":"3","issued":{"date-parts":[["2024"]]},"page":"1-10","title":"Implementasi Pengarusutamaan Gender dalam Sistem Pendidikan di Desa Purnajaya, Kecamatan Indralaya Utara","type":"article-journal","volume":"1"},"uris":["http://www.mendeley.com/documents/?uuid=cb94305b-e842-4f23-9992-82935a56ecfe"]}],"mendeley":{"formattedCitation":"(Savitri et al., 2024)","plainTextFormattedCitation":"(Savitri et al., 2024)","previouslyFormattedCitation":"(Savitri et al., 2024)"},"properties":{"noteIndex":0},"schema":"https://github.com/citation-style-language/schema/raw/master/csl-citation.json"}</w:instrText>
      </w:r>
      <w:r w:rsidR="00C11958" w:rsidRPr="00D45B5F">
        <w:rPr>
          <w:rFonts w:ascii="Times New Roman" w:eastAsia="Times New Roman" w:hAnsi="Times New Roman" w:cs="Times New Roman"/>
          <w:color w:val="000000"/>
          <w:sz w:val="24"/>
          <w:szCs w:val="24"/>
        </w:rPr>
        <w:fldChar w:fldCharType="separate"/>
      </w:r>
      <w:r w:rsidR="00C11958" w:rsidRPr="00D45B5F">
        <w:rPr>
          <w:rFonts w:ascii="Times New Roman" w:eastAsia="Times New Roman" w:hAnsi="Times New Roman" w:cs="Times New Roman"/>
          <w:noProof/>
          <w:color w:val="000000"/>
          <w:sz w:val="24"/>
          <w:szCs w:val="24"/>
          <w:lang w:val="sv-SE"/>
        </w:rPr>
        <w:t>(Savitri et al., 2024)</w:t>
      </w:r>
      <w:r w:rsidR="00C11958" w:rsidRPr="00D45B5F">
        <w:rPr>
          <w:rFonts w:ascii="Times New Roman" w:eastAsia="Times New Roman" w:hAnsi="Times New Roman" w:cs="Times New Roman"/>
          <w:color w:val="000000"/>
          <w:sz w:val="24"/>
          <w:szCs w:val="24"/>
        </w:rPr>
        <w:fldChar w:fldCharType="end"/>
      </w:r>
      <w:r w:rsidR="00C11958" w:rsidRPr="00D45B5F">
        <w:rPr>
          <w:rFonts w:ascii="Times New Roman" w:eastAsia="Times New Roman" w:hAnsi="Times New Roman" w:cs="Times New Roman"/>
          <w:color w:val="000000"/>
          <w:sz w:val="24"/>
          <w:szCs w:val="24"/>
          <w:lang w:val="sv-SE"/>
        </w:rPr>
        <w:t>.</w:t>
      </w:r>
    </w:p>
    <w:p w14:paraId="60BDAD12" w14:textId="77777777"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Validitas diskriminan dinilai melalui  analisis </w:t>
      </w:r>
      <w:r w:rsidRPr="00D45B5F">
        <w:rPr>
          <w:rFonts w:ascii="Times New Roman" w:eastAsia="Times New Roman" w:hAnsi="Times New Roman" w:cs="Times New Roman"/>
          <w:i/>
          <w:iCs/>
          <w:color w:val="000000"/>
          <w:sz w:val="24"/>
          <w:szCs w:val="24"/>
          <w:lang w:val="sv-SE"/>
        </w:rPr>
        <w:t>cross-loading</w:t>
      </w:r>
      <w:r w:rsidRPr="00D45B5F">
        <w:rPr>
          <w:rFonts w:ascii="Times New Roman" w:eastAsia="Times New Roman" w:hAnsi="Times New Roman" w:cs="Times New Roman"/>
          <w:color w:val="000000"/>
          <w:sz w:val="24"/>
          <w:szCs w:val="24"/>
          <w:lang w:val="sv-SE"/>
        </w:rPr>
        <w:t xml:space="preserve"> dan  kriteria </w:t>
      </w:r>
      <w:r w:rsidRPr="00D45B5F">
        <w:rPr>
          <w:rFonts w:ascii="Times New Roman" w:eastAsia="Times New Roman" w:hAnsi="Times New Roman" w:cs="Times New Roman"/>
          <w:i/>
          <w:iCs/>
          <w:color w:val="000000"/>
          <w:sz w:val="24"/>
          <w:szCs w:val="24"/>
          <w:lang w:val="sv-SE"/>
        </w:rPr>
        <w:t>Heterotrait-Monotrait Ratio</w:t>
      </w:r>
      <w:r w:rsidRPr="00D45B5F">
        <w:rPr>
          <w:rFonts w:ascii="Times New Roman" w:eastAsia="Times New Roman" w:hAnsi="Times New Roman" w:cs="Times New Roman"/>
          <w:color w:val="000000"/>
          <w:sz w:val="24"/>
          <w:szCs w:val="24"/>
          <w:lang w:val="sv-SE"/>
        </w:rPr>
        <w:t xml:space="preserve"> (HTMT). </w:t>
      </w:r>
      <w:r w:rsidRPr="00D45B5F">
        <w:rPr>
          <w:rFonts w:ascii="Times New Roman" w:eastAsia="Times New Roman" w:hAnsi="Times New Roman" w:cs="Times New Roman"/>
          <w:i/>
          <w:iCs/>
          <w:color w:val="000000"/>
          <w:sz w:val="24"/>
          <w:szCs w:val="24"/>
          <w:lang w:val="sv-SE"/>
        </w:rPr>
        <w:t>Analisis cross-loading</w:t>
      </w:r>
      <w:r w:rsidRPr="00D45B5F">
        <w:rPr>
          <w:rFonts w:ascii="Times New Roman" w:eastAsia="Times New Roman" w:hAnsi="Times New Roman" w:cs="Times New Roman"/>
          <w:color w:val="000000"/>
          <w:sz w:val="24"/>
          <w:szCs w:val="24"/>
          <w:lang w:val="sv-SE"/>
        </w:rPr>
        <w:t xml:space="preserve"> membandingkan korelasi indikator dengan konstruknya sendiri versus konstruksi lain; indikator harus memiliki korelasi yang lebih tinggi dengan konstruknya sendiri. Nilai HTMT di bawah 0,90 menunjukkan validitas diskriminan yang memadai.</w:t>
      </w:r>
    </w:p>
    <w:p w14:paraId="67A5758F" w14:textId="0C46B53C" w:rsidR="001344C3" w:rsidRPr="00D45B5F" w:rsidRDefault="00D177C5"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lastRenderedPageBreak/>
        <w:t>Alpha Cronbach dan Reliabilitas Komposit digunakan untuk menguji konstruk reliabilitas, dengan ambang batas minimum 0,70 (Zhang dkk., 2007). Konsistensi internal antar item diukur dengan Alpha Cronbach, tetapi Reliabilitas Komposit menawarkan penilaian yang lebih presisi karena memperhitungkan bobot spesifik indikator.</w:t>
      </w:r>
    </w:p>
    <w:p w14:paraId="519BEFFA" w14:textId="0F686C77" w:rsidR="001344C3" w:rsidRPr="00D45B5F" w:rsidRDefault="001344C3"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Model pengukuran yang dihasilkan dari prosedur algoritma PLS divisualisasikan pada </w:t>
      </w:r>
      <w:r w:rsidRPr="00D45B5F">
        <w:rPr>
          <w:rFonts w:ascii="Times New Roman" w:eastAsia="Times New Roman" w:hAnsi="Times New Roman" w:cs="Times New Roman"/>
          <w:b/>
          <w:color w:val="000000"/>
          <w:sz w:val="24"/>
          <w:szCs w:val="24"/>
          <w:lang w:val="sv-SE"/>
        </w:rPr>
        <w:t>Gambar 1</w:t>
      </w:r>
      <w:r w:rsidRPr="00D45B5F">
        <w:rPr>
          <w:rFonts w:ascii="Times New Roman" w:eastAsia="Times New Roman" w:hAnsi="Times New Roman" w:cs="Times New Roman"/>
          <w:color w:val="000000"/>
          <w:sz w:val="24"/>
          <w:szCs w:val="24"/>
          <w:lang w:val="sv-SE"/>
        </w:rPr>
        <w:t xml:space="preserve">, yang menampilkan </w:t>
      </w:r>
      <w:r w:rsidRPr="00D45B5F">
        <w:rPr>
          <w:rFonts w:ascii="Times New Roman" w:eastAsia="Times New Roman" w:hAnsi="Times New Roman" w:cs="Times New Roman"/>
          <w:iCs/>
          <w:color w:val="000000"/>
          <w:sz w:val="24"/>
          <w:szCs w:val="24"/>
          <w:lang w:val="sv-SE"/>
        </w:rPr>
        <w:t>nilai</w:t>
      </w:r>
      <w:r w:rsidRPr="00D45B5F">
        <w:rPr>
          <w:rFonts w:ascii="Times New Roman" w:eastAsia="Times New Roman" w:hAnsi="Times New Roman" w:cs="Times New Roman"/>
          <w:i/>
          <w:iCs/>
          <w:color w:val="000000"/>
          <w:sz w:val="24"/>
          <w:szCs w:val="24"/>
          <w:lang w:val="sv-SE"/>
        </w:rPr>
        <w:t xml:space="preserve"> </w:t>
      </w:r>
      <w:r w:rsidR="00856EC8" w:rsidRPr="00D45B5F">
        <w:rPr>
          <w:rFonts w:ascii="Times New Roman" w:eastAsia="Times New Roman" w:hAnsi="Times New Roman" w:cs="Times New Roman"/>
          <w:i/>
          <w:iCs/>
          <w:color w:val="000000"/>
          <w:sz w:val="24"/>
          <w:szCs w:val="24"/>
          <w:lang w:val="sv-SE"/>
        </w:rPr>
        <w:t>loading factor</w:t>
      </w:r>
      <w:r w:rsidRPr="00D45B5F">
        <w:rPr>
          <w:rFonts w:ascii="Times New Roman" w:eastAsia="Times New Roman" w:hAnsi="Times New Roman" w:cs="Times New Roman"/>
          <w:i/>
          <w:iCs/>
          <w:color w:val="000000"/>
          <w:sz w:val="24"/>
          <w:szCs w:val="24"/>
          <w:lang w:val="sv-SE"/>
        </w:rPr>
        <w:t xml:space="preserve"> </w:t>
      </w:r>
      <w:r w:rsidRPr="00D45B5F">
        <w:rPr>
          <w:rFonts w:ascii="Times New Roman" w:eastAsia="Times New Roman" w:hAnsi="Times New Roman" w:cs="Times New Roman"/>
          <w:color w:val="000000"/>
          <w:sz w:val="24"/>
          <w:szCs w:val="24"/>
          <w:lang w:val="sv-SE"/>
        </w:rPr>
        <w:t xml:space="preserve"> dari setiap indikator terhadap konstruksi latennya serta nilai AVE untuk setiap konstruksi.</w:t>
      </w:r>
    </w:p>
    <w:p w14:paraId="3415C90E" w14:textId="28CDB0BF" w:rsidR="00EC4804" w:rsidRPr="00D45B5F" w:rsidRDefault="00EC4804"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 xml:space="preserve">Gambar 1. </w:t>
      </w:r>
      <w:r w:rsidRPr="00D45B5F">
        <w:rPr>
          <w:rFonts w:ascii="Times New Roman" w:eastAsia="Times New Roman" w:hAnsi="Times New Roman" w:cs="Times New Roman"/>
          <w:color w:val="000000"/>
          <w:sz w:val="24"/>
          <w:szCs w:val="24"/>
          <w:lang w:val="sv-SE"/>
        </w:rPr>
        <w:t xml:space="preserve">Model Pengukuran dengan </w:t>
      </w:r>
      <w:r w:rsidR="002A31B9" w:rsidRPr="00D45B5F">
        <w:rPr>
          <w:rFonts w:ascii="Times New Roman" w:eastAsia="Times New Roman" w:hAnsi="Times New Roman" w:cs="Times New Roman"/>
          <w:i/>
          <w:color w:val="000000"/>
          <w:sz w:val="24"/>
          <w:szCs w:val="24"/>
          <w:lang w:val="sv-SE"/>
        </w:rPr>
        <w:t>Outer Loading</w:t>
      </w:r>
    </w:p>
    <w:p w14:paraId="76F2AA4A" w14:textId="38C0A6E6" w:rsidR="001344C3" w:rsidRPr="00D45B5F" w:rsidRDefault="001344C3"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noProof/>
          <w:sz w:val="24"/>
          <w:szCs w:val="24"/>
          <w:lang w:eastAsia="en-US"/>
        </w:rPr>
        <w:drawing>
          <wp:inline distT="0" distB="0" distL="0" distR="0" wp14:anchorId="37A68902" wp14:editId="33362476">
            <wp:extent cx="5712422" cy="2990850"/>
            <wp:effectExtent l="0" t="0" r="3175" b="0"/>
            <wp:docPr id="125699524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2422" cy="2990850"/>
                    </a:xfrm>
                    <a:prstGeom prst="rect">
                      <a:avLst/>
                    </a:prstGeom>
                    <a:noFill/>
                    <a:ln>
                      <a:noFill/>
                    </a:ln>
                  </pic:spPr>
                </pic:pic>
              </a:graphicData>
            </a:graphic>
          </wp:inline>
        </w:drawing>
      </w:r>
      <w:r w:rsidRPr="00D45B5F">
        <w:rPr>
          <w:rFonts w:ascii="Times New Roman" w:eastAsia="Times New Roman" w:hAnsi="Times New Roman" w:cs="Times New Roman"/>
          <w:color w:val="000000"/>
          <w:sz w:val="24"/>
          <w:szCs w:val="24"/>
        </w:rPr>
        <w:br/>
      </w:r>
      <w:r w:rsidRPr="00D45B5F">
        <w:rPr>
          <w:rFonts w:ascii="Times New Roman" w:eastAsia="Times New Roman" w:hAnsi="Times New Roman" w:cs="Times New Roman"/>
          <w:i/>
          <w:iCs/>
          <w:color w:val="000000"/>
          <w:sz w:val="24"/>
          <w:szCs w:val="24"/>
        </w:rPr>
        <w:t xml:space="preserve"> </w:t>
      </w:r>
      <w:r w:rsidR="00EC4804" w:rsidRPr="00D45B5F">
        <w:rPr>
          <w:rFonts w:ascii="Times New Roman" w:eastAsia="Times New Roman" w:hAnsi="Times New Roman" w:cs="Times New Roman"/>
          <w:i/>
          <w:iCs/>
          <w:color w:val="000000"/>
          <w:sz w:val="24"/>
          <w:szCs w:val="24"/>
        </w:rPr>
        <w:tab/>
      </w: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w:t>
      </w:r>
      <w:r w:rsidR="00EC4804" w:rsidRPr="00D45B5F">
        <w:rPr>
          <w:rFonts w:ascii="Times New Roman" w:eastAsia="Times New Roman" w:hAnsi="Times New Roman" w:cs="Times New Roman"/>
          <w:iCs/>
          <w:color w:val="000000"/>
          <w:sz w:val="24"/>
          <w:szCs w:val="24"/>
        </w:rPr>
        <w:t xml:space="preserve">proses data </w:t>
      </w:r>
      <w:proofErr w:type="spellStart"/>
      <w:r w:rsidR="00EC4804" w:rsidRPr="00D45B5F">
        <w:rPr>
          <w:rFonts w:ascii="Times New Roman" w:eastAsia="Times New Roman" w:hAnsi="Times New Roman" w:cs="Times New Roman"/>
          <w:iCs/>
          <w:color w:val="000000"/>
          <w:sz w:val="24"/>
          <w:szCs w:val="24"/>
        </w:rPr>
        <w:t>dengan</w:t>
      </w:r>
      <w:proofErr w:type="spellEnd"/>
      <w:r w:rsidR="00EC4804" w:rsidRPr="00D45B5F">
        <w:rPr>
          <w:rFonts w:ascii="Times New Roman" w:eastAsia="Times New Roman" w:hAnsi="Times New Roman" w:cs="Times New Roman"/>
          <w:iCs/>
          <w:color w:val="000000"/>
          <w:sz w:val="24"/>
          <w:szCs w:val="24"/>
        </w:rPr>
        <w:t xml:space="preserve"> </w:t>
      </w:r>
      <w:proofErr w:type="spellStart"/>
      <w:r w:rsidR="00EC4804" w:rsidRPr="00D45B5F">
        <w:rPr>
          <w:rFonts w:ascii="Times New Roman" w:eastAsia="Times New Roman" w:hAnsi="Times New Roman" w:cs="Times New Roman"/>
          <w:iCs/>
          <w:color w:val="000000"/>
          <w:sz w:val="24"/>
          <w:szCs w:val="24"/>
        </w:rPr>
        <w:t>SmartPLS</w:t>
      </w:r>
      <w:proofErr w:type="spellEnd"/>
      <w:r w:rsidR="00EC4804" w:rsidRPr="00D45B5F">
        <w:rPr>
          <w:rFonts w:ascii="Times New Roman" w:eastAsia="Times New Roman" w:hAnsi="Times New Roman" w:cs="Times New Roman"/>
          <w:iCs/>
          <w:color w:val="000000"/>
          <w:sz w:val="24"/>
          <w:szCs w:val="24"/>
        </w:rPr>
        <w:t xml:space="preserve"> 4.0</w:t>
      </w:r>
    </w:p>
    <w:p w14:paraId="259C68A9" w14:textId="77777777" w:rsidR="00EC4804" w:rsidRPr="00D45B5F" w:rsidRDefault="00EC4804"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iCs/>
          <w:color w:val="000000"/>
          <w:sz w:val="24"/>
          <w:szCs w:val="24"/>
        </w:rPr>
      </w:pPr>
    </w:p>
    <w:p w14:paraId="21DF7928" w14:textId="7A0C1F6A" w:rsidR="00EC4804" w:rsidRPr="00D45B5F" w:rsidRDefault="00EC4804"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2: </w:t>
      </w:r>
      <w:r w:rsidRPr="00D45B5F">
        <w:rPr>
          <w:rFonts w:ascii="Times New Roman" w:eastAsia="Times New Roman" w:hAnsi="Times New Roman" w:cs="Times New Roman"/>
          <w:bCs/>
          <w:color w:val="000000"/>
          <w:sz w:val="24"/>
          <w:szCs w:val="24"/>
        </w:rPr>
        <w:t xml:space="preserve">Output Hasil </w:t>
      </w:r>
      <w:proofErr w:type="spellStart"/>
      <w:r w:rsidRPr="00D45B5F">
        <w:rPr>
          <w:rFonts w:ascii="Times New Roman" w:eastAsia="Times New Roman" w:hAnsi="Times New Roman" w:cs="Times New Roman"/>
          <w:bCs/>
          <w:color w:val="000000"/>
          <w:sz w:val="24"/>
          <w:szCs w:val="24"/>
        </w:rPr>
        <w:t>Pengujian</w:t>
      </w:r>
      <w:proofErr w:type="spellEnd"/>
      <w:r w:rsidRPr="00D45B5F">
        <w:rPr>
          <w:rFonts w:ascii="Times New Roman" w:eastAsia="Times New Roman" w:hAnsi="Times New Roman" w:cs="Times New Roman"/>
          <w:bCs/>
          <w:color w:val="000000"/>
          <w:sz w:val="24"/>
          <w:szCs w:val="24"/>
        </w:rPr>
        <w:t xml:space="preserve"> </w:t>
      </w:r>
      <w:r w:rsidRPr="00D45B5F">
        <w:rPr>
          <w:rFonts w:ascii="Times New Roman" w:eastAsia="Times New Roman" w:hAnsi="Times New Roman" w:cs="Times New Roman"/>
          <w:bCs/>
          <w:i/>
          <w:color w:val="000000"/>
          <w:sz w:val="24"/>
          <w:szCs w:val="24"/>
        </w:rPr>
        <w:t>Convergent Validity</w:t>
      </w:r>
      <w:r w:rsidRPr="00D45B5F">
        <w:rPr>
          <w:rFonts w:ascii="Times New Roman" w:eastAsia="Times New Roman" w:hAnsi="Times New Roman" w:cs="Times New Roman"/>
          <w:bCs/>
          <w:color w:val="000000"/>
          <w:sz w:val="24"/>
          <w:szCs w:val="24"/>
        </w:rPr>
        <w:t xml:space="preserve"> </w:t>
      </w:r>
      <w:proofErr w:type="spellStart"/>
      <w:r w:rsidRPr="00D45B5F">
        <w:rPr>
          <w:rFonts w:ascii="Times New Roman" w:eastAsia="Times New Roman" w:hAnsi="Times New Roman" w:cs="Times New Roman"/>
          <w:bCs/>
          <w:color w:val="000000"/>
          <w:sz w:val="24"/>
          <w:szCs w:val="24"/>
        </w:rPr>
        <w:t>SmartPLS</w:t>
      </w:r>
      <w:proofErr w:type="spellEnd"/>
      <w:r w:rsidRPr="00D45B5F">
        <w:rPr>
          <w:rFonts w:ascii="Times New Roman" w:eastAsia="Times New Roman" w:hAnsi="Times New Roman" w:cs="Times New Roman"/>
          <w:bCs/>
          <w:color w:val="000000"/>
          <w:sz w:val="24"/>
          <w:szCs w:val="24"/>
        </w:rPr>
        <w:t xml:space="preserve"> 4.0</w:t>
      </w:r>
    </w:p>
    <w:tbl>
      <w:tblPr>
        <w:tblW w:w="7631" w:type="dxa"/>
        <w:jc w:val="center"/>
        <w:tblLook w:val="04A0" w:firstRow="1" w:lastRow="0" w:firstColumn="1" w:lastColumn="0" w:noHBand="0" w:noVBand="1"/>
      </w:tblPr>
      <w:tblGrid>
        <w:gridCol w:w="1882"/>
        <w:gridCol w:w="1964"/>
        <w:gridCol w:w="1882"/>
        <w:gridCol w:w="1903"/>
      </w:tblGrid>
      <w:tr w:rsidR="008B20FC" w:rsidRPr="00D45B5F" w14:paraId="755F2DF5" w14:textId="77777777" w:rsidTr="008B20FC">
        <w:trPr>
          <w:trHeight w:val="307"/>
          <w:jc w:val="center"/>
        </w:trPr>
        <w:tc>
          <w:tcPr>
            <w:tcW w:w="1882" w:type="dxa"/>
            <w:tcBorders>
              <w:top w:val="nil"/>
              <w:left w:val="nil"/>
              <w:bottom w:val="nil"/>
              <w:right w:val="nil"/>
            </w:tcBorders>
            <w:noWrap/>
            <w:vAlign w:val="bottom"/>
            <w:hideMark/>
          </w:tcPr>
          <w:p w14:paraId="3A403AD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p>
        </w:tc>
        <w:tc>
          <w:tcPr>
            <w:tcW w:w="1964" w:type="dxa"/>
            <w:tcBorders>
              <w:top w:val="single" w:sz="4" w:space="0" w:color="auto"/>
              <w:left w:val="single" w:sz="4" w:space="0" w:color="auto"/>
              <w:bottom w:val="single" w:sz="4" w:space="0" w:color="auto"/>
              <w:right w:val="single" w:sz="4" w:space="0" w:color="auto"/>
            </w:tcBorders>
            <w:noWrap/>
            <w:vAlign w:val="bottom"/>
            <w:hideMark/>
          </w:tcPr>
          <w:p w14:paraId="4D1DB31A"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w:t>
            </w:r>
          </w:p>
        </w:tc>
        <w:tc>
          <w:tcPr>
            <w:tcW w:w="1882" w:type="dxa"/>
            <w:tcBorders>
              <w:top w:val="single" w:sz="4" w:space="0" w:color="auto"/>
              <w:left w:val="nil"/>
              <w:bottom w:val="single" w:sz="4" w:space="0" w:color="auto"/>
              <w:right w:val="single" w:sz="4" w:space="0" w:color="auto"/>
            </w:tcBorders>
            <w:noWrap/>
            <w:vAlign w:val="bottom"/>
            <w:hideMark/>
          </w:tcPr>
          <w:p w14:paraId="076CCF5B"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Impulse Buying</w:t>
            </w:r>
          </w:p>
        </w:tc>
        <w:tc>
          <w:tcPr>
            <w:tcW w:w="1903" w:type="dxa"/>
            <w:tcBorders>
              <w:top w:val="single" w:sz="4" w:space="0" w:color="auto"/>
              <w:left w:val="nil"/>
              <w:bottom w:val="single" w:sz="4" w:space="0" w:color="auto"/>
              <w:right w:val="single" w:sz="4" w:space="0" w:color="auto"/>
            </w:tcBorders>
            <w:noWrap/>
            <w:vAlign w:val="bottom"/>
            <w:hideMark/>
          </w:tcPr>
          <w:p w14:paraId="745B808A"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Positive Emotion</w:t>
            </w:r>
          </w:p>
        </w:tc>
      </w:tr>
      <w:tr w:rsidR="008B20FC" w:rsidRPr="00D45B5F" w14:paraId="6783B308" w14:textId="77777777" w:rsidTr="008B20FC">
        <w:trPr>
          <w:trHeight w:val="307"/>
          <w:jc w:val="center"/>
        </w:trPr>
        <w:tc>
          <w:tcPr>
            <w:tcW w:w="1882" w:type="dxa"/>
            <w:tcBorders>
              <w:top w:val="single" w:sz="4" w:space="0" w:color="auto"/>
              <w:left w:val="single" w:sz="4" w:space="0" w:color="auto"/>
              <w:bottom w:val="single" w:sz="4" w:space="0" w:color="auto"/>
              <w:right w:val="single" w:sz="4" w:space="0" w:color="auto"/>
            </w:tcBorders>
            <w:noWrap/>
            <w:vAlign w:val="bottom"/>
            <w:hideMark/>
          </w:tcPr>
          <w:p w14:paraId="5F730BB5"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X.1</w:t>
            </w:r>
          </w:p>
        </w:tc>
        <w:tc>
          <w:tcPr>
            <w:tcW w:w="1964" w:type="dxa"/>
            <w:tcBorders>
              <w:top w:val="nil"/>
              <w:left w:val="nil"/>
              <w:bottom w:val="single" w:sz="4" w:space="0" w:color="auto"/>
              <w:right w:val="single" w:sz="4" w:space="0" w:color="auto"/>
            </w:tcBorders>
            <w:noWrap/>
            <w:vAlign w:val="bottom"/>
            <w:hideMark/>
          </w:tcPr>
          <w:p w14:paraId="5B951AC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0,928</w:t>
            </w:r>
          </w:p>
        </w:tc>
        <w:tc>
          <w:tcPr>
            <w:tcW w:w="1882" w:type="dxa"/>
            <w:tcBorders>
              <w:top w:val="nil"/>
              <w:left w:val="nil"/>
              <w:bottom w:val="single" w:sz="4" w:space="0" w:color="auto"/>
              <w:right w:val="single" w:sz="4" w:space="0" w:color="auto"/>
            </w:tcBorders>
            <w:noWrap/>
            <w:vAlign w:val="bottom"/>
            <w:hideMark/>
          </w:tcPr>
          <w:p w14:paraId="023075E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1828925D"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65AEF61C"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4278220F"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X.2</w:t>
            </w:r>
          </w:p>
        </w:tc>
        <w:tc>
          <w:tcPr>
            <w:tcW w:w="1964" w:type="dxa"/>
            <w:tcBorders>
              <w:top w:val="nil"/>
              <w:left w:val="nil"/>
              <w:bottom w:val="single" w:sz="4" w:space="0" w:color="auto"/>
              <w:right w:val="single" w:sz="4" w:space="0" w:color="auto"/>
            </w:tcBorders>
            <w:noWrap/>
            <w:vAlign w:val="bottom"/>
            <w:hideMark/>
          </w:tcPr>
          <w:p w14:paraId="15BF5F5C"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0,933</w:t>
            </w:r>
          </w:p>
        </w:tc>
        <w:tc>
          <w:tcPr>
            <w:tcW w:w="1882" w:type="dxa"/>
            <w:tcBorders>
              <w:top w:val="nil"/>
              <w:left w:val="nil"/>
              <w:bottom w:val="single" w:sz="4" w:space="0" w:color="auto"/>
              <w:right w:val="single" w:sz="4" w:space="0" w:color="auto"/>
            </w:tcBorders>
            <w:noWrap/>
            <w:vAlign w:val="bottom"/>
            <w:hideMark/>
          </w:tcPr>
          <w:p w14:paraId="69BA11F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224FAD1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5EEBEFB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04246BF7"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X.3</w:t>
            </w:r>
          </w:p>
        </w:tc>
        <w:tc>
          <w:tcPr>
            <w:tcW w:w="1964" w:type="dxa"/>
            <w:tcBorders>
              <w:top w:val="nil"/>
              <w:left w:val="nil"/>
              <w:bottom w:val="single" w:sz="4" w:space="0" w:color="auto"/>
              <w:right w:val="single" w:sz="4" w:space="0" w:color="auto"/>
            </w:tcBorders>
            <w:noWrap/>
            <w:vAlign w:val="bottom"/>
            <w:hideMark/>
          </w:tcPr>
          <w:p w14:paraId="044E8367"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0,871</w:t>
            </w:r>
          </w:p>
        </w:tc>
        <w:tc>
          <w:tcPr>
            <w:tcW w:w="1882" w:type="dxa"/>
            <w:tcBorders>
              <w:top w:val="nil"/>
              <w:left w:val="nil"/>
              <w:bottom w:val="single" w:sz="4" w:space="0" w:color="auto"/>
              <w:right w:val="single" w:sz="4" w:space="0" w:color="auto"/>
            </w:tcBorders>
            <w:noWrap/>
            <w:vAlign w:val="bottom"/>
            <w:hideMark/>
          </w:tcPr>
          <w:p w14:paraId="5313C163"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37EECAE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328BA481"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1C59195A"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Y.1</w:t>
            </w:r>
          </w:p>
        </w:tc>
        <w:tc>
          <w:tcPr>
            <w:tcW w:w="1964" w:type="dxa"/>
            <w:tcBorders>
              <w:top w:val="nil"/>
              <w:left w:val="nil"/>
              <w:bottom w:val="single" w:sz="4" w:space="0" w:color="auto"/>
              <w:right w:val="single" w:sz="4" w:space="0" w:color="auto"/>
            </w:tcBorders>
            <w:noWrap/>
            <w:vAlign w:val="bottom"/>
            <w:hideMark/>
          </w:tcPr>
          <w:p w14:paraId="212E568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09BB5CA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0,890</w:t>
            </w:r>
          </w:p>
        </w:tc>
        <w:tc>
          <w:tcPr>
            <w:tcW w:w="1903" w:type="dxa"/>
            <w:tcBorders>
              <w:top w:val="nil"/>
              <w:left w:val="nil"/>
              <w:bottom w:val="single" w:sz="4" w:space="0" w:color="auto"/>
              <w:right w:val="single" w:sz="4" w:space="0" w:color="auto"/>
            </w:tcBorders>
            <w:noWrap/>
            <w:vAlign w:val="bottom"/>
            <w:hideMark/>
          </w:tcPr>
          <w:p w14:paraId="73DE4F0D"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4AFDA631"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3232A93A"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Y.2</w:t>
            </w:r>
          </w:p>
        </w:tc>
        <w:tc>
          <w:tcPr>
            <w:tcW w:w="1964" w:type="dxa"/>
            <w:tcBorders>
              <w:top w:val="nil"/>
              <w:left w:val="nil"/>
              <w:bottom w:val="single" w:sz="4" w:space="0" w:color="auto"/>
              <w:right w:val="single" w:sz="4" w:space="0" w:color="auto"/>
            </w:tcBorders>
            <w:noWrap/>
            <w:vAlign w:val="bottom"/>
            <w:hideMark/>
          </w:tcPr>
          <w:p w14:paraId="5C92F108"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0C35AD61"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0,828</w:t>
            </w:r>
          </w:p>
        </w:tc>
        <w:tc>
          <w:tcPr>
            <w:tcW w:w="1903" w:type="dxa"/>
            <w:tcBorders>
              <w:top w:val="nil"/>
              <w:left w:val="nil"/>
              <w:bottom w:val="single" w:sz="4" w:space="0" w:color="auto"/>
              <w:right w:val="single" w:sz="4" w:space="0" w:color="auto"/>
            </w:tcBorders>
            <w:noWrap/>
            <w:vAlign w:val="bottom"/>
            <w:hideMark/>
          </w:tcPr>
          <w:p w14:paraId="0249242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21D9C30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7FDD897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Y.3</w:t>
            </w:r>
          </w:p>
        </w:tc>
        <w:tc>
          <w:tcPr>
            <w:tcW w:w="1964" w:type="dxa"/>
            <w:tcBorders>
              <w:top w:val="nil"/>
              <w:left w:val="nil"/>
              <w:bottom w:val="single" w:sz="4" w:space="0" w:color="auto"/>
              <w:right w:val="single" w:sz="4" w:space="0" w:color="auto"/>
            </w:tcBorders>
            <w:noWrap/>
            <w:vAlign w:val="bottom"/>
            <w:hideMark/>
          </w:tcPr>
          <w:p w14:paraId="70EF2E4F"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22D0809E"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0,848</w:t>
            </w:r>
          </w:p>
        </w:tc>
        <w:tc>
          <w:tcPr>
            <w:tcW w:w="1903" w:type="dxa"/>
            <w:tcBorders>
              <w:top w:val="nil"/>
              <w:left w:val="nil"/>
              <w:bottom w:val="single" w:sz="4" w:space="0" w:color="auto"/>
              <w:right w:val="single" w:sz="4" w:space="0" w:color="auto"/>
            </w:tcBorders>
            <w:noWrap/>
            <w:vAlign w:val="bottom"/>
            <w:hideMark/>
          </w:tcPr>
          <w:p w14:paraId="33E2E0E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6813DDF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3A1C7CC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Y.4</w:t>
            </w:r>
          </w:p>
        </w:tc>
        <w:tc>
          <w:tcPr>
            <w:tcW w:w="1964" w:type="dxa"/>
            <w:tcBorders>
              <w:top w:val="nil"/>
              <w:left w:val="nil"/>
              <w:bottom w:val="single" w:sz="4" w:space="0" w:color="auto"/>
              <w:right w:val="single" w:sz="4" w:space="0" w:color="auto"/>
            </w:tcBorders>
            <w:noWrap/>
            <w:vAlign w:val="bottom"/>
            <w:hideMark/>
          </w:tcPr>
          <w:p w14:paraId="71EA9FF9"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5108059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0,902</w:t>
            </w:r>
          </w:p>
        </w:tc>
        <w:tc>
          <w:tcPr>
            <w:tcW w:w="1903" w:type="dxa"/>
            <w:tcBorders>
              <w:top w:val="nil"/>
              <w:left w:val="nil"/>
              <w:bottom w:val="single" w:sz="4" w:space="0" w:color="auto"/>
              <w:right w:val="single" w:sz="4" w:space="0" w:color="auto"/>
            </w:tcBorders>
            <w:noWrap/>
            <w:vAlign w:val="bottom"/>
            <w:hideMark/>
          </w:tcPr>
          <w:p w14:paraId="3BCAA475"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r>
      <w:tr w:rsidR="008B20FC" w:rsidRPr="00D45B5F" w14:paraId="3EBCB408"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5D3829A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Z.1</w:t>
            </w:r>
          </w:p>
        </w:tc>
        <w:tc>
          <w:tcPr>
            <w:tcW w:w="1964" w:type="dxa"/>
            <w:tcBorders>
              <w:top w:val="nil"/>
              <w:left w:val="nil"/>
              <w:bottom w:val="single" w:sz="4" w:space="0" w:color="auto"/>
              <w:right w:val="single" w:sz="4" w:space="0" w:color="auto"/>
            </w:tcBorders>
            <w:noWrap/>
            <w:vAlign w:val="bottom"/>
            <w:hideMark/>
          </w:tcPr>
          <w:p w14:paraId="4EA38180"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71ABF96B"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6D8C699E"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0,894</w:t>
            </w:r>
          </w:p>
        </w:tc>
      </w:tr>
      <w:tr w:rsidR="008B20FC" w:rsidRPr="00D45B5F" w14:paraId="7F263B1D"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6853647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Z.2</w:t>
            </w:r>
          </w:p>
        </w:tc>
        <w:tc>
          <w:tcPr>
            <w:tcW w:w="1964" w:type="dxa"/>
            <w:tcBorders>
              <w:top w:val="nil"/>
              <w:left w:val="nil"/>
              <w:bottom w:val="single" w:sz="4" w:space="0" w:color="auto"/>
              <w:right w:val="single" w:sz="4" w:space="0" w:color="auto"/>
            </w:tcBorders>
            <w:noWrap/>
            <w:vAlign w:val="bottom"/>
            <w:hideMark/>
          </w:tcPr>
          <w:p w14:paraId="6241B644"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0DFA3FC6"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546D4613"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0,886</w:t>
            </w:r>
          </w:p>
        </w:tc>
      </w:tr>
      <w:tr w:rsidR="008B20FC" w:rsidRPr="00D45B5F" w14:paraId="1452D645"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78B6BD2B"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Z.3</w:t>
            </w:r>
          </w:p>
        </w:tc>
        <w:tc>
          <w:tcPr>
            <w:tcW w:w="1964" w:type="dxa"/>
            <w:tcBorders>
              <w:top w:val="nil"/>
              <w:left w:val="nil"/>
              <w:bottom w:val="single" w:sz="4" w:space="0" w:color="auto"/>
              <w:right w:val="single" w:sz="4" w:space="0" w:color="auto"/>
            </w:tcBorders>
            <w:noWrap/>
            <w:vAlign w:val="bottom"/>
            <w:hideMark/>
          </w:tcPr>
          <w:p w14:paraId="158421B8"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090E568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0619515B"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0,822</w:t>
            </w:r>
          </w:p>
        </w:tc>
      </w:tr>
      <w:tr w:rsidR="008B20FC" w:rsidRPr="00D45B5F" w14:paraId="598EED72" w14:textId="77777777" w:rsidTr="008B20FC">
        <w:trPr>
          <w:trHeight w:val="307"/>
          <w:jc w:val="center"/>
        </w:trPr>
        <w:tc>
          <w:tcPr>
            <w:tcW w:w="1882" w:type="dxa"/>
            <w:tcBorders>
              <w:top w:val="nil"/>
              <w:left w:val="single" w:sz="4" w:space="0" w:color="auto"/>
              <w:bottom w:val="single" w:sz="4" w:space="0" w:color="auto"/>
              <w:right w:val="single" w:sz="4" w:space="0" w:color="auto"/>
            </w:tcBorders>
            <w:noWrap/>
            <w:vAlign w:val="bottom"/>
            <w:hideMark/>
          </w:tcPr>
          <w:p w14:paraId="48F2D01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lastRenderedPageBreak/>
              <w:t>Z.4</w:t>
            </w:r>
          </w:p>
        </w:tc>
        <w:tc>
          <w:tcPr>
            <w:tcW w:w="1964" w:type="dxa"/>
            <w:tcBorders>
              <w:top w:val="nil"/>
              <w:left w:val="nil"/>
              <w:bottom w:val="single" w:sz="4" w:space="0" w:color="auto"/>
              <w:right w:val="single" w:sz="4" w:space="0" w:color="auto"/>
            </w:tcBorders>
            <w:noWrap/>
            <w:vAlign w:val="bottom"/>
            <w:hideMark/>
          </w:tcPr>
          <w:p w14:paraId="2626A11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882" w:type="dxa"/>
            <w:tcBorders>
              <w:top w:val="nil"/>
              <w:left w:val="nil"/>
              <w:bottom w:val="single" w:sz="4" w:space="0" w:color="auto"/>
              <w:right w:val="single" w:sz="4" w:space="0" w:color="auto"/>
            </w:tcBorders>
            <w:noWrap/>
            <w:vAlign w:val="bottom"/>
            <w:hideMark/>
          </w:tcPr>
          <w:p w14:paraId="32FF67F8"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 </w:t>
            </w:r>
          </w:p>
        </w:tc>
        <w:tc>
          <w:tcPr>
            <w:tcW w:w="1903" w:type="dxa"/>
            <w:tcBorders>
              <w:top w:val="nil"/>
              <w:left w:val="nil"/>
              <w:bottom w:val="single" w:sz="4" w:space="0" w:color="auto"/>
              <w:right w:val="single" w:sz="4" w:space="0" w:color="auto"/>
            </w:tcBorders>
            <w:noWrap/>
            <w:vAlign w:val="bottom"/>
            <w:hideMark/>
          </w:tcPr>
          <w:p w14:paraId="0B4462CC" w14:textId="77777777" w:rsidR="00EC4804" w:rsidRPr="00D45B5F" w:rsidRDefault="00EC4804"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0,902</w:t>
            </w:r>
          </w:p>
        </w:tc>
      </w:tr>
    </w:tbl>
    <w:p w14:paraId="63932324" w14:textId="1EB80D99" w:rsidR="00EC4804" w:rsidRPr="00D45B5F" w:rsidRDefault="00EC4804" w:rsidP="00CC5C7F">
      <w:pPr>
        <w:spacing w:line="240" w:lineRule="auto"/>
        <w:jc w:val="center"/>
        <w:rPr>
          <w:rFonts w:ascii="Times New Roman" w:hAnsi="Times New Roman" w:cs="Times New Roman"/>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3C031461" w14:textId="0ADA100B" w:rsidR="00EC4804" w:rsidRPr="00D45B5F" w:rsidRDefault="00D177C5" w:rsidP="00CC5C7F">
      <w:pPr>
        <w:spacing w:line="240" w:lineRule="auto"/>
        <w:ind w:left="720" w:firstLine="720"/>
        <w:jc w:val="both"/>
        <w:rPr>
          <w:rFonts w:ascii="Times New Roman" w:hAnsi="Times New Roman" w:cs="Times New Roman"/>
          <w:sz w:val="24"/>
          <w:szCs w:val="24"/>
        </w:rPr>
      </w:pPr>
      <w:r w:rsidRPr="00D45B5F">
        <w:rPr>
          <w:rFonts w:ascii="Times New Roman" w:hAnsi="Times New Roman" w:cs="Times New Roman"/>
          <w:sz w:val="24"/>
          <w:szCs w:val="24"/>
        </w:rPr>
        <w:t xml:space="preserve">Tabel di </w:t>
      </w:r>
      <w:proofErr w:type="spellStart"/>
      <w:r w:rsidRPr="00D45B5F">
        <w:rPr>
          <w:rFonts w:ascii="Times New Roman" w:hAnsi="Times New Roman" w:cs="Times New Roman"/>
          <w:sz w:val="24"/>
          <w:szCs w:val="24"/>
        </w:rPr>
        <w:t>atas</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menunjukkan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bahwa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semua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indikator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untuk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penelitian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ini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dianggap</w:t>
      </w:r>
      <w:proofErr w:type="spellEnd"/>
      <w:r w:rsidRPr="00D45B5F">
        <w:rPr>
          <w:rFonts w:ascii="Times New Roman" w:hAnsi="Times New Roman" w:cs="Times New Roman"/>
          <w:sz w:val="24"/>
          <w:szCs w:val="24"/>
        </w:rPr>
        <w:t xml:space="preserve"> valid </w:t>
      </w:r>
      <w:proofErr w:type="spellStart"/>
      <w:r w:rsidRPr="00D45B5F">
        <w:rPr>
          <w:rFonts w:ascii="Times New Roman" w:hAnsi="Times New Roman" w:cs="Times New Roman"/>
          <w:sz w:val="24"/>
          <w:szCs w:val="24"/>
        </w:rPr>
        <w:t>karena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Outer Loading masing-masing </w:t>
      </w:r>
      <w:proofErr w:type="spellStart"/>
      <w:r w:rsidRPr="00D45B5F">
        <w:rPr>
          <w:rFonts w:ascii="Times New Roman" w:hAnsi="Times New Roman" w:cs="Times New Roman"/>
          <w:sz w:val="24"/>
          <w:szCs w:val="24"/>
        </w:rPr>
        <w:t>indikator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lebih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besar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dari</w:t>
      </w:r>
      <w:proofErr w:type="spellEnd"/>
      <w:r w:rsidRPr="00D45B5F">
        <w:rPr>
          <w:rFonts w:ascii="Times New Roman" w:hAnsi="Times New Roman" w:cs="Times New Roman"/>
          <w:sz w:val="24"/>
          <w:szCs w:val="24"/>
        </w:rPr>
        <w:t xml:space="preserve"> 0,7. Oleh </w:t>
      </w:r>
      <w:proofErr w:type="spellStart"/>
      <w:r w:rsidRPr="00D45B5F">
        <w:rPr>
          <w:rFonts w:ascii="Times New Roman" w:hAnsi="Times New Roman" w:cs="Times New Roman"/>
          <w:sz w:val="24"/>
          <w:szCs w:val="24"/>
        </w:rPr>
        <w:t>karena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itu</w:t>
      </w:r>
      <w:proofErr w:type="spellEnd"/>
      <w:r w:rsidRPr="00D45B5F">
        <w:rPr>
          <w:rFonts w:ascii="Times New Roman" w:hAnsi="Times New Roman" w:cs="Times New Roman"/>
          <w:sz w:val="24"/>
          <w:szCs w:val="24"/>
        </w:rPr>
        <w:t xml:space="preserve">, item </w:t>
      </w:r>
      <w:proofErr w:type="spellStart"/>
      <w:r w:rsidRPr="00D45B5F">
        <w:rPr>
          <w:rFonts w:ascii="Times New Roman" w:hAnsi="Times New Roman" w:cs="Times New Roman"/>
          <w:sz w:val="24"/>
          <w:szCs w:val="24"/>
        </w:rPr>
        <w:t>kuesioner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dapat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digunakan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untuk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penelitian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lebih</w:t>
      </w:r>
      <w:proofErr w:type="spellEnd"/>
      <w:r w:rsidRPr="00D45B5F">
        <w:rPr>
          <w:rFonts w:ascii="Times New Roman" w:hAnsi="Times New Roman" w:cs="Times New Roman"/>
          <w:sz w:val="24"/>
          <w:szCs w:val="24"/>
        </w:rPr>
        <w:t xml:space="preserve"> </w:t>
      </w:r>
      <w:proofErr w:type="spellStart"/>
      <w:proofErr w:type="gramStart"/>
      <w:r w:rsidRPr="00D45B5F">
        <w:rPr>
          <w:rFonts w:ascii="Times New Roman" w:hAnsi="Times New Roman" w:cs="Times New Roman"/>
          <w:sz w:val="24"/>
          <w:szCs w:val="24"/>
        </w:rPr>
        <w:t>lanjut</w:t>
      </w:r>
      <w:proofErr w:type="spellEnd"/>
      <w:r w:rsidRPr="00D45B5F">
        <w:rPr>
          <w:rFonts w:ascii="Times New Roman" w:hAnsi="Times New Roman" w:cs="Times New Roman"/>
          <w:sz w:val="24"/>
          <w:szCs w:val="24"/>
        </w:rPr>
        <w:t>.</w:t>
      </w:r>
      <w:r w:rsidR="00E83AF2" w:rsidRPr="00D45B5F">
        <w:rPr>
          <w:rFonts w:ascii="Times New Roman" w:hAnsi="Times New Roman" w:cs="Times New Roman"/>
          <w:sz w:val="24"/>
          <w:szCs w:val="24"/>
        </w:rPr>
        <w:t>.</w:t>
      </w:r>
      <w:proofErr w:type="gramEnd"/>
    </w:p>
    <w:p w14:paraId="737E067C" w14:textId="70021FCC" w:rsidR="00EC4804" w:rsidRPr="00D45B5F" w:rsidRDefault="00EC4804" w:rsidP="00CC5C7F">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rPr>
      </w:pPr>
      <w:r w:rsidRPr="00D45B5F">
        <w:rPr>
          <w:rFonts w:ascii="Times New Roman" w:eastAsia="Times New Roman" w:hAnsi="Times New Roman" w:cs="Times New Roman"/>
          <w:b/>
          <w:bCs/>
          <w:color w:val="000000"/>
          <w:sz w:val="24"/>
          <w:szCs w:val="24"/>
        </w:rPr>
        <w:t xml:space="preserve">Tabel 3: </w:t>
      </w:r>
      <w:r w:rsidRPr="00D45B5F">
        <w:rPr>
          <w:rFonts w:ascii="Times New Roman" w:eastAsia="Times New Roman" w:hAnsi="Times New Roman" w:cs="Times New Roman"/>
          <w:bCs/>
          <w:color w:val="000000"/>
          <w:sz w:val="24"/>
          <w:szCs w:val="24"/>
        </w:rPr>
        <w:t xml:space="preserve">Output Hasil </w:t>
      </w:r>
      <w:proofErr w:type="spellStart"/>
      <w:r w:rsidRPr="00D45B5F">
        <w:rPr>
          <w:rFonts w:ascii="Times New Roman" w:eastAsia="Times New Roman" w:hAnsi="Times New Roman" w:cs="Times New Roman"/>
          <w:bCs/>
          <w:color w:val="000000"/>
          <w:sz w:val="24"/>
          <w:szCs w:val="24"/>
        </w:rPr>
        <w:t>Pengujian</w:t>
      </w:r>
      <w:proofErr w:type="spellEnd"/>
      <w:r w:rsidRPr="00D45B5F">
        <w:rPr>
          <w:rFonts w:ascii="Times New Roman" w:eastAsia="Times New Roman" w:hAnsi="Times New Roman" w:cs="Times New Roman"/>
          <w:bCs/>
          <w:color w:val="000000"/>
          <w:sz w:val="24"/>
          <w:szCs w:val="24"/>
        </w:rPr>
        <w:t xml:space="preserve"> Discriminant Validity </w:t>
      </w:r>
      <w:proofErr w:type="spellStart"/>
      <w:r w:rsidRPr="00D45B5F">
        <w:rPr>
          <w:rFonts w:ascii="Times New Roman" w:eastAsia="Times New Roman" w:hAnsi="Times New Roman" w:cs="Times New Roman"/>
          <w:bCs/>
          <w:color w:val="000000"/>
          <w:sz w:val="24"/>
          <w:szCs w:val="24"/>
        </w:rPr>
        <w:t>SmartPLS</w:t>
      </w:r>
      <w:proofErr w:type="spellEnd"/>
      <w:r w:rsidRPr="00D45B5F">
        <w:rPr>
          <w:rFonts w:ascii="Times New Roman" w:eastAsia="Times New Roman" w:hAnsi="Times New Roman" w:cs="Times New Roman"/>
          <w:bCs/>
          <w:color w:val="000000"/>
          <w:sz w:val="24"/>
          <w:szCs w:val="24"/>
        </w:rPr>
        <w:t xml:space="preserve"> 4.0</w:t>
      </w:r>
    </w:p>
    <w:p w14:paraId="0421922B" w14:textId="7EF9FFDE" w:rsidR="00D177C5" w:rsidRPr="00D45B5F" w:rsidRDefault="00D177C5"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noProof/>
          <w:color w:val="000000"/>
          <w:sz w:val="24"/>
          <w:szCs w:val="24"/>
          <w:lang w:eastAsia="en-US"/>
        </w:rPr>
        <w:drawing>
          <wp:inline distT="0" distB="0" distL="0" distR="0" wp14:anchorId="57D9E1C8" wp14:editId="17F985D7">
            <wp:extent cx="5582285" cy="1099185"/>
            <wp:effectExtent l="0" t="0" r="0" b="5715"/>
            <wp:docPr id="351806608" name="Picture 1"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06608" name="Picture 1" descr="A white sheet with black text&#10;&#10;AI-generated content may be incorrect."/>
                    <pic:cNvPicPr/>
                  </pic:nvPicPr>
                  <pic:blipFill>
                    <a:blip r:embed="rId10"/>
                    <a:stretch>
                      <a:fillRect/>
                    </a:stretch>
                  </pic:blipFill>
                  <pic:spPr>
                    <a:xfrm>
                      <a:off x="0" y="0"/>
                      <a:ext cx="5582285" cy="1099185"/>
                    </a:xfrm>
                    <a:prstGeom prst="rect">
                      <a:avLst/>
                    </a:prstGeom>
                  </pic:spPr>
                </pic:pic>
              </a:graphicData>
            </a:graphic>
          </wp:inline>
        </w:drawing>
      </w:r>
    </w:p>
    <w:p w14:paraId="5F1BE24B" w14:textId="4A66CCED" w:rsidR="008B20FC" w:rsidRPr="00D45B5F" w:rsidRDefault="008B20FC" w:rsidP="00CC5C7F">
      <w:pPr>
        <w:spacing w:line="240" w:lineRule="auto"/>
        <w:jc w:val="center"/>
        <w:rPr>
          <w:rFonts w:ascii="Times New Roman" w:hAnsi="Times New Roman" w:cs="Times New Roman"/>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743525F9" w14:textId="0FF110D7" w:rsidR="00EC4804" w:rsidRPr="00D45B5F" w:rsidRDefault="004823ED" w:rsidP="00CC5C7F">
      <w:pPr>
        <w:spacing w:line="240" w:lineRule="auto"/>
        <w:ind w:left="720" w:firstLine="720"/>
        <w:jc w:val="both"/>
        <w:rPr>
          <w:rFonts w:ascii="Times New Roman" w:hAnsi="Times New Roman" w:cs="Times New Roman"/>
          <w:sz w:val="24"/>
          <w:szCs w:val="24"/>
        </w:rPr>
      </w:pPr>
      <w:proofErr w:type="spellStart"/>
      <w:r w:rsidRPr="00D45B5F">
        <w:rPr>
          <w:rFonts w:ascii="Times New Roman" w:hAnsi="Times New Roman" w:cs="Times New Roman"/>
          <w:sz w:val="24"/>
          <w:szCs w:val="24"/>
          <w:lang w:val="en-ID"/>
        </w:rPr>
        <w:t>Seperti</w:t>
      </w:r>
      <w:proofErr w:type="spellEnd"/>
      <w:r w:rsidRPr="00D45B5F">
        <w:rPr>
          <w:rFonts w:ascii="Times New Roman" w:hAnsi="Times New Roman" w:cs="Times New Roman"/>
          <w:sz w:val="24"/>
          <w:szCs w:val="24"/>
          <w:lang w:val="en-ID"/>
        </w:rPr>
        <w:t xml:space="preserve"> yang </w:t>
      </w:r>
      <w:proofErr w:type="spellStart"/>
      <w:r w:rsidRPr="00D45B5F">
        <w:rPr>
          <w:rFonts w:ascii="Times New Roman" w:hAnsi="Times New Roman" w:cs="Times New Roman"/>
          <w:sz w:val="24"/>
          <w:szCs w:val="24"/>
          <w:lang w:val="en-ID"/>
        </w:rPr>
        <w:t>terlihat</w:t>
      </w:r>
      <w:proofErr w:type="spellEnd"/>
      <w:r w:rsidRPr="00D45B5F">
        <w:rPr>
          <w:rFonts w:ascii="Times New Roman" w:hAnsi="Times New Roman" w:cs="Times New Roman"/>
          <w:sz w:val="24"/>
          <w:szCs w:val="24"/>
          <w:lang w:val="en-ID"/>
        </w:rPr>
        <w:t xml:space="preserve"> pada Tabel 3 di </w:t>
      </w:r>
      <w:proofErr w:type="spellStart"/>
      <w:r w:rsidRPr="00D45B5F">
        <w:rPr>
          <w:rFonts w:ascii="Times New Roman" w:hAnsi="Times New Roman" w:cs="Times New Roman"/>
          <w:sz w:val="24"/>
          <w:szCs w:val="24"/>
          <w:lang w:val="en-ID"/>
        </w:rPr>
        <w:t>atas</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korelasi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antara</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satu</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konstruk</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dengan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konstruk</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lainnya</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dalam</w:t>
      </w:r>
      <w:proofErr w:type="spellEnd"/>
      <w:r w:rsidRPr="00D45B5F">
        <w:rPr>
          <w:rFonts w:ascii="Times New Roman" w:hAnsi="Times New Roman" w:cs="Times New Roman"/>
          <w:sz w:val="24"/>
          <w:szCs w:val="24"/>
          <w:lang w:val="en-ID"/>
        </w:rPr>
        <w:t xml:space="preserve"> model </w:t>
      </w:r>
      <w:proofErr w:type="spellStart"/>
      <w:r w:rsidRPr="00D45B5F">
        <w:rPr>
          <w:rFonts w:ascii="Times New Roman" w:hAnsi="Times New Roman" w:cs="Times New Roman"/>
          <w:sz w:val="24"/>
          <w:szCs w:val="24"/>
          <w:lang w:val="en-ID"/>
        </w:rPr>
        <w:t>kurang</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dari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akar</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kuadrat</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dari</w:t>
      </w:r>
      <w:proofErr w:type="spellEnd"/>
      <w:r w:rsidRPr="00D45B5F">
        <w:rPr>
          <w:rFonts w:ascii="Times New Roman" w:hAnsi="Times New Roman" w:cs="Times New Roman"/>
          <w:sz w:val="24"/>
          <w:szCs w:val="24"/>
          <w:lang w:val="en-ID"/>
        </w:rPr>
        <w:t xml:space="preserve"> Average Variance Extracted </w:t>
      </w:r>
      <w:proofErr w:type="spellStart"/>
      <w:r w:rsidRPr="00D45B5F">
        <w:rPr>
          <w:rFonts w:ascii="Times New Roman" w:hAnsi="Times New Roman" w:cs="Times New Roman"/>
          <w:sz w:val="24"/>
          <w:szCs w:val="24"/>
          <w:lang w:val="en-ID"/>
        </w:rPr>
        <w:t>untuk</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setiap</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konstruk</w:t>
      </w:r>
      <w:proofErr w:type="spellEnd"/>
      <w:r w:rsidRPr="00D45B5F">
        <w:rPr>
          <w:rFonts w:ascii="Times New Roman" w:hAnsi="Times New Roman" w:cs="Times New Roman"/>
          <w:sz w:val="24"/>
          <w:szCs w:val="24"/>
          <w:lang w:val="en-ID"/>
        </w:rPr>
        <w:t xml:space="preserve">. </w:t>
      </w:r>
      <w:r w:rsidRPr="00D45B5F">
        <w:rPr>
          <w:rFonts w:ascii="Times New Roman" w:hAnsi="Times New Roman" w:cs="Times New Roman"/>
          <w:sz w:val="24"/>
          <w:szCs w:val="24"/>
          <w:lang w:val="sv-SE"/>
        </w:rPr>
        <w:t xml:space="preserve">Klaim ini menunjukkan bahwa konstruk model yang dihitung memenuhi kriteria validitas diskriminan. </w:t>
      </w:r>
      <w:proofErr w:type="spellStart"/>
      <w:r w:rsidRPr="00D45B5F">
        <w:rPr>
          <w:rFonts w:ascii="Times New Roman" w:hAnsi="Times New Roman" w:cs="Times New Roman"/>
          <w:sz w:val="24"/>
          <w:szCs w:val="24"/>
          <w:lang w:val="en-ID"/>
        </w:rPr>
        <w:t>Berikut</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adalah</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hasil</w:t>
      </w:r>
      <w:proofErr w:type="spellEnd"/>
      <w:r w:rsidRPr="00D45B5F">
        <w:rPr>
          <w:rFonts w:ascii="Times New Roman" w:hAnsi="Times New Roman" w:cs="Times New Roman"/>
          <w:sz w:val="24"/>
          <w:szCs w:val="24"/>
          <w:lang w:val="en-ID"/>
        </w:rPr>
        <w:t xml:space="preserve"> Cross Loading.</w:t>
      </w:r>
    </w:p>
    <w:p w14:paraId="1D5EDBF4" w14:textId="689BAEC3" w:rsidR="00EC4804" w:rsidRPr="00D45B5F" w:rsidRDefault="00EC4804"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4: </w:t>
      </w:r>
      <w:r w:rsidRPr="00D45B5F">
        <w:rPr>
          <w:rFonts w:ascii="Times New Roman" w:eastAsia="Times New Roman" w:hAnsi="Times New Roman" w:cs="Times New Roman"/>
          <w:bCs/>
          <w:color w:val="000000"/>
          <w:sz w:val="24"/>
          <w:szCs w:val="24"/>
        </w:rPr>
        <w:t xml:space="preserve">Output Hasil </w:t>
      </w:r>
      <w:proofErr w:type="spellStart"/>
      <w:r w:rsidRPr="00D45B5F">
        <w:rPr>
          <w:rFonts w:ascii="Times New Roman" w:eastAsia="Times New Roman" w:hAnsi="Times New Roman" w:cs="Times New Roman"/>
          <w:bCs/>
          <w:color w:val="000000"/>
          <w:sz w:val="24"/>
          <w:szCs w:val="24"/>
        </w:rPr>
        <w:t>Pengujian</w:t>
      </w:r>
      <w:proofErr w:type="spellEnd"/>
      <w:r w:rsidRPr="00D45B5F">
        <w:rPr>
          <w:rFonts w:ascii="Times New Roman" w:eastAsia="Times New Roman" w:hAnsi="Times New Roman" w:cs="Times New Roman"/>
          <w:bCs/>
          <w:color w:val="000000"/>
          <w:sz w:val="24"/>
          <w:szCs w:val="24"/>
        </w:rPr>
        <w:t xml:space="preserve"> Cross Loading </w:t>
      </w:r>
      <w:proofErr w:type="spellStart"/>
      <w:r w:rsidRPr="00D45B5F">
        <w:rPr>
          <w:rFonts w:ascii="Times New Roman" w:eastAsia="Times New Roman" w:hAnsi="Times New Roman" w:cs="Times New Roman"/>
          <w:bCs/>
          <w:color w:val="000000"/>
          <w:sz w:val="24"/>
          <w:szCs w:val="24"/>
        </w:rPr>
        <w:t>SmartPLS</w:t>
      </w:r>
      <w:proofErr w:type="spellEnd"/>
      <w:r w:rsidRPr="00D45B5F">
        <w:rPr>
          <w:rFonts w:ascii="Times New Roman" w:eastAsia="Times New Roman" w:hAnsi="Times New Roman" w:cs="Times New Roman"/>
          <w:bCs/>
          <w:color w:val="000000"/>
          <w:sz w:val="24"/>
          <w:szCs w:val="24"/>
        </w:rPr>
        <w:t xml:space="preserve"> 4.0</w:t>
      </w:r>
    </w:p>
    <w:tbl>
      <w:tblPr>
        <w:tblW w:w="7644" w:type="dxa"/>
        <w:jc w:val="center"/>
        <w:tblLook w:val="04A0" w:firstRow="1" w:lastRow="0" w:firstColumn="1" w:lastColumn="0" w:noHBand="0" w:noVBand="1"/>
      </w:tblPr>
      <w:tblGrid>
        <w:gridCol w:w="1885"/>
        <w:gridCol w:w="1967"/>
        <w:gridCol w:w="1885"/>
        <w:gridCol w:w="1907"/>
      </w:tblGrid>
      <w:tr w:rsidR="008B20FC" w:rsidRPr="00D45B5F" w14:paraId="2FE08C17" w14:textId="77777777" w:rsidTr="008B20FC">
        <w:trPr>
          <w:trHeight w:val="289"/>
          <w:jc w:val="center"/>
        </w:trPr>
        <w:tc>
          <w:tcPr>
            <w:tcW w:w="1885" w:type="dxa"/>
            <w:tcBorders>
              <w:top w:val="nil"/>
              <w:left w:val="nil"/>
              <w:bottom w:val="nil"/>
              <w:right w:val="nil"/>
            </w:tcBorders>
            <w:noWrap/>
            <w:vAlign w:val="bottom"/>
            <w:hideMark/>
          </w:tcPr>
          <w:p w14:paraId="4818927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p>
        </w:tc>
        <w:tc>
          <w:tcPr>
            <w:tcW w:w="1967" w:type="dxa"/>
            <w:tcBorders>
              <w:top w:val="single" w:sz="4" w:space="0" w:color="auto"/>
              <w:left w:val="single" w:sz="4" w:space="0" w:color="auto"/>
              <w:bottom w:val="single" w:sz="4" w:space="0" w:color="auto"/>
              <w:right w:val="single" w:sz="4" w:space="0" w:color="auto"/>
            </w:tcBorders>
            <w:noWrap/>
            <w:vAlign w:val="bottom"/>
            <w:hideMark/>
          </w:tcPr>
          <w:p w14:paraId="71B86BB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w:t>
            </w:r>
          </w:p>
        </w:tc>
        <w:tc>
          <w:tcPr>
            <w:tcW w:w="1885" w:type="dxa"/>
            <w:tcBorders>
              <w:top w:val="single" w:sz="4" w:space="0" w:color="auto"/>
              <w:left w:val="nil"/>
              <w:bottom w:val="single" w:sz="4" w:space="0" w:color="auto"/>
              <w:right w:val="single" w:sz="4" w:space="0" w:color="auto"/>
            </w:tcBorders>
            <w:noWrap/>
            <w:vAlign w:val="bottom"/>
            <w:hideMark/>
          </w:tcPr>
          <w:p w14:paraId="4B0884E6"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Impulse Buying</w:t>
            </w:r>
          </w:p>
        </w:tc>
        <w:tc>
          <w:tcPr>
            <w:tcW w:w="1907" w:type="dxa"/>
            <w:tcBorders>
              <w:top w:val="single" w:sz="4" w:space="0" w:color="auto"/>
              <w:left w:val="nil"/>
              <w:bottom w:val="single" w:sz="4" w:space="0" w:color="auto"/>
              <w:right w:val="single" w:sz="4" w:space="0" w:color="auto"/>
            </w:tcBorders>
            <w:noWrap/>
            <w:vAlign w:val="bottom"/>
            <w:hideMark/>
          </w:tcPr>
          <w:p w14:paraId="20DF4180"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Positive Emotion</w:t>
            </w:r>
          </w:p>
        </w:tc>
      </w:tr>
      <w:tr w:rsidR="008B20FC" w:rsidRPr="00D45B5F" w14:paraId="5344D714" w14:textId="77777777" w:rsidTr="008B20FC">
        <w:trPr>
          <w:trHeight w:val="289"/>
          <w:jc w:val="center"/>
        </w:trPr>
        <w:tc>
          <w:tcPr>
            <w:tcW w:w="1885" w:type="dxa"/>
            <w:tcBorders>
              <w:top w:val="single" w:sz="4" w:space="0" w:color="auto"/>
              <w:left w:val="single" w:sz="4" w:space="0" w:color="auto"/>
              <w:bottom w:val="single" w:sz="4" w:space="0" w:color="auto"/>
              <w:right w:val="single" w:sz="4" w:space="0" w:color="auto"/>
            </w:tcBorders>
            <w:noWrap/>
            <w:vAlign w:val="bottom"/>
            <w:hideMark/>
          </w:tcPr>
          <w:p w14:paraId="546B17D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X.1</w:t>
            </w:r>
          </w:p>
        </w:tc>
        <w:tc>
          <w:tcPr>
            <w:tcW w:w="1967" w:type="dxa"/>
            <w:tcBorders>
              <w:top w:val="nil"/>
              <w:left w:val="nil"/>
              <w:bottom w:val="single" w:sz="4" w:space="0" w:color="auto"/>
              <w:right w:val="single" w:sz="4" w:space="0" w:color="auto"/>
            </w:tcBorders>
            <w:noWrap/>
            <w:vAlign w:val="bottom"/>
            <w:hideMark/>
          </w:tcPr>
          <w:p w14:paraId="2B7F3408"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0,928</w:t>
            </w:r>
          </w:p>
        </w:tc>
        <w:tc>
          <w:tcPr>
            <w:tcW w:w="1885" w:type="dxa"/>
            <w:tcBorders>
              <w:top w:val="nil"/>
              <w:left w:val="nil"/>
              <w:bottom w:val="single" w:sz="4" w:space="0" w:color="auto"/>
              <w:right w:val="single" w:sz="4" w:space="0" w:color="auto"/>
            </w:tcBorders>
            <w:noWrap/>
            <w:vAlign w:val="bottom"/>
            <w:hideMark/>
          </w:tcPr>
          <w:p w14:paraId="49FBD9F7"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0,503</w:t>
            </w:r>
          </w:p>
        </w:tc>
        <w:tc>
          <w:tcPr>
            <w:tcW w:w="1907" w:type="dxa"/>
            <w:tcBorders>
              <w:top w:val="nil"/>
              <w:left w:val="nil"/>
              <w:bottom w:val="single" w:sz="4" w:space="0" w:color="auto"/>
              <w:right w:val="single" w:sz="4" w:space="0" w:color="auto"/>
            </w:tcBorders>
            <w:noWrap/>
            <w:vAlign w:val="bottom"/>
            <w:hideMark/>
          </w:tcPr>
          <w:p w14:paraId="5DE5C85F"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0,546</w:t>
            </w:r>
          </w:p>
        </w:tc>
      </w:tr>
      <w:tr w:rsidR="008B20FC" w:rsidRPr="00D45B5F" w14:paraId="7EC88572"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12FBE9B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X.2</w:t>
            </w:r>
          </w:p>
        </w:tc>
        <w:tc>
          <w:tcPr>
            <w:tcW w:w="1967" w:type="dxa"/>
            <w:tcBorders>
              <w:top w:val="nil"/>
              <w:left w:val="nil"/>
              <w:bottom w:val="single" w:sz="4" w:space="0" w:color="auto"/>
              <w:right w:val="single" w:sz="4" w:space="0" w:color="auto"/>
            </w:tcBorders>
            <w:noWrap/>
            <w:vAlign w:val="bottom"/>
            <w:hideMark/>
          </w:tcPr>
          <w:p w14:paraId="6540F374"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0,933</w:t>
            </w:r>
          </w:p>
        </w:tc>
        <w:tc>
          <w:tcPr>
            <w:tcW w:w="1885" w:type="dxa"/>
            <w:tcBorders>
              <w:top w:val="nil"/>
              <w:left w:val="nil"/>
              <w:bottom w:val="single" w:sz="4" w:space="0" w:color="auto"/>
              <w:right w:val="single" w:sz="4" w:space="0" w:color="auto"/>
            </w:tcBorders>
            <w:noWrap/>
            <w:vAlign w:val="bottom"/>
            <w:hideMark/>
          </w:tcPr>
          <w:p w14:paraId="07C8A646"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0,483</w:t>
            </w:r>
          </w:p>
        </w:tc>
        <w:tc>
          <w:tcPr>
            <w:tcW w:w="1907" w:type="dxa"/>
            <w:tcBorders>
              <w:top w:val="nil"/>
              <w:left w:val="nil"/>
              <w:bottom w:val="single" w:sz="4" w:space="0" w:color="auto"/>
              <w:right w:val="single" w:sz="4" w:space="0" w:color="auto"/>
            </w:tcBorders>
            <w:noWrap/>
            <w:vAlign w:val="bottom"/>
            <w:hideMark/>
          </w:tcPr>
          <w:p w14:paraId="379F8BF2"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0,484</w:t>
            </w:r>
          </w:p>
        </w:tc>
      </w:tr>
      <w:tr w:rsidR="008B20FC" w:rsidRPr="00D45B5F" w14:paraId="19B841E0"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6DB4720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X.3</w:t>
            </w:r>
          </w:p>
        </w:tc>
        <w:tc>
          <w:tcPr>
            <w:tcW w:w="1967" w:type="dxa"/>
            <w:tcBorders>
              <w:top w:val="nil"/>
              <w:left w:val="nil"/>
              <w:bottom w:val="single" w:sz="4" w:space="0" w:color="auto"/>
              <w:right w:val="single" w:sz="4" w:space="0" w:color="auto"/>
            </w:tcBorders>
            <w:noWrap/>
            <w:vAlign w:val="bottom"/>
            <w:hideMark/>
          </w:tcPr>
          <w:p w14:paraId="3E86797D"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0,871</w:t>
            </w:r>
          </w:p>
        </w:tc>
        <w:tc>
          <w:tcPr>
            <w:tcW w:w="1885" w:type="dxa"/>
            <w:tcBorders>
              <w:top w:val="nil"/>
              <w:left w:val="nil"/>
              <w:bottom w:val="single" w:sz="4" w:space="0" w:color="auto"/>
              <w:right w:val="single" w:sz="4" w:space="0" w:color="auto"/>
            </w:tcBorders>
            <w:noWrap/>
            <w:vAlign w:val="bottom"/>
            <w:hideMark/>
          </w:tcPr>
          <w:p w14:paraId="47EF8441"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0,427</w:t>
            </w:r>
          </w:p>
        </w:tc>
        <w:tc>
          <w:tcPr>
            <w:tcW w:w="1907" w:type="dxa"/>
            <w:tcBorders>
              <w:top w:val="nil"/>
              <w:left w:val="nil"/>
              <w:bottom w:val="single" w:sz="4" w:space="0" w:color="auto"/>
              <w:right w:val="single" w:sz="4" w:space="0" w:color="auto"/>
            </w:tcBorders>
            <w:noWrap/>
            <w:vAlign w:val="bottom"/>
            <w:hideMark/>
          </w:tcPr>
          <w:p w14:paraId="4AB19545"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0,490</w:t>
            </w:r>
          </w:p>
        </w:tc>
      </w:tr>
      <w:tr w:rsidR="008B20FC" w:rsidRPr="00D45B5F" w14:paraId="175A3AE3"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4CC3DEA1"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Y.1</w:t>
            </w:r>
          </w:p>
        </w:tc>
        <w:tc>
          <w:tcPr>
            <w:tcW w:w="1967" w:type="dxa"/>
            <w:tcBorders>
              <w:top w:val="nil"/>
              <w:left w:val="nil"/>
              <w:bottom w:val="single" w:sz="4" w:space="0" w:color="auto"/>
              <w:right w:val="single" w:sz="4" w:space="0" w:color="auto"/>
            </w:tcBorders>
            <w:noWrap/>
            <w:vAlign w:val="bottom"/>
            <w:hideMark/>
          </w:tcPr>
          <w:p w14:paraId="11409F6E"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0,568</w:t>
            </w:r>
          </w:p>
        </w:tc>
        <w:tc>
          <w:tcPr>
            <w:tcW w:w="1885" w:type="dxa"/>
            <w:tcBorders>
              <w:top w:val="nil"/>
              <w:left w:val="nil"/>
              <w:bottom w:val="single" w:sz="4" w:space="0" w:color="auto"/>
              <w:right w:val="single" w:sz="4" w:space="0" w:color="auto"/>
            </w:tcBorders>
            <w:noWrap/>
            <w:vAlign w:val="bottom"/>
            <w:hideMark/>
          </w:tcPr>
          <w:p w14:paraId="773109BD"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0,890</w:t>
            </w:r>
          </w:p>
        </w:tc>
        <w:tc>
          <w:tcPr>
            <w:tcW w:w="1907" w:type="dxa"/>
            <w:tcBorders>
              <w:top w:val="nil"/>
              <w:left w:val="nil"/>
              <w:bottom w:val="single" w:sz="4" w:space="0" w:color="auto"/>
              <w:right w:val="single" w:sz="4" w:space="0" w:color="auto"/>
            </w:tcBorders>
            <w:noWrap/>
            <w:vAlign w:val="bottom"/>
            <w:hideMark/>
          </w:tcPr>
          <w:p w14:paraId="2F4F7C24"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0,737</w:t>
            </w:r>
          </w:p>
        </w:tc>
      </w:tr>
      <w:tr w:rsidR="008B20FC" w:rsidRPr="00D45B5F" w14:paraId="4A7C607A"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7B91C6B7"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Y.2</w:t>
            </w:r>
          </w:p>
        </w:tc>
        <w:tc>
          <w:tcPr>
            <w:tcW w:w="1967" w:type="dxa"/>
            <w:tcBorders>
              <w:top w:val="nil"/>
              <w:left w:val="nil"/>
              <w:bottom w:val="single" w:sz="4" w:space="0" w:color="auto"/>
              <w:right w:val="single" w:sz="4" w:space="0" w:color="auto"/>
            </w:tcBorders>
            <w:noWrap/>
            <w:vAlign w:val="bottom"/>
            <w:hideMark/>
          </w:tcPr>
          <w:p w14:paraId="228159C9"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0,409</w:t>
            </w:r>
          </w:p>
        </w:tc>
        <w:tc>
          <w:tcPr>
            <w:tcW w:w="1885" w:type="dxa"/>
            <w:tcBorders>
              <w:top w:val="nil"/>
              <w:left w:val="nil"/>
              <w:bottom w:val="single" w:sz="4" w:space="0" w:color="auto"/>
              <w:right w:val="single" w:sz="4" w:space="0" w:color="auto"/>
            </w:tcBorders>
            <w:noWrap/>
            <w:vAlign w:val="bottom"/>
            <w:hideMark/>
          </w:tcPr>
          <w:p w14:paraId="575E3EDF"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0,828</w:t>
            </w:r>
          </w:p>
        </w:tc>
        <w:tc>
          <w:tcPr>
            <w:tcW w:w="1907" w:type="dxa"/>
            <w:tcBorders>
              <w:top w:val="nil"/>
              <w:left w:val="nil"/>
              <w:bottom w:val="single" w:sz="4" w:space="0" w:color="auto"/>
              <w:right w:val="single" w:sz="4" w:space="0" w:color="auto"/>
            </w:tcBorders>
            <w:noWrap/>
            <w:vAlign w:val="bottom"/>
            <w:hideMark/>
          </w:tcPr>
          <w:p w14:paraId="559EDC75"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0,638</w:t>
            </w:r>
          </w:p>
        </w:tc>
      </w:tr>
      <w:tr w:rsidR="008B20FC" w:rsidRPr="00D45B5F" w14:paraId="2474674C"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208DF859"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Y.3</w:t>
            </w:r>
          </w:p>
        </w:tc>
        <w:tc>
          <w:tcPr>
            <w:tcW w:w="1967" w:type="dxa"/>
            <w:tcBorders>
              <w:top w:val="nil"/>
              <w:left w:val="nil"/>
              <w:bottom w:val="single" w:sz="4" w:space="0" w:color="auto"/>
              <w:right w:val="single" w:sz="4" w:space="0" w:color="auto"/>
            </w:tcBorders>
            <w:noWrap/>
            <w:vAlign w:val="bottom"/>
            <w:hideMark/>
          </w:tcPr>
          <w:p w14:paraId="017D2183"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0,348</w:t>
            </w:r>
          </w:p>
        </w:tc>
        <w:tc>
          <w:tcPr>
            <w:tcW w:w="1885" w:type="dxa"/>
            <w:tcBorders>
              <w:top w:val="nil"/>
              <w:left w:val="nil"/>
              <w:bottom w:val="single" w:sz="4" w:space="0" w:color="auto"/>
              <w:right w:val="single" w:sz="4" w:space="0" w:color="auto"/>
            </w:tcBorders>
            <w:noWrap/>
            <w:vAlign w:val="bottom"/>
            <w:hideMark/>
          </w:tcPr>
          <w:p w14:paraId="387B5464"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0,848</w:t>
            </w:r>
          </w:p>
        </w:tc>
        <w:tc>
          <w:tcPr>
            <w:tcW w:w="1907" w:type="dxa"/>
            <w:tcBorders>
              <w:top w:val="nil"/>
              <w:left w:val="nil"/>
              <w:bottom w:val="single" w:sz="4" w:space="0" w:color="auto"/>
              <w:right w:val="single" w:sz="4" w:space="0" w:color="auto"/>
            </w:tcBorders>
            <w:noWrap/>
            <w:vAlign w:val="bottom"/>
            <w:hideMark/>
          </w:tcPr>
          <w:p w14:paraId="6E6143D6"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0,543</w:t>
            </w:r>
          </w:p>
        </w:tc>
      </w:tr>
      <w:tr w:rsidR="008B20FC" w:rsidRPr="00D45B5F" w14:paraId="2E88CC6B"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20ABA082"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Y.4</w:t>
            </w:r>
          </w:p>
        </w:tc>
        <w:tc>
          <w:tcPr>
            <w:tcW w:w="1967" w:type="dxa"/>
            <w:tcBorders>
              <w:top w:val="nil"/>
              <w:left w:val="nil"/>
              <w:bottom w:val="single" w:sz="4" w:space="0" w:color="auto"/>
              <w:right w:val="single" w:sz="4" w:space="0" w:color="auto"/>
            </w:tcBorders>
            <w:noWrap/>
            <w:vAlign w:val="bottom"/>
            <w:hideMark/>
          </w:tcPr>
          <w:p w14:paraId="7339632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0,439</w:t>
            </w:r>
          </w:p>
        </w:tc>
        <w:tc>
          <w:tcPr>
            <w:tcW w:w="1885" w:type="dxa"/>
            <w:tcBorders>
              <w:top w:val="nil"/>
              <w:left w:val="nil"/>
              <w:bottom w:val="single" w:sz="4" w:space="0" w:color="auto"/>
              <w:right w:val="single" w:sz="4" w:space="0" w:color="auto"/>
            </w:tcBorders>
            <w:noWrap/>
            <w:vAlign w:val="bottom"/>
            <w:hideMark/>
          </w:tcPr>
          <w:p w14:paraId="7B9DDDC1"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0,902</w:t>
            </w:r>
          </w:p>
        </w:tc>
        <w:tc>
          <w:tcPr>
            <w:tcW w:w="1907" w:type="dxa"/>
            <w:tcBorders>
              <w:top w:val="nil"/>
              <w:left w:val="nil"/>
              <w:bottom w:val="single" w:sz="4" w:space="0" w:color="auto"/>
              <w:right w:val="single" w:sz="4" w:space="0" w:color="auto"/>
            </w:tcBorders>
            <w:noWrap/>
            <w:vAlign w:val="bottom"/>
            <w:hideMark/>
          </w:tcPr>
          <w:p w14:paraId="7251286D"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0,627</w:t>
            </w:r>
          </w:p>
        </w:tc>
      </w:tr>
      <w:tr w:rsidR="008B20FC" w:rsidRPr="00D45B5F" w14:paraId="2D40ECBD"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5116F139"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Z.1</w:t>
            </w:r>
          </w:p>
        </w:tc>
        <w:tc>
          <w:tcPr>
            <w:tcW w:w="1967" w:type="dxa"/>
            <w:tcBorders>
              <w:top w:val="nil"/>
              <w:left w:val="nil"/>
              <w:bottom w:val="single" w:sz="4" w:space="0" w:color="auto"/>
              <w:right w:val="single" w:sz="4" w:space="0" w:color="auto"/>
            </w:tcBorders>
            <w:noWrap/>
            <w:vAlign w:val="bottom"/>
            <w:hideMark/>
          </w:tcPr>
          <w:p w14:paraId="7830F511"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0,526</w:t>
            </w:r>
          </w:p>
        </w:tc>
        <w:tc>
          <w:tcPr>
            <w:tcW w:w="1885" w:type="dxa"/>
            <w:tcBorders>
              <w:top w:val="nil"/>
              <w:left w:val="nil"/>
              <w:bottom w:val="single" w:sz="4" w:space="0" w:color="auto"/>
              <w:right w:val="single" w:sz="4" w:space="0" w:color="auto"/>
            </w:tcBorders>
            <w:noWrap/>
            <w:vAlign w:val="bottom"/>
            <w:hideMark/>
          </w:tcPr>
          <w:p w14:paraId="09367375"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0,649</w:t>
            </w:r>
          </w:p>
        </w:tc>
        <w:tc>
          <w:tcPr>
            <w:tcW w:w="1907" w:type="dxa"/>
            <w:tcBorders>
              <w:top w:val="nil"/>
              <w:left w:val="nil"/>
              <w:bottom w:val="single" w:sz="4" w:space="0" w:color="auto"/>
              <w:right w:val="single" w:sz="4" w:space="0" w:color="auto"/>
            </w:tcBorders>
            <w:noWrap/>
            <w:vAlign w:val="bottom"/>
            <w:hideMark/>
          </w:tcPr>
          <w:p w14:paraId="08F800BC"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0,894</w:t>
            </w:r>
          </w:p>
        </w:tc>
      </w:tr>
      <w:tr w:rsidR="008B20FC" w:rsidRPr="00D45B5F" w14:paraId="326FBE20"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2EC6CA3B"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Z.2</w:t>
            </w:r>
          </w:p>
        </w:tc>
        <w:tc>
          <w:tcPr>
            <w:tcW w:w="1967" w:type="dxa"/>
            <w:tcBorders>
              <w:top w:val="nil"/>
              <w:left w:val="nil"/>
              <w:bottom w:val="single" w:sz="4" w:space="0" w:color="auto"/>
              <w:right w:val="single" w:sz="4" w:space="0" w:color="auto"/>
            </w:tcBorders>
            <w:noWrap/>
            <w:vAlign w:val="bottom"/>
            <w:hideMark/>
          </w:tcPr>
          <w:p w14:paraId="1B48FC6C"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0,504</w:t>
            </w:r>
          </w:p>
        </w:tc>
        <w:tc>
          <w:tcPr>
            <w:tcW w:w="1885" w:type="dxa"/>
            <w:tcBorders>
              <w:top w:val="nil"/>
              <w:left w:val="nil"/>
              <w:bottom w:val="single" w:sz="4" w:space="0" w:color="auto"/>
              <w:right w:val="single" w:sz="4" w:space="0" w:color="auto"/>
            </w:tcBorders>
            <w:noWrap/>
            <w:vAlign w:val="bottom"/>
            <w:hideMark/>
          </w:tcPr>
          <w:p w14:paraId="5A087D8B"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0,649</w:t>
            </w:r>
          </w:p>
        </w:tc>
        <w:tc>
          <w:tcPr>
            <w:tcW w:w="1907" w:type="dxa"/>
            <w:tcBorders>
              <w:top w:val="nil"/>
              <w:left w:val="nil"/>
              <w:bottom w:val="single" w:sz="4" w:space="0" w:color="auto"/>
              <w:right w:val="single" w:sz="4" w:space="0" w:color="auto"/>
            </w:tcBorders>
            <w:noWrap/>
            <w:vAlign w:val="bottom"/>
            <w:hideMark/>
          </w:tcPr>
          <w:p w14:paraId="12C53430"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0,886</w:t>
            </w:r>
          </w:p>
        </w:tc>
      </w:tr>
      <w:tr w:rsidR="008B20FC" w:rsidRPr="00D45B5F" w14:paraId="65EB2B1C"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03DD9D4E"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Z.3</w:t>
            </w:r>
          </w:p>
        </w:tc>
        <w:tc>
          <w:tcPr>
            <w:tcW w:w="1967" w:type="dxa"/>
            <w:tcBorders>
              <w:top w:val="nil"/>
              <w:left w:val="nil"/>
              <w:bottom w:val="single" w:sz="4" w:space="0" w:color="auto"/>
              <w:right w:val="single" w:sz="4" w:space="0" w:color="auto"/>
            </w:tcBorders>
            <w:noWrap/>
            <w:vAlign w:val="bottom"/>
            <w:hideMark/>
          </w:tcPr>
          <w:p w14:paraId="67E87E5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0,426</w:t>
            </w:r>
          </w:p>
        </w:tc>
        <w:tc>
          <w:tcPr>
            <w:tcW w:w="1885" w:type="dxa"/>
            <w:tcBorders>
              <w:top w:val="nil"/>
              <w:left w:val="nil"/>
              <w:bottom w:val="single" w:sz="4" w:space="0" w:color="auto"/>
              <w:right w:val="single" w:sz="4" w:space="0" w:color="auto"/>
            </w:tcBorders>
            <w:noWrap/>
            <w:vAlign w:val="bottom"/>
            <w:hideMark/>
          </w:tcPr>
          <w:p w14:paraId="5D43DAF8"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0,543</w:t>
            </w:r>
          </w:p>
        </w:tc>
        <w:tc>
          <w:tcPr>
            <w:tcW w:w="1907" w:type="dxa"/>
            <w:tcBorders>
              <w:top w:val="nil"/>
              <w:left w:val="nil"/>
              <w:bottom w:val="single" w:sz="4" w:space="0" w:color="auto"/>
              <w:right w:val="single" w:sz="4" w:space="0" w:color="auto"/>
            </w:tcBorders>
            <w:noWrap/>
            <w:vAlign w:val="bottom"/>
            <w:hideMark/>
          </w:tcPr>
          <w:p w14:paraId="0F34569B" w14:textId="77777777" w:rsidR="00EC4804" w:rsidRPr="00D45B5F" w:rsidRDefault="00EC4804" w:rsidP="00CC5C7F">
            <w:pPr>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0,822</w:t>
            </w:r>
          </w:p>
        </w:tc>
      </w:tr>
      <w:tr w:rsidR="008B20FC" w:rsidRPr="00D45B5F" w14:paraId="2C40C015" w14:textId="77777777" w:rsidTr="008B20FC">
        <w:trPr>
          <w:trHeight w:val="289"/>
          <w:jc w:val="center"/>
        </w:trPr>
        <w:tc>
          <w:tcPr>
            <w:tcW w:w="1885" w:type="dxa"/>
            <w:tcBorders>
              <w:top w:val="nil"/>
              <w:left w:val="single" w:sz="4" w:space="0" w:color="auto"/>
              <w:bottom w:val="single" w:sz="4" w:space="0" w:color="auto"/>
              <w:right w:val="single" w:sz="4" w:space="0" w:color="auto"/>
            </w:tcBorders>
            <w:noWrap/>
            <w:vAlign w:val="bottom"/>
            <w:hideMark/>
          </w:tcPr>
          <w:p w14:paraId="09E1B0DC" w14:textId="77777777" w:rsidR="00EC4804" w:rsidRPr="00D45B5F" w:rsidRDefault="00EC4804"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Z.4</w:t>
            </w:r>
          </w:p>
        </w:tc>
        <w:tc>
          <w:tcPr>
            <w:tcW w:w="1967" w:type="dxa"/>
            <w:tcBorders>
              <w:top w:val="nil"/>
              <w:left w:val="nil"/>
              <w:bottom w:val="single" w:sz="4" w:space="0" w:color="auto"/>
              <w:right w:val="single" w:sz="4" w:space="0" w:color="auto"/>
            </w:tcBorders>
            <w:noWrap/>
            <w:vAlign w:val="bottom"/>
            <w:hideMark/>
          </w:tcPr>
          <w:p w14:paraId="324A99AD"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0,492</w:t>
            </w:r>
          </w:p>
        </w:tc>
        <w:tc>
          <w:tcPr>
            <w:tcW w:w="1885" w:type="dxa"/>
            <w:tcBorders>
              <w:top w:val="nil"/>
              <w:left w:val="nil"/>
              <w:bottom w:val="single" w:sz="4" w:space="0" w:color="auto"/>
              <w:right w:val="single" w:sz="4" w:space="0" w:color="auto"/>
            </w:tcBorders>
            <w:noWrap/>
            <w:vAlign w:val="bottom"/>
            <w:hideMark/>
          </w:tcPr>
          <w:p w14:paraId="72F64CB3" w14:textId="77777777" w:rsidR="00EC4804" w:rsidRPr="00D45B5F" w:rsidRDefault="00EC4804"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0,742</w:t>
            </w:r>
          </w:p>
        </w:tc>
        <w:tc>
          <w:tcPr>
            <w:tcW w:w="1907" w:type="dxa"/>
            <w:tcBorders>
              <w:top w:val="nil"/>
              <w:left w:val="nil"/>
              <w:bottom w:val="single" w:sz="4" w:space="0" w:color="auto"/>
              <w:right w:val="single" w:sz="4" w:space="0" w:color="auto"/>
            </w:tcBorders>
            <w:noWrap/>
            <w:vAlign w:val="bottom"/>
            <w:hideMark/>
          </w:tcPr>
          <w:p w14:paraId="6DE95A79" w14:textId="77777777" w:rsidR="00EC4804" w:rsidRPr="00D45B5F" w:rsidRDefault="00EC4804" w:rsidP="00CC5C7F">
            <w:pPr>
              <w:keepNext/>
              <w:spacing w:line="240" w:lineRule="auto"/>
              <w:jc w:val="right"/>
              <w:rPr>
                <w:rFonts w:ascii="Times New Roman" w:eastAsia="Times New Roman" w:hAnsi="Times New Roman" w:cs="Times New Roman"/>
                <w:b/>
                <w:sz w:val="24"/>
                <w:szCs w:val="24"/>
                <w:lang w:val="id-ID" w:eastAsia="id-ID"/>
              </w:rPr>
            </w:pPr>
            <w:r w:rsidRPr="00D45B5F">
              <w:rPr>
                <w:rFonts w:ascii="Times New Roman" w:eastAsia="Times New Roman" w:hAnsi="Times New Roman" w:cs="Times New Roman"/>
                <w:b/>
                <w:sz w:val="24"/>
                <w:szCs w:val="24"/>
                <w:lang w:val="id-ID" w:eastAsia="id-ID"/>
              </w:rPr>
              <w:t>0,902</w:t>
            </w:r>
          </w:p>
        </w:tc>
      </w:tr>
    </w:tbl>
    <w:p w14:paraId="2A40DEC0" w14:textId="0D95327D" w:rsidR="002A31B9" w:rsidRPr="00D45B5F" w:rsidRDefault="002A31B9" w:rsidP="00CC5C7F">
      <w:pPr>
        <w:spacing w:line="240" w:lineRule="auto"/>
        <w:jc w:val="center"/>
        <w:rPr>
          <w:rFonts w:ascii="Times New Roman" w:hAnsi="Times New Roman" w:cs="Times New Roman"/>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23C119AE" w14:textId="024457BE" w:rsidR="008B20FC" w:rsidRPr="00D45B5F" w:rsidRDefault="00E83AF2" w:rsidP="00CC5C7F">
      <w:pPr>
        <w:spacing w:line="240" w:lineRule="auto"/>
        <w:ind w:left="720" w:firstLine="720"/>
        <w:jc w:val="both"/>
        <w:rPr>
          <w:rFonts w:ascii="Times New Roman" w:hAnsi="Times New Roman" w:cs="Times New Roman"/>
          <w:sz w:val="24"/>
          <w:szCs w:val="24"/>
          <w:lang w:val="sv-SE"/>
        </w:rPr>
      </w:pPr>
      <w:proofErr w:type="spellStart"/>
      <w:r w:rsidRPr="00D45B5F">
        <w:rPr>
          <w:rFonts w:ascii="Times New Roman" w:hAnsi="Times New Roman" w:cs="Times New Roman"/>
          <w:sz w:val="24"/>
          <w:szCs w:val="24"/>
        </w:rPr>
        <w:lastRenderedPageBreak/>
        <w:t>Berdasarkan</w:t>
      </w:r>
      <w:proofErr w:type="spellEnd"/>
      <w:r w:rsidRPr="00D45B5F">
        <w:rPr>
          <w:rFonts w:ascii="Times New Roman" w:hAnsi="Times New Roman" w:cs="Times New Roman"/>
          <w:sz w:val="24"/>
          <w:szCs w:val="24"/>
        </w:rPr>
        <w:t xml:space="preserve"> Tabel 4, </w:t>
      </w:r>
      <w:proofErr w:type="spellStart"/>
      <w:r w:rsidRPr="00D45B5F">
        <w:rPr>
          <w:rFonts w:ascii="Times New Roman" w:hAnsi="Times New Roman" w:cs="Times New Roman"/>
          <w:sz w:val="24"/>
          <w:szCs w:val="24"/>
        </w:rPr>
        <w:t>setiap</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indikator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melampaui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ambang</w:t>
      </w:r>
      <w:proofErr w:type="spellEnd"/>
      <w:r w:rsidRPr="00D45B5F">
        <w:rPr>
          <w:rFonts w:ascii="Times New Roman" w:hAnsi="Times New Roman" w:cs="Times New Roman"/>
          <w:sz w:val="24"/>
          <w:szCs w:val="24"/>
        </w:rPr>
        <w:t xml:space="preserve"> batas 0,70 dan </w:t>
      </w:r>
      <w:proofErr w:type="spellStart"/>
      <w:r w:rsidRPr="00D45B5F">
        <w:rPr>
          <w:rFonts w:ascii="Times New Roman" w:hAnsi="Times New Roman" w:cs="Times New Roman"/>
          <w:sz w:val="24"/>
          <w:szCs w:val="24"/>
        </w:rPr>
        <w:t>memiliki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pemuatan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faktor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tertinggi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untuk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konstruk</w:t>
      </w:r>
      <w:proofErr w:type="spellEnd"/>
      <w:r w:rsidRPr="00D45B5F">
        <w:rPr>
          <w:rFonts w:ascii="Times New Roman" w:hAnsi="Times New Roman" w:cs="Times New Roman"/>
          <w:sz w:val="24"/>
          <w:szCs w:val="24"/>
        </w:rPr>
        <w:t xml:space="preserve"> yang </w:t>
      </w:r>
      <w:proofErr w:type="spellStart"/>
      <w:r w:rsidRPr="00D45B5F">
        <w:rPr>
          <w:rFonts w:ascii="Times New Roman" w:hAnsi="Times New Roman" w:cs="Times New Roman"/>
          <w:sz w:val="24"/>
          <w:szCs w:val="24"/>
        </w:rPr>
        <w:t>diukurnya</w:t>
      </w:r>
      <w:proofErr w:type="spellEnd"/>
      <w:r w:rsidRPr="00D45B5F">
        <w:rPr>
          <w:rFonts w:ascii="Times New Roman" w:hAnsi="Times New Roman" w:cs="Times New Roman"/>
          <w:sz w:val="24"/>
          <w:szCs w:val="24"/>
        </w:rPr>
        <w:t xml:space="preserve">. </w:t>
      </w:r>
      <w:r w:rsidRPr="00D45B5F">
        <w:rPr>
          <w:rFonts w:ascii="Times New Roman" w:hAnsi="Times New Roman" w:cs="Times New Roman"/>
          <w:sz w:val="24"/>
          <w:szCs w:val="24"/>
          <w:lang w:val="sv-SE"/>
        </w:rPr>
        <w:t>Dengan demikian, dapat dikatakan bahwa tidak terdapat tumpang tindih antar konstruk dan setiap indikator mencerminkan variabel tersembunyinya dengan tepat. Dengan demikian, berdasarkan data pemuatan silang, model studi ini memenuhi persyaratan validitas diskriminan.</w:t>
      </w:r>
    </w:p>
    <w:p w14:paraId="54146F86" w14:textId="39A8442D" w:rsidR="002A31B9" w:rsidRPr="00D45B5F" w:rsidRDefault="002A31B9"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 xml:space="preserve">Tabel 5: </w:t>
      </w:r>
      <w:r w:rsidRPr="00D45B5F">
        <w:rPr>
          <w:rFonts w:ascii="Times New Roman" w:eastAsia="Times New Roman" w:hAnsi="Times New Roman" w:cs="Times New Roman"/>
          <w:bCs/>
          <w:color w:val="000000"/>
          <w:sz w:val="24"/>
          <w:szCs w:val="24"/>
          <w:lang w:val="sv-SE"/>
        </w:rPr>
        <w:t>Output Hasil Pengujian HTMT SmartPLS 4.0</w:t>
      </w:r>
    </w:p>
    <w:tbl>
      <w:tblPr>
        <w:tblW w:w="5000" w:type="pct"/>
        <w:tblLook w:val="04A0" w:firstRow="1" w:lastRow="0" w:firstColumn="1" w:lastColumn="0" w:noHBand="0" w:noVBand="1"/>
      </w:tblPr>
      <w:tblGrid>
        <w:gridCol w:w="5038"/>
        <w:gridCol w:w="3748"/>
      </w:tblGrid>
      <w:tr w:rsidR="002A31B9" w:rsidRPr="00D45B5F" w14:paraId="1213FD5A" w14:textId="77777777" w:rsidTr="002A31B9">
        <w:trPr>
          <w:trHeight w:val="290"/>
        </w:trPr>
        <w:tc>
          <w:tcPr>
            <w:tcW w:w="2867" w:type="pct"/>
            <w:tcBorders>
              <w:top w:val="nil"/>
              <w:left w:val="nil"/>
              <w:bottom w:val="nil"/>
              <w:right w:val="nil"/>
            </w:tcBorders>
            <w:noWrap/>
            <w:vAlign w:val="bottom"/>
            <w:hideMark/>
          </w:tcPr>
          <w:p w14:paraId="67D81C64"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p>
        </w:tc>
        <w:tc>
          <w:tcPr>
            <w:tcW w:w="2133" w:type="pct"/>
            <w:tcBorders>
              <w:top w:val="single" w:sz="4" w:space="0" w:color="auto"/>
              <w:left w:val="single" w:sz="4" w:space="0" w:color="auto"/>
              <w:bottom w:val="single" w:sz="4" w:space="0" w:color="auto"/>
              <w:right w:val="single" w:sz="4" w:space="0" w:color="auto"/>
            </w:tcBorders>
            <w:noWrap/>
            <w:vAlign w:val="bottom"/>
            <w:hideMark/>
          </w:tcPr>
          <w:p w14:paraId="68C614AC" w14:textId="77777777" w:rsidR="002A31B9" w:rsidRPr="00D45B5F" w:rsidRDefault="002A31B9"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Heterotrait-monotrait ratio (HTMT)</w:t>
            </w:r>
          </w:p>
        </w:tc>
      </w:tr>
      <w:tr w:rsidR="002A31B9" w:rsidRPr="00D45B5F" w14:paraId="1CEB2CF3" w14:textId="77777777" w:rsidTr="002A31B9">
        <w:trPr>
          <w:trHeight w:val="290"/>
        </w:trPr>
        <w:tc>
          <w:tcPr>
            <w:tcW w:w="2867" w:type="pct"/>
            <w:tcBorders>
              <w:top w:val="single" w:sz="4" w:space="0" w:color="auto"/>
              <w:left w:val="single" w:sz="4" w:space="0" w:color="auto"/>
              <w:bottom w:val="single" w:sz="4" w:space="0" w:color="auto"/>
              <w:right w:val="single" w:sz="4" w:space="0" w:color="auto"/>
            </w:tcBorders>
            <w:noWrap/>
            <w:vAlign w:val="bottom"/>
            <w:hideMark/>
          </w:tcPr>
          <w:p w14:paraId="23EB2AA2"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Positive Emotion &lt;-&gt; Impulse Buying</w:t>
            </w:r>
          </w:p>
        </w:tc>
        <w:tc>
          <w:tcPr>
            <w:tcW w:w="2133" w:type="pct"/>
            <w:tcBorders>
              <w:top w:val="nil"/>
              <w:left w:val="nil"/>
              <w:bottom w:val="single" w:sz="4" w:space="0" w:color="auto"/>
              <w:right w:val="single" w:sz="4" w:space="0" w:color="auto"/>
            </w:tcBorders>
            <w:noWrap/>
            <w:vAlign w:val="bottom"/>
            <w:hideMark/>
          </w:tcPr>
          <w:p w14:paraId="0FCF4087" w14:textId="77777777" w:rsidR="002A31B9" w:rsidRPr="00D45B5F" w:rsidRDefault="002A31B9"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0,814</w:t>
            </w:r>
          </w:p>
        </w:tc>
      </w:tr>
      <w:tr w:rsidR="002A31B9" w:rsidRPr="00D45B5F" w14:paraId="717977F0" w14:textId="77777777" w:rsidTr="002A31B9">
        <w:trPr>
          <w:trHeight w:val="290"/>
        </w:trPr>
        <w:tc>
          <w:tcPr>
            <w:tcW w:w="2867" w:type="pct"/>
            <w:tcBorders>
              <w:top w:val="nil"/>
              <w:left w:val="single" w:sz="4" w:space="0" w:color="auto"/>
              <w:bottom w:val="single" w:sz="4" w:space="0" w:color="auto"/>
              <w:right w:val="single" w:sz="4" w:space="0" w:color="auto"/>
            </w:tcBorders>
            <w:noWrap/>
            <w:vAlign w:val="bottom"/>
            <w:hideMark/>
          </w:tcPr>
          <w:p w14:paraId="052818B5"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&lt;-&gt; Impulse Buying</w:t>
            </w:r>
          </w:p>
        </w:tc>
        <w:tc>
          <w:tcPr>
            <w:tcW w:w="2133" w:type="pct"/>
            <w:tcBorders>
              <w:top w:val="nil"/>
              <w:left w:val="nil"/>
              <w:bottom w:val="single" w:sz="4" w:space="0" w:color="auto"/>
              <w:right w:val="single" w:sz="4" w:space="0" w:color="auto"/>
            </w:tcBorders>
            <w:noWrap/>
            <w:vAlign w:val="bottom"/>
            <w:hideMark/>
          </w:tcPr>
          <w:p w14:paraId="6E489498" w14:textId="77777777" w:rsidR="002A31B9" w:rsidRPr="00D45B5F" w:rsidRDefault="002A31B9"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0,567</w:t>
            </w:r>
          </w:p>
        </w:tc>
      </w:tr>
      <w:tr w:rsidR="002A31B9" w:rsidRPr="00D45B5F" w14:paraId="114529C1" w14:textId="77777777" w:rsidTr="002A31B9">
        <w:trPr>
          <w:trHeight w:val="290"/>
        </w:trPr>
        <w:tc>
          <w:tcPr>
            <w:tcW w:w="2867" w:type="pct"/>
            <w:tcBorders>
              <w:top w:val="nil"/>
              <w:left w:val="single" w:sz="4" w:space="0" w:color="auto"/>
              <w:bottom w:val="single" w:sz="4" w:space="0" w:color="auto"/>
              <w:right w:val="single" w:sz="4" w:space="0" w:color="auto"/>
            </w:tcBorders>
            <w:noWrap/>
            <w:vAlign w:val="bottom"/>
            <w:hideMark/>
          </w:tcPr>
          <w:p w14:paraId="5BFB219B" w14:textId="77777777" w:rsidR="002A31B9" w:rsidRPr="00D45B5F" w:rsidRDefault="002A31B9"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&lt;-&gt; Positive Emotion</w:t>
            </w:r>
          </w:p>
        </w:tc>
        <w:tc>
          <w:tcPr>
            <w:tcW w:w="2133" w:type="pct"/>
            <w:tcBorders>
              <w:top w:val="nil"/>
              <w:left w:val="nil"/>
              <w:bottom w:val="single" w:sz="4" w:space="0" w:color="auto"/>
              <w:right w:val="single" w:sz="4" w:space="0" w:color="auto"/>
            </w:tcBorders>
            <w:noWrap/>
            <w:vAlign w:val="bottom"/>
            <w:hideMark/>
          </w:tcPr>
          <w:p w14:paraId="4C45150B" w14:textId="77777777" w:rsidR="002A31B9" w:rsidRPr="00D45B5F" w:rsidRDefault="002A31B9"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0,617</w:t>
            </w:r>
          </w:p>
        </w:tc>
      </w:tr>
    </w:tbl>
    <w:p w14:paraId="3CFD0C5E" w14:textId="0ECC01CF" w:rsidR="002A31B9" w:rsidRPr="00D45B5F" w:rsidRDefault="002A31B9" w:rsidP="00CC5C7F">
      <w:pPr>
        <w:spacing w:line="240" w:lineRule="auto"/>
        <w:jc w:val="center"/>
        <w:rPr>
          <w:rFonts w:ascii="Times New Roman" w:hAnsi="Times New Roman" w:cs="Times New Roman"/>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1B86C26C" w14:textId="6C2393DC" w:rsidR="002A31B9" w:rsidRPr="00D45B5F" w:rsidRDefault="00E83AF2" w:rsidP="00CC5C7F">
      <w:pPr>
        <w:spacing w:line="240" w:lineRule="auto"/>
        <w:ind w:firstLine="720"/>
        <w:jc w:val="both"/>
        <w:rPr>
          <w:rFonts w:ascii="Times New Roman" w:hAnsi="Times New Roman" w:cs="Times New Roman"/>
          <w:sz w:val="24"/>
          <w:szCs w:val="24"/>
        </w:rPr>
      </w:pPr>
      <w:proofErr w:type="spellStart"/>
      <w:r w:rsidRPr="00D45B5F">
        <w:rPr>
          <w:rFonts w:ascii="Times New Roman" w:hAnsi="Times New Roman" w:cs="Times New Roman"/>
          <w:sz w:val="24"/>
          <w:szCs w:val="24"/>
        </w:rPr>
        <w:t>Sementara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itu</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Rasio</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Heterotrait-Monotrait</w:t>
      </w:r>
      <w:proofErr w:type="spellEnd"/>
      <w:r w:rsidRPr="00D45B5F">
        <w:rPr>
          <w:rFonts w:ascii="Times New Roman" w:hAnsi="Times New Roman" w:cs="Times New Roman"/>
          <w:sz w:val="24"/>
          <w:szCs w:val="24"/>
        </w:rPr>
        <w:t xml:space="preserve"> (HTMT) </w:t>
      </w:r>
      <w:proofErr w:type="spellStart"/>
      <w:r w:rsidRPr="00D45B5F">
        <w:rPr>
          <w:rFonts w:ascii="Times New Roman" w:hAnsi="Times New Roman" w:cs="Times New Roman"/>
          <w:sz w:val="24"/>
          <w:szCs w:val="24"/>
        </w:rPr>
        <w:t>kurang</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dari</w:t>
      </w:r>
      <w:proofErr w:type="spellEnd"/>
      <w:r w:rsidRPr="00D45B5F">
        <w:rPr>
          <w:rFonts w:ascii="Times New Roman" w:hAnsi="Times New Roman" w:cs="Times New Roman"/>
          <w:sz w:val="24"/>
          <w:szCs w:val="24"/>
        </w:rPr>
        <w:t xml:space="preserve"> 0,90, </w:t>
      </w:r>
      <w:proofErr w:type="spellStart"/>
      <w:r w:rsidRPr="00D45B5F">
        <w:rPr>
          <w:rFonts w:ascii="Times New Roman" w:hAnsi="Times New Roman" w:cs="Times New Roman"/>
          <w:sz w:val="24"/>
          <w:szCs w:val="24"/>
        </w:rPr>
        <w:t>sebagaimana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direkomendasikan</w:t>
      </w:r>
      <w:proofErr w:type="spellEnd"/>
      <w:r w:rsidRPr="00D45B5F">
        <w:rPr>
          <w:rFonts w:ascii="Times New Roman" w:hAnsi="Times New Roman" w:cs="Times New Roman"/>
          <w:sz w:val="24"/>
          <w:szCs w:val="24"/>
        </w:rPr>
        <w:t xml:space="preserve"> oleh Hair </w:t>
      </w:r>
      <w:proofErr w:type="spellStart"/>
      <w:r w:rsidRPr="00D45B5F">
        <w:rPr>
          <w:rFonts w:ascii="Times New Roman" w:hAnsi="Times New Roman" w:cs="Times New Roman"/>
          <w:sz w:val="24"/>
          <w:szCs w:val="24"/>
        </w:rPr>
        <w:t>dkk</w:t>
      </w:r>
      <w:proofErr w:type="spellEnd"/>
      <w:r w:rsidRPr="00D45B5F">
        <w:rPr>
          <w:rFonts w:ascii="Times New Roman" w:hAnsi="Times New Roman" w:cs="Times New Roman"/>
          <w:sz w:val="24"/>
          <w:szCs w:val="24"/>
        </w:rPr>
        <w:t xml:space="preserve">. </w:t>
      </w:r>
      <w:r w:rsidRPr="00D45B5F">
        <w:rPr>
          <w:rFonts w:ascii="Times New Roman" w:hAnsi="Times New Roman" w:cs="Times New Roman"/>
          <w:sz w:val="24"/>
          <w:szCs w:val="24"/>
          <w:lang w:val="sv-SE"/>
        </w:rPr>
        <w:t xml:space="preserve">(2017), yang menunjukkan bahwa ambang batas validitas diskriminan yang dapat diterima juga tercapai. </w:t>
      </w:r>
      <w:proofErr w:type="spellStart"/>
      <w:r w:rsidRPr="00D45B5F">
        <w:rPr>
          <w:rFonts w:ascii="Times New Roman" w:hAnsi="Times New Roman" w:cs="Times New Roman"/>
          <w:sz w:val="24"/>
          <w:szCs w:val="24"/>
        </w:rPr>
        <w:t>Setiap</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pengukuran</w:t>
      </w:r>
      <w:proofErr w:type="spellEnd"/>
      <w:r w:rsidRPr="00D45B5F">
        <w:rPr>
          <w:rFonts w:ascii="Times New Roman" w:hAnsi="Times New Roman" w:cs="Times New Roman"/>
          <w:sz w:val="24"/>
          <w:szCs w:val="24"/>
        </w:rPr>
        <w:t xml:space="preserve"> HTMT </w:t>
      </w:r>
      <w:proofErr w:type="spellStart"/>
      <w:r w:rsidRPr="00D45B5F">
        <w:rPr>
          <w:rFonts w:ascii="Times New Roman" w:hAnsi="Times New Roman" w:cs="Times New Roman"/>
          <w:sz w:val="24"/>
          <w:szCs w:val="24"/>
        </w:rPr>
        <w:t>kurang</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dari</w:t>
      </w:r>
      <w:proofErr w:type="spellEnd"/>
      <w:r w:rsidRPr="00D45B5F">
        <w:rPr>
          <w:rFonts w:ascii="Times New Roman" w:hAnsi="Times New Roman" w:cs="Times New Roman"/>
          <w:sz w:val="24"/>
          <w:szCs w:val="24"/>
        </w:rPr>
        <w:t xml:space="preserve"> </w:t>
      </w:r>
      <w:proofErr w:type="gramStart"/>
      <w:r w:rsidRPr="00D45B5F">
        <w:rPr>
          <w:rFonts w:ascii="Times New Roman" w:hAnsi="Times New Roman" w:cs="Times New Roman"/>
          <w:sz w:val="24"/>
          <w:szCs w:val="24"/>
        </w:rPr>
        <w:t>0,9.</w:t>
      </w:r>
      <w:r w:rsidR="002A31B9" w:rsidRPr="00D45B5F">
        <w:rPr>
          <w:rFonts w:ascii="Times New Roman" w:hAnsi="Times New Roman" w:cs="Times New Roman"/>
          <w:sz w:val="24"/>
          <w:szCs w:val="24"/>
        </w:rPr>
        <w:t>.</w:t>
      </w:r>
      <w:proofErr w:type="gramEnd"/>
    </w:p>
    <w:p w14:paraId="26F09763" w14:textId="4F033AB5" w:rsidR="002A31B9" w:rsidRPr="00D45B5F" w:rsidRDefault="002A31B9" w:rsidP="00CC5C7F">
      <w:pPr>
        <w:pBdr>
          <w:top w:val="nil"/>
          <w:left w:val="nil"/>
          <w:bottom w:val="nil"/>
          <w:right w:val="nil"/>
          <w:between w:val="nil"/>
        </w:pBdr>
        <w:spacing w:after="0" w:line="240" w:lineRule="auto"/>
        <w:jc w:val="center"/>
        <w:rPr>
          <w:rFonts w:ascii="Times New Roman" w:eastAsia="Times New Roman" w:hAnsi="Times New Roman" w:cs="Times New Roman"/>
          <w:bCs/>
          <w:color w:val="000000"/>
          <w:sz w:val="24"/>
          <w:szCs w:val="24"/>
        </w:rPr>
      </w:pPr>
      <w:r w:rsidRPr="00D45B5F">
        <w:rPr>
          <w:rFonts w:ascii="Times New Roman" w:eastAsia="Times New Roman" w:hAnsi="Times New Roman" w:cs="Times New Roman"/>
          <w:b/>
          <w:bCs/>
          <w:color w:val="000000"/>
          <w:sz w:val="24"/>
          <w:szCs w:val="24"/>
        </w:rPr>
        <w:t xml:space="preserve">Tabel 6: </w:t>
      </w:r>
      <w:r w:rsidRPr="00D45B5F">
        <w:rPr>
          <w:rFonts w:ascii="Times New Roman" w:eastAsia="Times New Roman" w:hAnsi="Times New Roman" w:cs="Times New Roman"/>
          <w:bCs/>
          <w:color w:val="000000"/>
          <w:sz w:val="24"/>
          <w:szCs w:val="24"/>
        </w:rPr>
        <w:t xml:space="preserve">Output Hasil </w:t>
      </w:r>
      <w:proofErr w:type="spellStart"/>
      <w:r w:rsidRPr="00D45B5F">
        <w:rPr>
          <w:rFonts w:ascii="Times New Roman" w:eastAsia="Times New Roman" w:hAnsi="Times New Roman" w:cs="Times New Roman"/>
          <w:bCs/>
          <w:color w:val="000000"/>
          <w:sz w:val="24"/>
          <w:szCs w:val="24"/>
        </w:rPr>
        <w:t>Pengujian</w:t>
      </w:r>
      <w:proofErr w:type="spellEnd"/>
      <w:r w:rsidRPr="00D45B5F">
        <w:rPr>
          <w:rFonts w:ascii="Times New Roman" w:eastAsia="Times New Roman" w:hAnsi="Times New Roman" w:cs="Times New Roman"/>
          <w:bCs/>
          <w:color w:val="000000"/>
          <w:sz w:val="24"/>
          <w:szCs w:val="24"/>
        </w:rPr>
        <w:t xml:space="preserve"> </w:t>
      </w:r>
      <w:r w:rsidRPr="00D45B5F">
        <w:rPr>
          <w:rFonts w:ascii="Times New Roman" w:eastAsia="Times New Roman" w:hAnsi="Times New Roman" w:cs="Times New Roman"/>
          <w:bCs/>
          <w:i/>
          <w:color w:val="000000"/>
          <w:sz w:val="24"/>
          <w:szCs w:val="24"/>
        </w:rPr>
        <w:t>Average Variance Extracted</w:t>
      </w:r>
      <w:r w:rsidR="002C266A" w:rsidRPr="00D45B5F">
        <w:rPr>
          <w:rFonts w:ascii="Times New Roman" w:eastAsia="Times New Roman" w:hAnsi="Times New Roman" w:cs="Times New Roman"/>
          <w:bCs/>
          <w:color w:val="000000"/>
          <w:sz w:val="24"/>
          <w:szCs w:val="24"/>
        </w:rPr>
        <w:t xml:space="preserve"> (AVE) </w:t>
      </w:r>
      <w:proofErr w:type="spellStart"/>
      <w:r w:rsidRPr="00D45B5F">
        <w:rPr>
          <w:rFonts w:ascii="Times New Roman" w:eastAsia="Times New Roman" w:hAnsi="Times New Roman" w:cs="Times New Roman"/>
          <w:bCs/>
          <w:color w:val="000000"/>
          <w:sz w:val="24"/>
          <w:szCs w:val="24"/>
        </w:rPr>
        <w:t>SmartPLS</w:t>
      </w:r>
      <w:proofErr w:type="spellEnd"/>
      <w:r w:rsidRPr="00D45B5F">
        <w:rPr>
          <w:rFonts w:ascii="Times New Roman" w:eastAsia="Times New Roman" w:hAnsi="Times New Roman" w:cs="Times New Roman"/>
          <w:bCs/>
          <w:color w:val="000000"/>
          <w:sz w:val="24"/>
          <w:szCs w:val="24"/>
        </w:rPr>
        <w:t xml:space="preserve"> 4.0</w:t>
      </w:r>
    </w:p>
    <w:p w14:paraId="0561F2A0" w14:textId="0327FE38" w:rsidR="00D177C5" w:rsidRPr="00D45B5F" w:rsidRDefault="00D177C5"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iCs/>
          <w:noProof/>
          <w:color w:val="000000"/>
          <w:sz w:val="24"/>
          <w:szCs w:val="24"/>
          <w:lang w:eastAsia="en-US"/>
        </w:rPr>
        <w:drawing>
          <wp:anchor distT="0" distB="0" distL="114300" distR="114300" simplePos="0" relativeHeight="251658240" behindDoc="0" locked="0" layoutInCell="1" allowOverlap="1" wp14:anchorId="6476EAC8" wp14:editId="7C136043">
            <wp:simplePos x="0" y="0"/>
            <wp:positionH relativeFrom="column">
              <wp:posOffset>1157884</wp:posOffset>
            </wp:positionH>
            <wp:positionV relativeFrom="paragraph">
              <wp:posOffset>179070</wp:posOffset>
            </wp:positionV>
            <wp:extent cx="3430270" cy="1088390"/>
            <wp:effectExtent l="0" t="0" r="0" b="0"/>
            <wp:wrapTopAndBottom/>
            <wp:docPr id="2053179537" name="Picture 1" descr="A graph with a number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79537" name="Picture 1" descr="A graph with a number of line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430270" cy="1088390"/>
                    </a:xfrm>
                    <a:prstGeom prst="rect">
                      <a:avLst/>
                    </a:prstGeom>
                  </pic:spPr>
                </pic:pic>
              </a:graphicData>
            </a:graphic>
            <wp14:sizeRelH relativeFrom="margin">
              <wp14:pctWidth>0</wp14:pctWidth>
            </wp14:sizeRelH>
            <wp14:sizeRelV relativeFrom="margin">
              <wp14:pctHeight>0</wp14:pctHeight>
            </wp14:sizeRelV>
          </wp:anchor>
        </w:drawing>
      </w:r>
    </w:p>
    <w:p w14:paraId="34E87A2D" w14:textId="06ABAD67" w:rsidR="00757DF8" w:rsidRPr="00D45B5F" w:rsidRDefault="00757DF8" w:rsidP="00CC5C7F">
      <w:pPr>
        <w:spacing w:line="240" w:lineRule="auto"/>
        <w:ind w:firstLine="720"/>
        <w:jc w:val="center"/>
        <w:rPr>
          <w:rFonts w:ascii="Times New Roman" w:hAnsi="Times New Roman" w:cs="Times New Roman"/>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0A317ADB" w14:textId="696D73AB" w:rsidR="002A31B9" w:rsidRPr="00D45B5F" w:rsidRDefault="00E83AF2" w:rsidP="00CC5C7F">
      <w:pPr>
        <w:spacing w:line="240" w:lineRule="auto"/>
        <w:ind w:firstLine="720"/>
        <w:jc w:val="both"/>
        <w:rPr>
          <w:rFonts w:ascii="Times New Roman" w:hAnsi="Times New Roman" w:cs="Times New Roman"/>
          <w:sz w:val="24"/>
          <w:szCs w:val="24"/>
        </w:rPr>
      </w:pPr>
      <w:r w:rsidRPr="00D45B5F">
        <w:rPr>
          <w:rFonts w:ascii="Times New Roman" w:hAnsi="Times New Roman" w:cs="Times New Roman"/>
          <w:sz w:val="24"/>
          <w:szCs w:val="24"/>
        </w:rPr>
        <w:t xml:space="preserve">Tabel 6 di </w:t>
      </w:r>
      <w:proofErr w:type="spellStart"/>
      <w:r w:rsidRPr="00D45B5F">
        <w:rPr>
          <w:rFonts w:ascii="Times New Roman" w:hAnsi="Times New Roman" w:cs="Times New Roman"/>
          <w:sz w:val="24"/>
          <w:szCs w:val="24"/>
        </w:rPr>
        <w:t>atas</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menunjukkan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bahwa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AVE </w:t>
      </w:r>
      <w:proofErr w:type="spellStart"/>
      <w:r w:rsidRPr="00D45B5F">
        <w:rPr>
          <w:rFonts w:ascii="Times New Roman" w:hAnsi="Times New Roman" w:cs="Times New Roman"/>
          <w:sz w:val="24"/>
          <w:szCs w:val="24"/>
        </w:rPr>
        <w:t>lebih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dari</w:t>
      </w:r>
      <w:proofErr w:type="spellEnd"/>
      <w:r w:rsidRPr="00D45B5F">
        <w:rPr>
          <w:rFonts w:ascii="Times New Roman" w:hAnsi="Times New Roman" w:cs="Times New Roman"/>
          <w:sz w:val="24"/>
          <w:szCs w:val="24"/>
        </w:rPr>
        <w:t xml:space="preserve"> 0,50, </w:t>
      </w:r>
      <w:proofErr w:type="spellStart"/>
      <w:r w:rsidRPr="00D45B5F">
        <w:rPr>
          <w:rFonts w:ascii="Times New Roman" w:hAnsi="Times New Roman" w:cs="Times New Roman"/>
          <w:sz w:val="24"/>
          <w:szCs w:val="24"/>
        </w:rPr>
        <w:t>menunjukkan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bahwa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semua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indikator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telah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memenuhi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persyaratan</w:t>
      </w:r>
      <w:proofErr w:type="spellEnd"/>
      <w:r w:rsidRPr="00D45B5F">
        <w:rPr>
          <w:rFonts w:ascii="Times New Roman" w:hAnsi="Times New Roman" w:cs="Times New Roman"/>
          <w:sz w:val="24"/>
          <w:szCs w:val="24"/>
        </w:rPr>
        <w:t xml:space="preserve"> dan </w:t>
      </w:r>
      <w:proofErr w:type="spellStart"/>
      <w:r w:rsidRPr="00D45B5F">
        <w:rPr>
          <w:rFonts w:ascii="Times New Roman" w:hAnsi="Times New Roman" w:cs="Times New Roman"/>
          <w:sz w:val="24"/>
          <w:szCs w:val="24"/>
        </w:rPr>
        <w:t>mungkin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dapat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diandalkan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untuk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tambahan</w:t>
      </w:r>
      <w:proofErr w:type="spellEnd"/>
      <w:r w:rsidRPr="00D45B5F">
        <w:rPr>
          <w:rFonts w:ascii="Times New Roman" w:hAnsi="Times New Roman" w:cs="Times New Roman"/>
          <w:sz w:val="24"/>
          <w:szCs w:val="24"/>
        </w:rPr>
        <w:t>.</w:t>
      </w:r>
    </w:p>
    <w:p w14:paraId="04EE2B77" w14:textId="40062B9A" w:rsidR="002C266A" w:rsidRPr="00D45B5F" w:rsidRDefault="002C266A" w:rsidP="00CC5C7F">
      <w:pPr>
        <w:spacing w:line="240" w:lineRule="auto"/>
        <w:ind w:firstLine="720"/>
        <w:jc w:val="both"/>
        <w:rPr>
          <w:rFonts w:ascii="Times New Roman" w:hAnsi="Times New Roman" w:cs="Times New Roman"/>
          <w:sz w:val="24"/>
          <w:szCs w:val="24"/>
        </w:rPr>
      </w:pPr>
    </w:p>
    <w:p w14:paraId="47C395B3" w14:textId="176175B9" w:rsidR="002C266A" w:rsidRPr="00D45B5F" w:rsidRDefault="002C266A" w:rsidP="00CC5C7F">
      <w:pPr>
        <w:spacing w:line="240" w:lineRule="auto"/>
        <w:ind w:firstLine="720"/>
        <w:jc w:val="both"/>
        <w:rPr>
          <w:rFonts w:ascii="Times New Roman" w:hAnsi="Times New Roman" w:cs="Times New Roman"/>
          <w:sz w:val="24"/>
          <w:szCs w:val="24"/>
        </w:rPr>
      </w:pPr>
    </w:p>
    <w:p w14:paraId="10EDEEF6" w14:textId="7A27CDB7" w:rsidR="002C266A" w:rsidRPr="00D45B5F" w:rsidRDefault="002C266A"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7: </w:t>
      </w:r>
      <w:r w:rsidRPr="00D45B5F">
        <w:rPr>
          <w:rFonts w:ascii="Times New Roman" w:eastAsia="Times New Roman" w:hAnsi="Times New Roman" w:cs="Times New Roman"/>
          <w:bCs/>
          <w:color w:val="000000"/>
          <w:sz w:val="24"/>
          <w:szCs w:val="24"/>
        </w:rPr>
        <w:t xml:space="preserve">Output </w:t>
      </w:r>
      <w:r w:rsidRPr="00D45B5F">
        <w:rPr>
          <w:rFonts w:ascii="Times New Roman" w:hAnsi="Times New Roman" w:cs="Times New Roman"/>
          <w:sz w:val="24"/>
          <w:szCs w:val="24"/>
        </w:rPr>
        <w:t xml:space="preserve">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Composite Reliability &amp; Cronbach Alpha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w:t>
      </w:r>
      <w:r w:rsidRPr="00D45B5F">
        <w:rPr>
          <w:rFonts w:ascii="Times New Roman" w:eastAsia="Times New Roman" w:hAnsi="Times New Roman" w:cs="Times New Roman"/>
          <w:bCs/>
          <w:color w:val="000000"/>
          <w:sz w:val="24"/>
          <w:szCs w:val="24"/>
        </w:rPr>
        <w:t>0</w:t>
      </w:r>
    </w:p>
    <w:tbl>
      <w:tblPr>
        <w:tblW w:w="5000" w:type="pct"/>
        <w:tblLook w:val="04A0" w:firstRow="1" w:lastRow="0" w:firstColumn="1" w:lastColumn="0" w:noHBand="0" w:noVBand="1"/>
      </w:tblPr>
      <w:tblGrid>
        <w:gridCol w:w="1693"/>
        <w:gridCol w:w="1683"/>
        <w:gridCol w:w="2705"/>
        <w:gridCol w:w="2705"/>
      </w:tblGrid>
      <w:tr w:rsidR="002C266A" w:rsidRPr="00D45B5F" w14:paraId="2A73F9D1" w14:textId="77777777" w:rsidTr="002C266A">
        <w:trPr>
          <w:trHeight w:val="290"/>
        </w:trPr>
        <w:tc>
          <w:tcPr>
            <w:tcW w:w="963" w:type="pct"/>
            <w:tcBorders>
              <w:top w:val="nil"/>
              <w:left w:val="nil"/>
              <w:bottom w:val="nil"/>
              <w:right w:val="nil"/>
            </w:tcBorders>
            <w:noWrap/>
            <w:vAlign w:val="bottom"/>
            <w:hideMark/>
          </w:tcPr>
          <w:p w14:paraId="616FFED8"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p>
        </w:tc>
        <w:tc>
          <w:tcPr>
            <w:tcW w:w="957" w:type="pct"/>
            <w:tcBorders>
              <w:top w:val="single" w:sz="4" w:space="0" w:color="auto"/>
              <w:left w:val="single" w:sz="4" w:space="0" w:color="auto"/>
              <w:bottom w:val="single" w:sz="4" w:space="0" w:color="auto"/>
              <w:right w:val="single" w:sz="4" w:space="0" w:color="auto"/>
            </w:tcBorders>
            <w:noWrap/>
            <w:vAlign w:val="bottom"/>
            <w:hideMark/>
          </w:tcPr>
          <w:p w14:paraId="20909B62"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Cronbach's alpha</w:t>
            </w:r>
          </w:p>
        </w:tc>
        <w:tc>
          <w:tcPr>
            <w:tcW w:w="1540" w:type="pct"/>
            <w:tcBorders>
              <w:top w:val="single" w:sz="4" w:space="0" w:color="auto"/>
              <w:left w:val="nil"/>
              <w:bottom w:val="single" w:sz="4" w:space="0" w:color="auto"/>
              <w:right w:val="single" w:sz="4" w:space="0" w:color="auto"/>
            </w:tcBorders>
            <w:noWrap/>
            <w:vAlign w:val="bottom"/>
            <w:hideMark/>
          </w:tcPr>
          <w:p w14:paraId="66A5BC31"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Composite reliability (rho_a)</w:t>
            </w:r>
          </w:p>
        </w:tc>
        <w:tc>
          <w:tcPr>
            <w:tcW w:w="1540" w:type="pct"/>
            <w:tcBorders>
              <w:top w:val="single" w:sz="4" w:space="0" w:color="auto"/>
              <w:left w:val="nil"/>
              <w:bottom w:val="single" w:sz="4" w:space="0" w:color="auto"/>
              <w:right w:val="single" w:sz="4" w:space="0" w:color="auto"/>
            </w:tcBorders>
            <w:noWrap/>
            <w:vAlign w:val="bottom"/>
            <w:hideMark/>
          </w:tcPr>
          <w:p w14:paraId="7F31897A"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Composite reliability (rho_c)</w:t>
            </w:r>
          </w:p>
        </w:tc>
      </w:tr>
      <w:tr w:rsidR="002C266A" w:rsidRPr="00D45B5F" w14:paraId="3AC025AB" w14:textId="77777777" w:rsidTr="002C266A">
        <w:trPr>
          <w:trHeight w:val="290"/>
        </w:trPr>
        <w:tc>
          <w:tcPr>
            <w:tcW w:w="963" w:type="pct"/>
            <w:tcBorders>
              <w:top w:val="single" w:sz="4" w:space="0" w:color="auto"/>
              <w:left w:val="single" w:sz="4" w:space="0" w:color="auto"/>
              <w:bottom w:val="single" w:sz="4" w:space="0" w:color="auto"/>
              <w:right w:val="single" w:sz="4" w:space="0" w:color="auto"/>
            </w:tcBorders>
            <w:noWrap/>
            <w:vAlign w:val="bottom"/>
            <w:hideMark/>
          </w:tcPr>
          <w:p w14:paraId="3E43A15D"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Impulse Buying</w:t>
            </w:r>
          </w:p>
        </w:tc>
        <w:tc>
          <w:tcPr>
            <w:tcW w:w="957" w:type="pct"/>
            <w:tcBorders>
              <w:top w:val="nil"/>
              <w:left w:val="nil"/>
              <w:bottom w:val="single" w:sz="4" w:space="0" w:color="auto"/>
              <w:right w:val="single" w:sz="4" w:space="0" w:color="auto"/>
            </w:tcBorders>
            <w:noWrap/>
            <w:vAlign w:val="bottom"/>
            <w:hideMark/>
          </w:tcPr>
          <w:p w14:paraId="43924FD7"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0,891</w:t>
            </w:r>
          </w:p>
        </w:tc>
        <w:tc>
          <w:tcPr>
            <w:tcW w:w="1540" w:type="pct"/>
            <w:tcBorders>
              <w:top w:val="nil"/>
              <w:left w:val="nil"/>
              <w:bottom w:val="single" w:sz="4" w:space="0" w:color="auto"/>
              <w:right w:val="single" w:sz="4" w:space="0" w:color="auto"/>
            </w:tcBorders>
            <w:noWrap/>
            <w:vAlign w:val="bottom"/>
            <w:hideMark/>
          </w:tcPr>
          <w:p w14:paraId="5F0DC9E3"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0,902</w:t>
            </w:r>
          </w:p>
        </w:tc>
        <w:tc>
          <w:tcPr>
            <w:tcW w:w="1540" w:type="pct"/>
            <w:tcBorders>
              <w:top w:val="nil"/>
              <w:left w:val="nil"/>
              <w:bottom w:val="single" w:sz="4" w:space="0" w:color="auto"/>
              <w:right w:val="single" w:sz="4" w:space="0" w:color="auto"/>
            </w:tcBorders>
            <w:noWrap/>
            <w:vAlign w:val="bottom"/>
            <w:hideMark/>
          </w:tcPr>
          <w:p w14:paraId="2F07010D"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0,924</w:t>
            </w:r>
          </w:p>
        </w:tc>
      </w:tr>
      <w:tr w:rsidR="002C266A" w:rsidRPr="00D45B5F" w14:paraId="69290212" w14:textId="77777777" w:rsidTr="002C266A">
        <w:trPr>
          <w:trHeight w:val="290"/>
        </w:trPr>
        <w:tc>
          <w:tcPr>
            <w:tcW w:w="963" w:type="pct"/>
            <w:tcBorders>
              <w:top w:val="nil"/>
              <w:left w:val="single" w:sz="4" w:space="0" w:color="auto"/>
              <w:bottom w:val="single" w:sz="4" w:space="0" w:color="auto"/>
              <w:right w:val="single" w:sz="4" w:space="0" w:color="auto"/>
            </w:tcBorders>
            <w:noWrap/>
            <w:vAlign w:val="bottom"/>
            <w:hideMark/>
          </w:tcPr>
          <w:p w14:paraId="7871D1B5"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Positive Emotion</w:t>
            </w:r>
          </w:p>
        </w:tc>
        <w:tc>
          <w:tcPr>
            <w:tcW w:w="957" w:type="pct"/>
            <w:tcBorders>
              <w:top w:val="nil"/>
              <w:left w:val="nil"/>
              <w:bottom w:val="single" w:sz="4" w:space="0" w:color="auto"/>
              <w:right w:val="single" w:sz="4" w:space="0" w:color="auto"/>
            </w:tcBorders>
            <w:noWrap/>
            <w:vAlign w:val="bottom"/>
            <w:hideMark/>
          </w:tcPr>
          <w:p w14:paraId="4186FC9F"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0,900</w:t>
            </w:r>
          </w:p>
        </w:tc>
        <w:tc>
          <w:tcPr>
            <w:tcW w:w="1540" w:type="pct"/>
            <w:tcBorders>
              <w:top w:val="nil"/>
              <w:left w:val="nil"/>
              <w:bottom w:val="single" w:sz="4" w:space="0" w:color="auto"/>
              <w:right w:val="single" w:sz="4" w:space="0" w:color="auto"/>
            </w:tcBorders>
            <w:noWrap/>
            <w:vAlign w:val="bottom"/>
            <w:hideMark/>
          </w:tcPr>
          <w:p w14:paraId="729640F1"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0,907</w:t>
            </w:r>
          </w:p>
        </w:tc>
        <w:tc>
          <w:tcPr>
            <w:tcW w:w="1540" w:type="pct"/>
            <w:tcBorders>
              <w:top w:val="nil"/>
              <w:left w:val="nil"/>
              <w:bottom w:val="single" w:sz="4" w:space="0" w:color="auto"/>
              <w:right w:val="single" w:sz="4" w:space="0" w:color="auto"/>
            </w:tcBorders>
            <w:noWrap/>
            <w:vAlign w:val="bottom"/>
            <w:hideMark/>
          </w:tcPr>
          <w:p w14:paraId="09464DF2"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0,930</w:t>
            </w:r>
          </w:p>
        </w:tc>
      </w:tr>
      <w:tr w:rsidR="002C266A" w:rsidRPr="00D45B5F" w14:paraId="4F099F81" w14:textId="77777777" w:rsidTr="002C266A">
        <w:trPr>
          <w:trHeight w:val="290"/>
        </w:trPr>
        <w:tc>
          <w:tcPr>
            <w:tcW w:w="963" w:type="pct"/>
            <w:tcBorders>
              <w:top w:val="nil"/>
              <w:left w:val="single" w:sz="4" w:space="0" w:color="auto"/>
              <w:bottom w:val="single" w:sz="4" w:space="0" w:color="auto"/>
              <w:right w:val="single" w:sz="4" w:space="0" w:color="auto"/>
            </w:tcBorders>
            <w:noWrap/>
            <w:vAlign w:val="bottom"/>
            <w:hideMark/>
          </w:tcPr>
          <w:p w14:paraId="65415F7A" w14:textId="77777777" w:rsidR="002C266A" w:rsidRPr="00D45B5F" w:rsidRDefault="002C266A"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lastRenderedPageBreak/>
              <w:t>Price Discount</w:t>
            </w:r>
          </w:p>
        </w:tc>
        <w:tc>
          <w:tcPr>
            <w:tcW w:w="957" w:type="pct"/>
            <w:tcBorders>
              <w:top w:val="nil"/>
              <w:left w:val="nil"/>
              <w:bottom w:val="single" w:sz="4" w:space="0" w:color="auto"/>
              <w:right w:val="single" w:sz="4" w:space="0" w:color="auto"/>
            </w:tcBorders>
            <w:noWrap/>
            <w:vAlign w:val="bottom"/>
            <w:hideMark/>
          </w:tcPr>
          <w:p w14:paraId="17F8BD97"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0,898</w:t>
            </w:r>
          </w:p>
        </w:tc>
        <w:tc>
          <w:tcPr>
            <w:tcW w:w="1540" w:type="pct"/>
            <w:tcBorders>
              <w:top w:val="nil"/>
              <w:left w:val="nil"/>
              <w:bottom w:val="single" w:sz="4" w:space="0" w:color="auto"/>
              <w:right w:val="single" w:sz="4" w:space="0" w:color="auto"/>
            </w:tcBorders>
            <w:noWrap/>
            <w:vAlign w:val="bottom"/>
            <w:hideMark/>
          </w:tcPr>
          <w:p w14:paraId="3C8DFD68" w14:textId="77777777" w:rsidR="002C266A" w:rsidRPr="00D45B5F" w:rsidRDefault="002C266A"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0,903</w:t>
            </w:r>
          </w:p>
        </w:tc>
        <w:tc>
          <w:tcPr>
            <w:tcW w:w="1540" w:type="pct"/>
            <w:tcBorders>
              <w:top w:val="nil"/>
              <w:left w:val="nil"/>
              <w:bottom w:val="single" w:sz="4" w:space="0" w:color="auto"/>
              <w:right w:val="single" w:sz="4" w:space="0" w:color="auto"/>
            </w:tcBorders>
            <w:noWrap/>
            <w:vAlign w:val="bottom"/>
            <w:hideMark/>
          </w:tcPr>
          <w:p w14:paraId="2E3F576C" w14:textId="77777777" w:rsidR="002C266A" w:rsidRPr="00D45B5F" w:rsidRDefault="002C266A"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0,936</w:t>
            </w:r>
          </w:p>
        </w:tc>
      </w:tr>
    </w:tbl>
    <w:p w14:paraId="1A19C22B" w14:textId="14771B11" w:rsidR="002C266A" w:rsidRPr="00D45B5F" w:rsidRDefault="002C266A" w:rsidP="00CC5C7F">
      <w:pPr>
        <w:spacing w:line="240" w:lineRule="auto"/>
        <w:ind w:firstLine="720"/>
        <w:jc w:val="center"/>
        <w:rPr>
          <w:rFonts w:ascii="Times New Roman" w:hAnsi="Times New Roman" w:cs="Times New Roman"/>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112206EA" w14:textId="6DB44434" w:rsidR="002C266A" w:rsidRPr="00D45B5F" w:rsidRDefault="00E83AF2" w:rsidP="00CC5C7F">
      <w:pPr>
        <w:spacing w:line="240" w:lineRule="auto"/>
        <w:ind w:firstLine="720"/>
        <w:jc w:val="both"/>
        <w:rPr>
          <w:rFonts w:ascii="Times New Roman" w:hAnsi="Times New Roman" w:cs="Times New Roman"/>
          <w:sz w:val="24"/>
          <w:szCs w:val="24"/>
          <w:lang w:val="sv-SE"/>
        </w:rPr>
      </w:pPr>
      <w:r w:rsidRPr="00D45B5F">
        <w:rPr>
          <w:rFonts w:ascii="Times New Roman" w:hAnsi="Times New Roman" w:cs="Times New Roman"/>
          <w:sz w:val="24"/>
          <w:szCs w:val="24"/>
        </w:rPr>
        <w:t xml:space="preserve">Hasil uji </w:t>
      </w:r>
      <w:proofErr w:type="spellStart"/>
      <w:r w:rsidRPr="00D45B5F">
        <w:rPr>
          <w:rFonts w:ascii="Times New Roman" w:hAnsi="Times New Roman" w:cs="Times New Roman"/>
          <w:sz w:val="24"/>
          <w:szCs w:val="24"/>
        </w:rPr>
        <w:t>Reliabilitas</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Komposit</w:t>
      </w:r>
      <w:proofErr w:type="spellEnd"/>
      <w:r w:rsidRPr="00D45B5F">
        <w:rPr>
          <w:rFonts w:ascii="Times New Roman" w:hAnsi="Times New Roman" w:cs="Times New Roman"/>
          <w:sz w:val="24"/>
          <w:szCs w:val="24"/>
        </w:rPr>
        <w:t xml:space="preserve"> dan Alpha Cronbach </w:t>
      </w:r>
      <w:proofErr w:type="spellStart"/>
      <w:r w:rsidRPr="00D45B5F">
        <w:rPr>
          <w:rFonts w:ascii="Times New Roman" w:hAnsi="Times New Roman" w:cs="Times New Roman"/>
          <w:sz w:val="24"/>
          <w:szCs w:val="24"/>
        </w:rPr>
        <w:t>baik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seperti</w:t>
      </w:r>
      <w:proofErr w:type="spellEnd"/>
      <w:r w:rsidRPr="00D45B5F">
        <w:rPr>
          <w:rFonts w:ascii="Times New Roman" w:hAnsi="Times New Roman" w:cs="Times New Roman"/>
          <w:sz w:val="24"/>
          <w:szCs w:val="24"/>
        </w:rPr>
        <w:t xml:space="preserve"> yang </w:t>
      </w:r>
      <w:proofErr w:type="spellStart"/>
      <w:r w:rsidRPr="00D45B5F">
        <w:rPr>
          <w:rFonts w:ascii="Times New Roman" w:hAnsi="Times New Roman" w:cs="Times New Roman"/>
          <w:sz w:val="24"/>
          <w:szCs w:val="24"/>
        </w:rPr>
        <w:t>ditunjukkan</w:t>
      </w:r>
      <w:proofErr w:type="spellEnd"/>
      <w:r w:rsidRPr="00D45B5F">
        <w:rPr>
          <w:rFonts w:ascii="Times New Roman" w:hAnsi="Times New Roman" w:cs="Times New Roman"/>
          <w:sz w:val="24"/>
          <w:szCs w:val="24"/>
        </w:rPr>
        <w:t xml:space="preserve"> pada Tabel 7 di </w:t>
      </w:r>
      <w:proofErr w:type="spellStart"/>
      <w:r w:rsidRPr="00D45B5F">
        <w:rPr>
          <w:rFonts w:ascii="Times New Roman" w:hAnsi="Times New Roman" w:cs="Times New Roman"/>
          <w:sz w:val="24"/>
          <w:szCs w:val="24"/>
        </w:rPr>
        <w:t>atas</w:t>
      </w:r>
      <w:proofErr w:type="spellEnd"/>
      <w:r w:rsidRPr="00D45B5F">
        <w:rPr>
          <w:rFonts w:ascii="Times New Roman" w:hAnsi="Times New Roman" w:cs="Times New Roman"/>
          <w:sz w:val="24"/>
          <w:szCs w:val="24"/>
        </w:rPr>
        <w:t xml:space="preserve">. Hal </w:t>
      </w:r>
      <w:proofErr w:type="spellStart"/>
      <w:r w:rsidRPr="00D45B5F">
        <w:rPr>
          <w:rFonts w:ascii="Times New Roman" w:hAnsi="Times New Roman" w:cs="Times New Roman"/>
          <w:sz w:val="24"/>
          <w:szCs w:val="24"/>
        </w:rPr>
        <w:t>ini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menunjukkan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bahwa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semua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laten </w:t>
      </w:r>
      <w:proofErr w:type="spellStart"/>
      <w:r w:rsidRPr="00D45B5F">
        <w:rPr>
          <w:rFonts w:ascii="Times New Roman" w:hAnsi="Times New Roman" w:cs="Times New Roman"/>
          <w:sz w:val="24"/>
          <w:szCs w:val="24"/>
        </w:rPr>
        <w:t>reliabel</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karena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Reliabilitas</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Komposit</w:t>
      </w:r>
      <w:proofErr w:type="spellEnd"/>
      <w:r w:rsidRPr="00D45B5F">
        <w:rPr>
          <w:rFonts w:ascii="Times New Roman" w:hAnsi="Times New Roman" w:cs="Times New Roman"/>
          <w:sz w:val="24"/>
          <w:szCs w:val="24"/>
        </w:rPr>
        <w:t xml:space="preserve"> dan Alpha Cronbach &gt; 0,70. </w:t>
      </w:r>
      <w:r w:rsidRPr="00D45B5F">
        <w:rPr>
          <w:rFonts w:ascii="Times New Roman" w:hAnsi="Times New Roman" w:cs="Times New Roman"/>
          <w:sz w:val="24"/>
          <w:szCs w:val="24"/>
          <w:lang w:val="sv-SE"/>
        </w:rPr>
        <w:t>Dengan demikian, dapat dikatakan bahwa alat penelitian, yaitu kuesioner, reliabel dan konsisten.</w:t>
      </w:r>
    </w:p>
    <w:p w14:paraId="567BD197" w14:textId="77777777" w:rsidR="001344C3" w:rsidRPr="00D45B5F" w:rsidRDefault="001344C3"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 xml:space="preserve">Evaluasi Model Dalam </w:t>
      </w:r>
      <w:r w:rsidRPr="00D45B5F">
        <w:rPr>
          <w:rFonts w:ascii="Times New Roman" w:eastAsia="Times New Roman" w:hAnsi="Times New Roman" w:cs="Times New Roman"/>
          <w:b/>
          <w:bCs/>
          <w:i/>
          <w:iCs/>
          <w:color w:val="000000"/>
          <w:sz w:val="24"/>
          <w:szCs w:val="24"/>
          <w:lang w:val="sv-SE"/>
        </w:rPr>
        <w:t xml:space="preserve"> </w:t>
      </w:r>
    </w:p>
    <w:p w14:paraId="2C79DB9F" w14:textId="77777777" w:rsidR="00E83AF2" w:rsidRPr="00D45B5F" w:rsidRDefault="00E83AF2"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Untuk menguji hubungan antar konstruk, model struktural dievaluasi pada langkah kedua. Persentase varians komponen endogen yang mungkin disebabkan oleh konstruksi eksternal diukur dengan R-kuadrat (R²). Kriteria (Abdillah &amp; Hartono, 2015) untuk menginterpretasikan nilai R2 adalah 0,67 (kuat), 0,33 (sedang), dan 0,19 (lemah). Performa prediksi model yang lebih baik ditunjukkan oleh nilai R2 yang lebih tinggi.</w:t>
      </w:r>
    </w:p>
    <w:p w14:paraId="61CABEA4" w14:textId="59EB3089" w:rsidR="001344C3" w:rsidRPr="00D45B5F" w:rsidRDefault="00E83AF2"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Dengan menggunakan teknik buta, Q-kuadrat (Q²) mengevaluasi kegunaan prediktif model secara keseluruhan. Kemampuan prediksi yang baik ditunjukkan oleh nilai Q2 &gt; 0. Nilai tersebut diinterpretasikan sebagai berikut: 0,02-0,15 (lemah), 0,15-0,35 (sedang), dan &gt; 0,35 (kuat), sesuai dengan Musyaffi dkk. (2021). Kemampuan model untuk mereplikasi data observasi dan meramalkan nilai variabel endogen diukur dengan Q². Arah dan intensitas hubungan antar konstruk laten diukur berdasarkan koefisien jalur. Hubungan yang signifikan ditunjukkan oleh nilai yang mendekati +1 atau -1 pada nilai koefisien, yang berkisar antara -1 hingga +1. Proses bootstrapping menggunakan 5000 subsampel digunakan untuk menilai signifikansi koefisien jalur dan menghasilkan estimasi yang andal.</w:t>
      </w:r>
      <w:r w:rsidR="001344C3" w:rsidRPr="00D45B5F">
        <w:rPr>
          <w:rFonts w:ascii="Times New Roman" w:eastAsia="Times New Roman" w:hAnsi="Times New Roman" w:cs="Times New Roman"/>
          <w:color w:val="000000"/>
          <w:sz w:val="24"/>
          <w:szCs w:val="24"/>
          <w:lang w:val="sv-SE"/>
        </w:rPr>
        <w:t xml:space="preserve">. Hasil uji model struktural dan signifikansi hubungan antar variabel disajikan pada </w:t>
      </w:r>
      <w:r w:rsidR="001344C3" w:rsidRPr="00D45B5F">
        <w:rPr>
          <w:rFonts w:ascii="Times New Roman" w:eastAsia="Times New Roman" w:hAnsi="Times New Roman" w:cs="Times New Roman"/>
          <w:b/>
          <w:color w:val="000000"/>
          <w:sz w:val="24"/>
          <w:szCs w:val="24"/>
          <w:lang w:val="sv-SE"/>
        </w:rPr>
        <w:t>Gambar 2</w:t>
      </w:r>
      <w:r w:rsidR="001344C3" w:rsidRPr="00D45B5F">
        <w:rPr>
          <w:rFonts w:ascii="Times New Roman" w:eastAsia="Times New Roman" w:hAnsi="Times New Roman" w:cs="Times New Roman"/>
          <w:color w:val="000000"/>
          <w:sz w:val="24"/>
          <w:szCs w:val="24"/>
          <w:lang w:val="sv-SE"/>
        </w:rPr>
        <w:t>.</w:t>
      </w:r>
    </w:p>
    <w:p w14:paraId="3D9407AF" w14:textId="72F7AC6C"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229EA1FF" w14:textId="67C70F2A"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5A9DA9A1" w14:textId="6D816A7D"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18DF37EC" w14:textId="46710B9C"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79D74652" w14:textId="52B1B225"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060C271D" w14:textId="1B4525B4"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46C43DA3" w14:textId="717D687C"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731E47D1" w14:textId="6BB616FB"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439C9757" w14:textId="6966BDB1"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58F2E1CC" w14:textId="78CD3E3A" w:rsidR="00FC5A7A" w:rsidRPr="00D45B5F" w:rsidRDefault="00FC5A7A"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
    <w:p w14:paraId="7AE59975" w14:textId="553D0521" w:rsidR="00FC5A7A" w:rsidRPr="00D45B5F" w:rsidRDefault="00FC5A7A"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b/>
          <w:bCs/>
          <w:color w:val="000000"/>
          <w:sz w:val="24"/>
          <w:szCs w:val="24"/>
          <w:lang w:val="sv-SE"/>
        </w:rPr>
        <w:t xml:space="preserve">Gambar 2. </w:t>
      </w:r>
      <w:r w:rsidRPr="00D45B5F">
        <w:rPr>
          <w:rFonts w:ascii="Times New Roman" w:eastAsia="Times New Roman" w:hAnsi="Times New Roman" w:cs="Times New Roman"/>
          <w:color w:val="000000"/>
          <w:sz w:val="24"/>
          <w:szCs w:val="24"/>
          <w:lang w:val="sv-SE"/>
        </w:rPr>
        <w:t xml:space="preserve">Model Struktural dengan </w:t>
      </w:r>
      <w:r w:rsidRPr="00D45B5F">
        <w:rPr>
          <w:rFonts w:ascii="Times New Roman" w:eastAsia="Times New Roman" w:hAnsi="Times New Roman" w:cs="Times New Roman"/>
          <w:i/>
          <w:iCs/>
          <w:color w:val="000000"/>
          <w:sz w:val="24"/>
          <w:szCs w:val="24"/>
          <w:lang w:val="sv-SE"/>
        </w:rPr>
        <w:t xml:space="preserve"> </w:t>
      </w:r>
      <w:r w:rsidRPr="00D45B5F">
        <w:rPr>
          <w:rFonts w:ascii="Times New Roman" w:eastAsia="Times New Roman" w:hAnsi="Times New Roman" w:cs="Times New Roman"/>
          <w:iCs/>
          <w:color w:val="000000"/>
          <w:sz w:val="24"/>
          <w:szCs w:val="24"/>
          <w:lang w:val="sv-SE"/>
        </w:rPr>
        <w:t>Hasil Uji</w:t>
      </w:r>
      <w:r w:rsidRPr="00D45B5F">
        <w:rPr>
          <w:rFonts w:ascii="Times New Roman" w:eastAsia="Times New Roman" w:hAnsi="Times New Roman" w:cs="Times New Roman"/>
          <w:i/>
          <w:iCs/>
          <w:color w:val="000000"/>
          <w:sz w:val="24"/>
          <w:szCs w:val="24"/>
          <w:lang w:val="sv-SE"/>
        </w:rPr>
        <w:t xml:space="preserve"> Bootstrapping</w:t>
      </w:r>
    </w:p>
    <w:p w14:paraId="4315AAF8" w14:textId="705D46B3" w:rsidR="001344C3" w:rsidRPr="00D45B5F" w:rsidRDefault="001344C3" w:rsidP="00CC5C7F">
      <w:pPr>
        <w:pBdr>
          <w:top w:val="nil"/>
          <w:left w:val="nil"/>
          <w:bottom w:val="nil"/>
          <w:right w:val="nil"/>
          <w:between w:val="nil"/>
        </w:pBdr>
        <w:spacing w:after="0" w:line="240" w:lineRule="auto"/>
        <w:ind w:firstLine="720"/>
        <w:jc w:val="center"/>
        <w:rPr>
          <w:rFonts w:ascii="Times New Roman" w:eastAsia="Times New Roman" w:hAnsi="Times New Roman" w:cs="Times New Roman"/>
          <w:iCs/>
          <w:color w:val="000000"/>
          <w:sz w:val="24"/>
          <w:szCs w:val="24"/>
        </w:rPr>
      </w:pPr>
      <w:r w:rsidRPr="00D45B5F">
        <w:rPr>
          <w:rFonts w:ascii="Times New Roman" w:eastAsia="Times New Roman" w:hAnsi="Times New Roman" w:cs="Times New Roman"/>
          <w:noProof/>
          <w:sz w:val="24"/>
          <w:szCs w:val="24"/>
          <w:lang w:eastAsia="en-US"/>
        </w:rPr>
        <w:lastRenderedPageBreak/>
        <w:drawing>
          <wp:inline distT="0" distB="0" distL="0" distR="0" wp14:anchorId="3F769FB5" wp14:editId="41833157">
            <wp:extent cx="5229281" cy="2771775"/>
            <wp:effectExtent l="0" t="0" r="9525" b="0"/>
            <wp:docPr id="202099700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2239" cy="2794545"/>
                    </a:xfrm>
                    <a:prstGeom prst="rect">
                      <a:avLst/>
                    </a:prstGeom>
                    <a:noFill/>
                    <a:ln>
                      <a:noFill/>
                    </a:ln>
                  </pic:spPr>
                </pic:pic>
              </a:graphicData>
            </a:graphic>
          </wp:inline>
        </w:drawing>
      </w:r>
      <w:r w:rsidRPr="00D45B5F">
        <w:rPr>
          <w:rFonts w:ascii="Times New Roman" w:eastAsia="Times New Roman" w:hAnsi="Times New Roman" w:cs="Times New Roman"/>
          <w:i/>
          <w:iCs/>
          <w:color w:val="000000"/>
          <w:sz w:val="24"/>
          <w:szCs w:val="24"/>
        </w:rPr>
        <w:t xml:space="preserve"> </w:t>
      </w:r>
      <w:r w:rsidRPr="00D45B5F">
        <w:rPr>
          <w:rFonts w:ascii="Times New Roman" w:eastAsia="Times New Roman" w:hAnsi="Times New Roman" w:cs="Times New Roman"/>
          <w:color w:val="000000"/>
          <w:sz w:val="24"/>
          <w:szCs w:val="24"/>
        </w:rPr>
        <w:br/>
      </w: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w:t>
      </w:r>
      <w:proofErr w:type="spellStart"/>
      <w:r w:rsidRPr="00D45B5F">
        <w:rPr>
          <w:rFonts w:ascii="Times New Roman" w:eastAsia="Times New Roman" w:hAnsi="Times New Roman" w:cs="Times New Roman"/>
          <w:iCs/>
          <w:color w:val="000000"/>
          <w:sz w:val="24"/>
          <w:szCs w:val="24"/>
        </w:rPr>
        <w:t>pemrosesa</w:t>
      </w:r>
      <w:r w:rsidR="00FC5A7A" w:rsidRPr="00D45B5F">
        <w:rPr>
          <w:rFonts w:ascii="Times New Roman" w:eastAsia="Times New Roman" w:hAnsi="Times New Roman" w:cs="Times New Roman"/>
          <w:iCs/>
          <w:color w:val="000000"/>
          <w:sz w:val="24"/>
          <w:szCs w:val="24"/>
        </w:rPr>
        <w:t>n</w:t>
      </w:r>
      <w:proofErr w:type="spellEnd"/>
      <w:r w:rsidR="00FC5A7A" w:rsidRPr="00D45B5F">
        <w:rPr>
          <w:rFonts w:ascii="Times New Roman" w:eastAsia="Times New Roman" w:hAnsi="Times New Roman" w:cs="Times New Roman"/>
          <w:iCs/>
          <w:color w:val="000000"/>
          <w:sz w:val="24"/>
          <w:szCs w:val="24"/>
        </w:rPr>
        <w:t xml:space="preserve"> data </w:t>
      </w:r>
      <w:proofErr w:type="spellStart"/>
      <w:r w:rsidR="00FC5A7A" w:rsidRPr="00D45B5F">
        <w:rPr>
          <w:rFonts w:ascii="Times New Roman" w:eastAsia="Times New Roman" w:hAnsi="Times New Roman" w:cs="Times New Roman"/>
          <w:iCs/>
          <w:color w:val="000000"/>
          <w:sz w:val="24"/>
          <w:szCs w:val="24"/>
        </w:rPr>
        <w:t>dengan</w:t>
      </w:r>
      <w:proofErr w:type="spellEnd"/>
      <w:r w:rsidR="00FC5A7A" w:rsidRPr="00D45B5F">
        <w:rPr>
          <w:rFonts w:ascii="Times New Roman" w:eastAsia="Times New Roman" w:hAnsi="Times New Roman" w:cs="Times New Roman"/>
          <w:iCs/>
          <w:color w:val="000000"/>
          <w:sz w:val="24"/>
          <w:szCs w:val="24"/>
        </w:rPr>
        <w:t xml:space="preserve"> </w:t>
      </w:r>
      <w:proofErr w:type="spellStart"/>
      <w:r w:rsidR="00FC5A7A" w:rsidRPr="00D45B5F">
        <w:rPr>
          <w:rFonts w:ascii="Times New Roman" w:eastAsia="Times New Roman" w:hAnsi="Times New Roman" w:cs="Times New Roman"/>
          <w:iCs/>
          <w:color w:val="000000"/>
          <w:sz w:val="24"/>
          <w:szCs w:val="24"/>
        </w:rPr>
        <w:t>SmartPLS</w:t>
      </w:r>
      <w:proofErr w:type="spellEnd"/>
      <w:r w:rsidR="00FC5A7A" w:rsidRPr="00D45B5F">
        <w:rPr>
          <w:rFonts w:ascii="Times New Roman" w:eastAsia="Times New Roman" w:hAnsi="Times New Roman" w:cs="Times New Roman"/>
          <w:iCs/>
          <w:color w:val="000000"/>
          <w:sz w:val="24"/>
          <w:szCs w:val="24"/>
        </w:rPr>
        <w:t xml:space="preserve"> 4.0</w:t>
      </w:r>
    </w:p>
    <w:p w14:paraId="42AC0B63"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2D3D1AA2" w14:textId="67E7CCE3" w:rsidR="00521021" w:rsidRPr="00D45B5F" w:rsidRDefault="00521021"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Tabel 8: </w:t>
      </w:r>
      <w:r w:rsidRPr="00D45B5F">
        <w:rPr>
          <w:rFonts w:ascii="Times New Roman" w:eastAsia="Times New Roman" w:hAnsi="Times New Roman" w:cs="Times New Roman"/>
          <w:bCs/>
          <w:color w:val="000000"/>
          <w:sz w:val="24"/>
          <w:szCs w:val="24"/>
        </w:rPr>
        <w:t xml:space="preserve">Output </w:t>
      </w:r>
      <w:r w:rsidRPr="00D45B5F">
        <w:rPr>
          <w:rFonts w:ascii="Times New Roman" w:hAnsi="Times New Roman" w:cs="Times New Roman"/>
          <w:sz w:val="24"/>
          <w:szCs w:val="24"/>
        </w:rPr>
        <w:t xml:space="preserve">Hasil Output 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Model Fit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p w14:paraId="103FE93D" w14:textId="4C20AB5B" w:rsidR="00521021" w:rsidRDefault="004823ED" w:rsidP="00CC5C7F">
      <w:pPr>
        <w:pBdr>
          <w:top w:val="nil"/>
          <w:left w:val="nil"/>
          <w:bottom w:val="nil"/>
          <w:right w:val="nil"/>
          <w:between w:val="nil"/>
        </w:pBdr>
        <w:spacing w:after="0" w:line="240" w:lineRule="auto"/>
        <w:jc w:val="center"/>
        <w:rPr>
          <w:rFonts w:ascii="Times New Roman" w:eastAsia="Times New Roman" w:hAnsi="Times New Roman" w:cs="Times New Roman"/>
          <w:iCs/>
          <w:color w:val="000000"/>
          <w:sz w:val="24"/>
          <w:szCs w:val="24"/>
        </w:rPr>
      </w:pPr>
      <w:r w:rsidRPr="00D45B5F">
        <w:rPr>
          <w:rFonts w:ascii="Times New Roman" w:hAnsi="Times New Roman" w:cs="Times New Roman"/>
          <w:noProof/>
          <w:sz w:val="24"/>
          <w:szCs w:val="24"/>
          <w:lang w:eastAsia="en-US"/>
        </w:rPr>
        <w:drawing>
          <wp:anchor distT="0" distB="0" distL="114300" distR="114300" simplePos="0" relativeHeight="251660288" behindDoc="0" locked="0" layoutInCell="1" allowOverlap="1" wp14:anchorId="72D2B26A" wp14:editId="10C21766">
            <wp:simplePos x="0" y="0"/>
            <wp:positionH relativeFrom="column">
              <wp:posOffset>1242</wp:posOffset>
            </wp:positionH>
            <wp:positionV relativeFrom="paragraph">
              <wp:posOffset>442</wp:posOffset>
            </wp:positionV>
            <wp:extent cx="5582285" cy="1644650"/>
            <wp:effectExtent l="0" t="0" r="0" b="0"/>
            <wp:wrapTopAndBottom/>
            <wp:docPr id="930921179" name="Picture 1" descr="A white sheet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921179" name="Picture 1" descr="A white sheet with black lin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582285" cy="1644650"/>
                    </a:xfrm>
                    <a:prstGeom prst="rect">
                      <a:avLst/>
                    </a:prstGeom>
                  </pic:spPr>
                </pic:pic>
              </a:graphicData>
            </a:graphic>
          </wp:anchor>
        </w:drawing>
      </w:r>
      <w:proofErr w:type="spellStart"/>
      <w:r w:rsidR="00521021" w:rsidRPr="00D45B5F">
        <w:rPr>
          <w:rFonts w:ascii="Times New Roman" w:eastAsia="Times New Roman" w:hAnsi="Times New Roman" w:cs="Times New Roman"/>
          <w:iCs/>
          <w:color w:val="000000"/>
          <w:sz w:val="24"/>
          <w:szCs w:val="24"/>
        </w:rPr>
        <w:t>Sumber</w:t>
      </w:r>
      <w:proofErr w:type="spellEnd"/>
      <w:r w:rsidR="00521021" w:rsidRPr="00D45B5F">
        <w:rPr>
          <w:rFonts w:ascii="Times New Roman" w:eastAsia="Times New Roman" w:hAnsi="Times New Roman" w:cs="Times New Roman"/>
          <w:iCs/>
          <w:color w:val="000000"/>
          <w:sz w:val="24"/>
          <w:szCs w:val="24"/>
        </w:rPr>
        <w:t xml:space="preserve">: Hasil proses data </w:t>
      </w:r>
      <w:proofErr w:type="spellStart"/>
      <w:r w:rsidR="00521021" w:rsidRPr="00D45B5F">
        <w:rPr>
          <w:rFonts w:ascii="Times New Roman" w:eastAsia="Times New Roman" w:hAnsi="Times New Roman" w:cs="Times New Roman"/>
          <w:iCs/>
          <w:color w:val="000000"/>
          <w:sz w:val="24"/>
          <w:szCs w:val="24"/>
        </w:rPr>
        <w:t>dengan</w:t>
      </w:r>
      <w:proofErr w:type="spellEnd"/>
      <w:r w:rsidR="00521021" w:rsidRPr="00D45B5F">
        <w:rPr>
          <w:rFonts w:ascii="Times New Roman" w:eastAsia="Times New Roman" w:hAnsi="Times New Roman" w:cs="Times New Roman"/>
          <w:iCs/>
          <w:color w:val="000000"/>
          <w:sz w:val="24"/>
          <w:szCs w:val="24"/>
        </w:rPr>
        <w:t xml:space="preserve"> </w:t>
      </w:r>
      <w:proofErr w:type="spellStart"/>
      <w:r w:rsidR="00521021" w:rsidRPr="00D45B5F">
        <w:rPr>
          <w:rFonts w:ascii="Times New Roman" w:eastAsia="Times New Roman" w:hAnsi="Times New Roman" w:cs="Times New Roman"/>
          <w:iCs/>
          <w:color w:val="000000"/>
          <w:sz w:val="24"/>
          <w:szCs w:val="24"/>
        </w:rPr>
        <w:t>SmartPLS</w:t>
      </w:r>
      <w:proofErr w:type="spellEnd"/>
      <w:r w:rsidR="00521021" w:rsidRPr="00D45B5F">
        <w:rPr>
          <w:rFonts w:ascii="Times New Roman" w:eastAsia="Times New Roman" w:hAnsi="Times New Roman" w:cs="Times New Roman"/>
          <w:iCs/>
          <w:color w:val="000000"/>
          <w:sz w:val="24"/>
          <w:szCs w:val="24"/>
        </w:rPr>
        <w:t xml:space="preserve"> 4.0</w:t>
      </w:r>
    </w:p>
    <w:p w14:paraId="5D1E2113" w14:textId="77777777" w:rsidR="00AD6350" w:rsidRPr="00AD6350" w:rsidRDefault="00AD6350" w:rsidP="00CC5C7F">
      <w:pPr>
        <w:pBdr>
          <w:top w:val="nil"/>
          <w:left w:val="nil"/>
          <w:bottom w:val="nil"/>
          <w:right w:val="nil"/>
          <w:between w:val="nil"/>
        </w:pBdr>
        <w:spacing w:after="0" w:line="240" w:lineRule="auto"/>
        <w:jc w:val="center"/>
        <w:rPr>
          <w:rFonts w:ascii="Times New Roman" w:hAnsi="Times New Roman" w:cs="Times New Roman"/>
          <w:sz w:val="24"/>
          <w:szCs w:val="24"/>
        </w:rPr>
      </w:pPr>
    </w:p>
    <w:p w14:paraId="3A6C3CC3" w14:textId="11353CC3" w:rsidR="00521021" w:rsidRPr="00D45B5F" w:rsidRDefault="00D177C5" w:rsidP="00CC5C7F">
      <w:pPr>
        <w:spacing w:line="240" w:lineRule="auto"/>
        <w:ind w:firstLine="720"/>
        <w:jc w:val="both"/>
        <w:rPr>
          <w:rFonts w:ascii="Times New Roman" w:hAnsi="Times New Roman" w:cs="Times New Roman"/>
          <w:sz w:val="24"/>
          <w:szCs w:val="24"/>
          <w:lang w:val="sv-SE"/>
        </w:rPr>
      </w:pPr>
      <w:r w:rsidRPr="00D45B5F">
        <w:rPr>
          <w:rFonts w:ascii="Times New Roman" w:hAnsi="Times New Roman" w:cs="Times New Roman"/>
          <w:sz w:val="24"/>
          <w:szCs w:val="24"/>
        </w:rPr>
        <w:t xml:space="preserve">Nilai Standardized Root Mean Square Residual (SRMR) model, </w:t>
      </w:r>
      <w:proofErr w:type="spellStart"/>
      <w:r w:rsidRPr="00D45B5F">
        <w:rPr>
          <w:rFonts w:ascii="Times New Roman" w:hAnsi="Times New Roman" w:cs="Times New Roman"/>
          <w:sz w:val="24"/>
          <w:szCs w:val="24"/>
        </w:rPr>
        <w:t>sebagaimana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ditentukan</w:t>
      </w:r>
      <w:proofErr w:type="spellEnd"/>
      <w:r w:rsidRPr="00D45B5F">
        <w:rPr>
          <w:rFonts w:ascii="Times New Roman" w:hAnsi="Times New Roman" w:cs="Times New Roman"/>
          <w:sz w:val="24"/>
          <w:szCs w:val="24"/>
        </w:rPr>
        <w:t xml:space="preserve"> oleh </w:t>
      </w:r>
      <w:proofErr w:type="spellStart"/>
      <w:r w:rsidRPr="00D45B5F">
        <w:rPr>
          <w:rFonts w:ascii="Times New Roman" w:hAnsi="Times New Roman" w:cs="Times New Roman"/>
          <w:sz w:val="24"/>
          <w:szCs w:val="24"/>
        </w:rPr>
        <w:t>hasil</w:t>
      </w:r>
      <w:proofErr w:type="spellEnd"/>
      <w:r w:rsidRPr="00D45B5F">
        <w:rPr>
          <w:rFonts w:ascii="Times New Roman" w:hAnsi="Times New Roman" w:cs="Times New Roman"/>
          <w:sz w:val="24"/>
          <w:szCs w:val="24"/>
        </w:rPr>
        <w:t xml:space="preserve"> uji model, </w:t>
      </w:r>
      <w:proofErr w:type="spellStart"/>
      <w:r w:rsidRPr="00D45B5F">
        <w:rPr>
          <w:rFonts w:ascii="Times New Roman" w:hAnsi="Times New Roman" w:cs="Times New Roman"/>
          <w:sz w:val="24"/>
          <w:szCs w:val="24"/>
        </w:rPr>
        <w:t>adalah</w:t>
      </w:r>
      <w:proofErr w:type="spellEnd"/>
      <w:r w:rsidRPr="00D45B5F">
        <w:rPr>
          <w:rFonts w:ascii="Times New Roman" w:hAnsi="Times New Roman" w:cs="Times New Roman"/>
          <w:sz w:val="24"/>
          <w:szCs w:val="24"/>
        </w:rPr>
        <w:t xml:space="preserve"> 0,078. Dapat </w:t>
      </w:r>
      <w:proofErr w:type="spellStart"/>
      <w:r w:rsidRPr="00D45B5F">
        <w:rPr>
          <w:rFonts w:ascii="Times New Roman" w:hAnsi="Times New Roman" w:cs="Times New Roman"/>
          <w:sz w:val="24"/>
          <w:szCs w:val="24"/>
        </w:rPr>
        <w:t>disimpulkan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bahwa</w:t>
      </w:r>
      <w:proofErr w:type="spellEnd"/>
      <w:r w:rsidRPr="00D45B5F">
        <w:rPr>
          <w:rFonts w:ascii="Times New Roman" w:hAnsi="Times New Roman" w:cs="Times New Roman"/>
          <w:sz w:val="24"/>
          <w:szCs w:val="24"/>
        </w:rPr>
        <w:t xml:space="preserve"> model </w:t>
      </w:r>
      <w:proofErr w:type="spellStart"/>
      <w:r w:rsidRPr="00D45B5F">
        <w:rPr>
          <w:rFonts w:ascii="Times New Roman" w:hAnsi="Times New Roman" w:cs="Times New Roman"/>
          <w:sz w:val="24"/>
          <w:szCs w:val="24"/>
        </w:rPr>
        <w:t>penelitian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ini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memiliki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tingkat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kesesuaian</w:t>
      </w:r>
      <w:proofErr w:type="spellEnd"/>
      <w:r w:rsidRPr="00D45B5F">
        <w:rPr>
          <w:rFonts w:ascii="Times New Roman" w:hAnsi="Times New Roman" w:cs="Times New Roman"/>
          <w:sz w:val="24"/>
          <w:szCs w:val="24"/>
        </w:rPr>
        <w:t xml:space="preserve"> yang </w:t>
      </w:r>
      <w:proofErr w:type="spellStart"/>
      <w:r w:rsidRPr="00D45B5F">
        <w:rPr>
          <w:rFonts w:ascii="Times New Roman" w:hAnsi="Times New Roman" w:cs="Times New Roman"/>
          <w:sz w:val="24"/>
          <w:szCs w:val="24"/>
        </w:rPr>
        <w:t>wajar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karena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nilainya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berada</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bawah</w:t>
      </w:r>
      <w:proofErr w:type="spellEnd"/>
      <w:r w:rsidRPr="00D45B5F">
        <w:rPr>
          <w:rFonts w:ascii="Times New Roman" w:hAnsi="Times New Roman" w:cs="Times New Roman"/>
          <w:sz w:val="24"/>
          <w:szCs w:val="24"/>
        </w:rPr>
        <w:t xml:space="preserve"> batas yang </w:t>
      </w:r>
      <w:proofErr w:type="spellStart"/>
      <w:r w:rsidRPr="00D45B5F">
        <w:rPr>
          <w:rFonts w:ascii="Times New Roman" w:hAnsi="Times New Roman" w:cs="Times New Roman"/>
          <w:sz w:val="24"/>
          <w:szCs w:val="24"/>
        </w:rPr>
        <w:t>telah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diketahui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yaitu</w:t>
      </w:r>
      <w:proofErr w:type="spellEnd"/>
      <w:r w:rsidRPr="00D45B5F">
        <w:rPr>
          <w:rFonts w:ascii="Times New Roman" w:hAnsi="Times New Roman" w:cs="Times New Roman"/>
          <w:sz w:val="24"/>
          <w:szCs w:val="24"/>
        </w:rPr>
        <w:t xml:space="preserve"> 0,080. </w:t>
      </w:r>
      <w:r w:rsidRPr="00D45B5F">
        <w:rPr>
          <w:rFonts w:ascii="Times New Roman" w:hAnsi="Times New Roman" w:cs="Times New Roman"/>
          <w:sz w:val="24"/>
          <w:szCs w:val="24"/>
          <w:lang w:val="sv-SE"/>
        </w:rPr>
        <w:t>Hal ini menunjukkan bahwa model struktural yang diuji telah tepat karena dapat mereproduksi data sampel dengan tepat.</w:t>
      </w:r>
    </w:p>
    <w:p w14:paraId="393AE0C2" w14:textId="77777777" w:rsidR="004823ED" w:rsidRPr="00D45B5F" w:rsidRDefault="004823ED" w:rsidP="00CC5C7F">
      <w:pPr>
        <w:spacing w:line="240" w:lineRule="auto"/>
        <w:ind w:firstLine="720"/>
        <w:jc w:val="both"/>
        <w:rPr>
          <w:rFonts w:ascii="Times New Roman" w:hAnsi="Times New Roman" w:cs="Times New Roman"/>
          <w:sz w:val="24"/>
          <w:szCs w:val="24"/>
          <w:lang w:val="sv-SE"/>
        </w:rPr>
      </w:pPr>
    </w:p>
    <w:p w14:paraId="6A6BC9D8" w14:textId="579D7CB3" w:rsidR="00521021" w:rsidRPr="00D45B5F" w:rsidRDefault="00521021"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Tabel 9: </w:t>
      </w:r>
      <w:r w:rsidRPr="00D45B5F">
        <w:rPr>
          <w:rFonts w:ascii="Times New Roman" w:hAnsi="Times New Roman" w:cs="Times New Roman"/>
          <w:sz w:val="24"/>
          <w:szCs w:val="24"/>
        </w:rPr>
        <w:t xml:space="preserve">Output 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R-Square (R2)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p w14:paraId="3885819B" w14:textId="77777777" w:rsidR="004823ED" w:rsidRPr="00D45B5F" w:rsidRDefault="004823ED"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p>
    <w:p w14:paraId="0207128D" w14:textId="795AC2F2" w:rsidR="004823ED" w:rsidRPr="00D45B5F" w:rsidRDefault="004823ED"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noProof/>
          <w:color w:val="000000"/>
          <w:sz w:val="24"/>
          <w:szCs w:val="24"/>
          <w:lang w:eastAsia="en-US"/>
        </w:rPr>
        <w:drawing>
          <wp:inline distT="0" distB="0" distL="0" distR="0" wp14:anchorId="29F5C7B5" wp14:editId="6FA74FDA">
            <wp:extent cx="5582285" cy="826770"/>
            <wp:effectExtent l="0" t="0" r="0" b="0"/>
            <wp:docPr id="1182352342" name="Picture 1" descr="A black l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52342" name="Picture 1" descr="A black line on a white background&#10;&#10;AI-generated content may be incorrect."/>
                    <pic:cNvPicPr/>
                  </pic:nvPicPr>
                  <pic:blipFill>
                    <a:blip r:embed="rId14"/>
                    <a:stretch>
                      <a:fillRect/>
                    </a:stretch>
                  </pic:blipFill>
                  <pic:spPr>
                    <a:xfrm>
                      <a:off x="0" y="0"/>
                      <a:ext cx="5582285" cy="826770"/>
                    </a:xfrm>
                    <a:prstGeom prst="rect">
                      <a:avLst/>
                    </a:prstGeom>
                  </pic:spPr>
                </pic:pic>
              </a:graphicData>
            </a:graphic>
          </wp:inline>
        </w:drawing>
      </w:r>
    </w:p>
    <w:p w14:paraId="1580B11E" w14:textId="77777777" w:rsidR="00521021" w:rsidRPr="00D45B5F" w:rsidRDefault="00521021" w:rsidP="00CC5C7F">
      <w:pPr>
        <w:spacing w:line="240" w:lineRule="auto"/>
        <w:ind w:firstLine="720"/>
        <w:jc w:val="center"/>
        <w:rPr>
          <w:rFonts w:ascii="Times New Roman" w:eastAsia="Times New Roman" w:hAnsi="Times New Roman" w:cs="Times New Roman"/>
          <w:iCs/>
          <w:color w:val="000000"/>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5A147A51" w14:textId="77777777" w:rsidR="00477A88" w:rsidRPr="00D45B5F" w:rsidRDefault="00477A88" w:rsidP="00CC5C7F">
      <w:pPr>
        <w:pStyle w:val="ListParagraph"/>
        <w:numPr>
          <w:ilvl w:val="0"/>
          <w:numId w:val="4"/>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lastRenderedPageBreak/>
        <w:t>Impulse Buying</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R-Square</w:t>
      </w:r>
      <w:r w:rsidRPr="00D45B5F">
        <w:rPr>
          <w:rFonts w:ascii="Times New Roman" w:hAnsi="Times New Roman" w:cs="Times New Roman"/>
          <w:sz w:val="24"/>
          <w:szCs w:val="24"/>
          <w:lang w:val="en-ZA"/>
        </w:rPr>
        <w:t xml:space="preserve"> </w:t>
      </w:r>
      <w:r w:rsidRPr="00D45B5F">
        <w:rPr>
          <w:rFonts w:ascii="Times New Roman" w:hAnsi="Times New Roman" w:cs="Times New Roman"/>
          <w:sz w:val="24"/>
          <w:szCs w:val="24"/>
        </w:rPr>
        <w:t>(R</w:t>
      </w:r>
      <w:r w:rsidRPr="00D45B5F">
        <w:rPr>
          <w:rFonts w:ascii="Times New Roman" w:hAnsi="Times New Roman" w:cs="Times New Roman"/>
          <w:b/>
          <w:bCs/>
          <w:sz w:val="24"/>
          <w:szCs w:val="24"/>
          <w:vertAlign w:val="superscript"/>
          <w:lang w:val="en-ID"/>
        </w:rPr>
        <w:t>2</w:t>
      </w:r>
      <w:r w:rsidRPr="00D45B5F">
        <w:rPr>
          <w:rFonts w:ascii="Times New Roman" w:hAnsi="Times New Roman" w:cs="Times New Roman"/>
          <w:sz w:val="24"/>
          <w:szCs w:val="24"/>
        </w:rPr>
        <w:t>)</w:t>
      </w:r>
      <w:r w:rsidRPr="00D45B5F">
        <w:rPr>
          <w:rFonts w:ascii="Times New Roman" w:hAnsi="Times New Roman" w:cs="Times New Roman"/>
          <w:sz w:val="24"/>
          <w:szCs w:val="24"/>
          <w:lang w:val="id-ID"/>
        </w:rPr>
        <w:t xml:space="preserve"> untuk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0,566</w:t>
      </w:r>
      <w:r w:rsidRPr="00D45B5F">
        <w:rPr>
          <w:rFonts w:ascii="Times New Roman" w:hAnsi="Times New Roman" w:cs="Times New Roman"/>
          <w:sz w:val="24"/>
          <w:szCs w:val="24"/>
          <w:lang w:val="id-ID"/>
        </w:rPr>
        <w:t xml:space="preserve">. Ini berarti variabel </w:t>
      </w:r>
      <w:r w:rsidRPr="00D45B5F">
        <w:rPr>
          <w:rFonts w:ascii="Times New Roman" w:hAnsi="Times New Roman" w:cs="Times New Roman"/>
          <w:i/>
          <w:iCs/>
          <w:sz w:val="24"/>
          <w:szCs w:val="24"/>
          <w:lang w:val="id-ID"/>
        </w:rPr>
        <w:t>Price Discount</w:t>
      </w:r>
      <w:r w:rsidRPr="00D45B5F">
        <w:rPr>
          <w:rFonts w:ascii="Times New Roman" w:hAnsi="Times New Roman" w:cs="Times New Roman"/>
          <w:sz w:val="24"/>
          <w:szCs w:val="24"/>
          <w:lang w:val="id-ID"/>
        </w:rPr>
        <w:t xml:space="preserve"> dan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secara gabungan dapat menjelaskan </w:t>
      </w:r>
      <w:r w:rsidRPr="00D45B5F">
        <w:rPr>
          <w:rFonts w:ascii="Times New Roman" w:hAnsi="Times New Roman" w:cs="Times New Roman"/>
          <w:b/>
          <w:bCs/>
          <w:sz w:val="24"/>
          <w:szCs w:val="24"/>
          <w:lang w:val="id-ID"/>
        </w:rPr>
        <w:t>56,6%</w:t>
      </w:r>
      <w:r w:rsidRPr="00D45B5F">
        <w:rPr>
          <w:rFonts w:ascii="Times New Roman" w:hAnsi="Times New Roman" w:cs="Times New Roman"/>
          <w:sz w:val="24"/>
          <w:szCs w:val="24"/>
          <w:lang w:val="id-ID"/>
        </w:rPr>
        <w:t xml:space="preserve"> dari variasi pada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Kekuatan penjelasan ini tergolong </w:t>
      </w:r>
      <w:r w:rsidRPr="00D45B5F">
        <w:rPr>
          <w:rFonts w:ascii="Times New Roman" w:hAnsi="Times New Roman" w:cs="Times New Roman"/>
          <w:b/>
          <w:bCs/>
          <w:sz w:val="24"/>
          <w:szCs w:val="24"/>
          <w:lang w:val="id-ID"/>
        </w:rPr>
        <w:t>moderat (sedang)</w:t>
      </w:r>
      <w:r w:rsidRPr="00D45B5F">
        <w:rPr>
          <w:rFonts w:ascii="Times New Roman" w:hAnsi="Times New Roman" w:cs="Times New Roman"/>
          <w:sz w:val="24"/>
          <w:szCs w:val="24"/>
          <w:lang w:val="id-ID"/>
        </w:rPr>
        <w:t xml:space="preserve">. Adapun </w:t>
      </w:r>
      <w:r w:rsidRPr="00D45B5F">
        <w:rPr>
          <w:rFonts w:ascii="Times New Roman" w:hAnsi="Times New Roman" w:cs="Times New Roman"/>
          <w:b/>
          <w:bCs/>
          <w:sz w:val="24"/>
          <w:szCs w:val="24"/>
          <w:lang w:val="id-ID"/>
        </w:rPr>
        <w:t>sisanya sebesar 43,4%</w:t>
      </w:r>
      <w:r w:rsidRPr="00D45B5F">
        <w:rPr>
          <w:rFonts w:ascii="Times New Roman" w:hAnsi="Times New Roman" w:cs="Times New Roman"/>
          <w:sz w:val="24"/>
          <w:szCs w:val="24"/>
          <w:lang w:val="id-ID"/>
        </w:rPr>
        <w:t xml:space="preserve"> (100% - 56,6%) dipengaruhi oleh variabel-variabel lain yang tidak ada dalam model penelitian ini.</w:t>
      </w:r>
    </w:p>
    <w:p w14:paraId="6A66136E" w14:textId="229A1CF3" w:rsidR="00477A88" w:rsidRPr="00D45B5F" w:rsidRDefault="00477A88" w:rsidP="00CC5C7F">
      <w:pPr>
        <w:pStyle w:val="ListParagraph"/>
        <w:numPr>
          <w:ilvl w:val="0"/>
          <w:numId w:val="4"/>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Positive Emotion</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R-Square</w:t>
      </w:r>
      <w:r w:rsidRPr="00D45B5F">
        <w:rPr>
          <w:rFonts w:ascii="Times New Roman" w:hAnsi="Times New Roman" w:cs="Times New Roman"/>
          <w:sz w:val="24"/>
          <w:szCs w:val="24"/>
          <w:lang w:val="en-ZA"/>
        </w:rPr>
        <w:t xml:space="preserve"> </w:t>
      </w:r>
      <w:r w:rsidRPr="00D45B5F">
        <w:rPr>
          <w:rFonts w:ascii="Times New Roman" w:hAnsi="Times New Roman" w:cs="Times New Roman"/>
          <w:sz w:val="24"/>
          <w:szCs w:val="24"/>
        </w:rPr>
        <w:t>(R</w:t>
      </w:r>
      <w:r w:rsidRPr="00D45B5F">
        <w:rPr>
          <w:rFonts w:ascii="Times New Roman" w:hAnsi="Times New Roman" w:cs="Times New Roman"/>
          <w:b/>
          <w:bCs/>
          <w:sz w:val="24"/>
          <w:szCs w:val="24"/>
          <w:vertAlign w:val="superscript"/>
          <w:lang w:val="en-ID"/>
        </w:rPr>
        <w:t>2</w:t>
      </w:r>
      <w:r w:rsidRPr="00D45B5F">
        <w:rPr>
          <w:rFonts w:ascii="Times New Roman" w:hAnsi="Times New Roman" w:cs="Times New Roman"/>
          <w:sz w:val="24"/>
          <w:szCs w:val="24"/>
        </w:rPr>
        <w:t>)</w:t>
      </w:r>
      <w:r w:rsidRPr="00D45B5F">
        <w:rPr>
          <w:rFonts w:ascii="Times New Roman" w:hAnsi="Times New Roman" w:cs="Times New Roman"/>
          <w:sz w:val="24"/>
          <w:szCs w:val="24"/>
          <w:lang w:val="id-ID"/>
        </w:rPr>
        <w:t xml:space="preserve"> untuk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0,310</w:t>
      </w:r>
      <w:r w:rsidRPr="00D45B5F">
        <w:rPr>
          <w:rFonts w:ascii="Times New Roman" w:hAnsi="Times New Roman" w:cs="Times New Roman"/>
          <w:sz w:val="24"/>
          <w:szCs w:val="24"/>
          <w:lang w:val="id-ID"/>
        </w:rPr>
        <w:t xml:space="preserve">. Ini berarti variabel </w:t>
      </w:r>
      <w:r w:rsidRPr="00D45B5F">
        <w:rPr>
          <w:rFonts w:ascii="Times New Roman" w:hAnsi="Times New Roman" w:cs="Times New Roman"/>
          <w:i/>
          <w:iCs/>
          <w:sz w:val="24"/>
          <w:szCs w:val="24"/>
          <w:lang w:val="id-ID"/>
        </w:rPr>
        <w:t>Price Discount</w:t>
      </w:r>
      <w:r w:rsidRPr="00D45B5F">
        <w:rPr>
          <w:rFonts w:ascii="Times New Roman" w:hAnsi="Times New Roman" w:cs="Times New Roman"/>
          <w:sz w:val="24"/>
          <w:szCs w:val="24"/>
          <w:lang w:val="id-ID"/>
        </w:rPr>
        <w:t xml:space="preserve"> mampu menjelaskan </w:t>
      </w:r>
      <w:r w:rsidRPr="00D45B5F">
        <w:rPr>
          <w:rFonts w:ascii="Times New Roman" w:hAnsi="Times New Roman" w:cs="Times New Roman"/>
          <w:b/>
          <w:bCs/>
          <w:sz w:val="24"/>
          <w:szCs w:val="24"/>
          <w:lang w:val="id-ID"/>
        </w:rPr>
        <w:t>31,0%</w:t>
      </w:r>
      <w:r w:rsidRPr="00D45B5F">
        <w:rPr>
          <w:rFonts w:ascii="Times New Roman" w:hAnsi="Times New Roman" w:cs="Times New Roman"/>
          <w:sz w:val="24"/>
          <w:szCs w:val="24"/>
          <w:lang w:val="id-ID"/>
        </w:rPr>
        <w:t xml:space="preserve"> dari variasi pada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yang menunjukkan tingkat penjelasan </w:t>
      </w:r>
      <w:r w:rsidRPr="00D45B5F">
        <w:rPr>
          <w:rFonts w:ascii="Times New Roman" w:hAnsi="Times New Roman" w:cs="Times New Roman"/>
          <w:b/>
          <w:bCs/>
          <w:sz w:val="24"/>
          <w:szCs w:val="24"/>
          <w:lang w:val="id-ID"/>
        </w:rPr>
        <w:t>lemah hingga moderat</w:t>
      </w:r>
      <w:r w:rsidRPr="00D45B5F">
        <w:rPr>
          <w:rFonts w:ascii="Times New Roman" w:hAnsi="Times New Roman" w:cs="Times New Roman"/>
          <w:sz w:val="24"/>
          <w:szCs w:val="24"/>
          <w:lang w:val="id-ID"/>
        </w:rPr>
        <w:t xml:space="preserve">. Sementara itu, </w:t>
      </w:r>
      <w:r w:rsidRPr="00D45B5F">
        <w:rPr>
          <w:rFonts w:ascii="Times New Roman" w:hAnsi="Times New Roman" w:cs="Times New Roman"/>
          <w:b/>
          <w:bCs/>
          <w:sz w:val="24"/>
          <w:szCs w:val="24"/>
          <w:lang w:val="id-ID"/>
        </w:rPr>
        <w:t>sisanya sebesar 69%</w:t>
      </w:r>
      <w:r w:rsidRPr="00D45B5F">
        <w:rPr>
          <w:rFonts w:ascii="Times New Roman" w:hAnsi="Times New Roman" w:cs="Times New Roman"/>
          <w:sz w:val="24"/>
          <w:szCs w:val="24"/>
          <w:lang w:val="id-ID"/>
        </w:rPr>
        <w:t xml:space="preserve"> (100% - 31,0%) dijelaskan oleh faktor atau variabel lain di luar model penelitian</w:t>
      </w:r>
      <w:r w:rsidRPr="00D45B5F">
        <w:rPr>
          <w:rFonts w:ascii="Times New Roman" w:hAnsi="Times New Roman" w:cs="Times New Roman"/>
          <w:sz w:val="24"/>
          <w:szCs w:val="24"/>
          <w:lang w:val="sv-SE"/>
        </w:rPr>
        <w:t>.</w:t>
      </w:r>
    </w:p>
    <w:p w14:paraId="26A6AF12" w14:textId="7AF3613D" w:rsidR="00477A88" w:rsidRPr="00D45B5F" w:rsidRDefault="00477A88"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10: </w:t>
      </w:r>
      <w:r w:rsidRPr="00D45B5F">
        <w:rPr>
          <w:rFonts w:ascii="Times New Roman" w:hAnsi="Times New Roman" w:cs="Times New Roman"/>
          <w:sz w:val="24"/>
          <w:szCs w:val="24"/>
        </w:rPr>
        <w:t xml:space="preserve">Output 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Effect Size (f2)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4. 0</w:t>
      </w:r>
    </w:p>
    <w:tbl>
      <w:tblPr>
        <w:tblW w:w="4514" w:type="pct"/>
        <w:tblLook w:val="04A0" w:firstRow="1" w:lastRow="0" w:firstColumn="1" w:lastColumn="0" w:noHBand="0" w:noVBand="1"/>
      </w:tblPr>
      <w:tblGrid>
        <w:gridCol w:w="4662"/>
        <w:gridCol w:w="3270"/>
      </w:tblGrid>
      <w:tr w:rsidR="00477A88" w:rsidRPr="00D45B5F" w14:paraId="742929C6" w14:textId="77777777" w:rsidTr="00477A88">
        <w:trPr>
          <w:trHeight w:val="290"/>
        </w:trPr>
        <w:tc>
          <w:tcPr>
            <w:tcW w:w="2939" w:type="pct"/>
            <w:tcBorders>
              <w:top w:val="nil"/>
              <w:left w:val="nil"/>
              <w:bottom w:val="nil"/>
              <w:right w:val="nil"/>
            </w:tcBorders>
            <w:noWrap/>
            <w:vAlign w:val="bottom"/>
            <w:hideMark/>
          </w:tcPr>
          <w:p w14:paraId="1EEEEFFA"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4F791BB7"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i/>
                <w:sz w:val="24"/>
                <w:szCs w:val="24"/>
                <w:lang w:val="id-ID" w:eastAsia="id-ID"/>
              </w:rPr>
              <w:t>f-Square</w:t>
            </w:r>
          </w:p>
        </w:tc>
      </w:tr>
      <w:tr w:rsidR="00477A88" w:rsidRPr="00D45B5F" w14:paraId="229D1D6E" w14:textId="77777777" w:rsidTr="00477A88">
        <w:trPr>
          <w:trHeight w:val="290"/>
        </w:trPr>
        <w:tc>
          <w:tcPr>
            <w:tcW w:w="2939" w:type="pct"/>
            <w:tcBorders>
              <w:top w:val="single" w:sz="4" w:space="0" w:color="auto"/>
              <w:left w:val="single" w:sz="4" w:space="0" w:color="auto"/>
              <w:bottom w:val="single" w:sz="4" w:space="0" w:color="auto"/>
              <w:right w:val="single" w:sz="4" w:space="0" w:color="auto"/>
            </w:tcBorders>
            <w:noWrap/>
            <w:vAlign w:val="bottom"/>
            <w:hideMark/>
          </w:tcPr>
          <w:p w14:paraId="6A347927"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Positive Emotion -&gt; Impulse Buying</w:t>
            </w:r>
          </w:p>
        </w:tc>
        <w:tc>
          <w:tcPr>
            <w:tcW w:w="2061" w:type="pct"/>
            <w:tcBorders>
              <w:top w:val="nil"/>
              <w:left w:val="nil"/>
              <w:bottom w:val="single" w:sz="4" w:space="0" w:color="auto"/>
              <w:right w:val="single" w:sz="4" w:space="0" w:color="auto"/>
            </w:tcBorders>
            <w:noWrap/>
            <w:vAlign w:val="bottom"/>
            <w:hideMark/>
          </w:tcPr>
          <w:p w14:paraId="7A18C07B"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0,685</w:t>
            </w:r>
          </w:p>
        </w:tc>
      </w:tr>
      <w:tr w:rsidR="00477A88" w:rsidRPr="00D45B5F" w14:paraId="75115292" w14:textId="77777777" w:rsidTr="00477A88">
        <w:trPr>
          <w:trHeight w:val="290"/>
        </w:trPr>
        <w:tc>
          <w:tcPr>
            <w:tcW w:w="2939" w:type="pct"/>
            <w:tcBorders>
              <w:top w:val="nil"/>
              <w:left w:val="single" w:sz="4" w:space="0" w:color="auto"/>
              <w:bottom w:val="single" w:sz="4" w:space="0" w:color="auto"/>
              <w:right w:val="single" w:sz="4" w:space="0" w:color="auto"/>
            </w:tcBorders>
            <w:noWrap/>
            <w:vAlign w:val="bottom"/>
            <w:hideMark/>
          </w:tcPr>
          <w:p w14:paraId="007ECA6C"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-&gt; Impulse Buying</w:t>
            </w:r>
          </w:p>
        </w:tc>
        <w:tc>
          <w:tcPr>
            <w:tcW w:w="2061" w:type="pct"/>
            <w:tcBorders>
              <w:top w:val="nil"/>
              <w:left w:val="nil"/>
              <w:bottom w:val="single" w:sz="4" w:space="0" w:color="auto"/>
              <w:right w:val="single" w:sz="4" w:space="0" w:color="auto"/>
            </w:tcBorders>
            <w:noWrap/>
            <w:vAlign w:val="bottom"/>
            <w:hideMark/>
          </w:tcPr>
          <w:p w14:paraId="1B285353"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0,037</w:t>
            </w:r>
          </w:p>
        </w:tc>
      </w:tr>
      <w:tr w:rsidR="00477A88" w:rsidRPr="00D45B5F" w14:paraId="2D579C64" w14:textId="77777777" w:rsidTr="00477A88">
        <w:trPr>
          <w:trHeight w:val="290"/>
        </w:trPr>
        <w:tc>
          <w:tcPr>
            <w:tcW w:w="2939" w:type="pct"/>
            <w:tcBorders>
              <w:top w:val="nil"/>
              <w:left w:val="single" w:sz="4" w:space="0" w:color="auto"/>
              <w:bottom w:val="single" w:sz="4" w:space="0" w:color="auto"/>
              <w:right w:val="single" w:sz="4" w:space="0" w:color="auto"/>
            </w:tcBorders>
            <w:noWrap/>
            <w:vAlign w:val="bottom"/>
            <w:hideMark/>
          </w:tcPr>
          <w:p w14:paraId="349991F4"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-&gt; Positive Emotion</w:t>
            </w:r>
          </w:p>
        </w:tc>
        <w:tc>
          <w:tcPr>
            <w:tcW w:w="2061" w:type="pct"/>
            <w:tcBorders>
              <w:top w:val="nil"/>
              <w:left w:val="nil"/>
              <w:bottom w:val="single" w:sz="4" w:space="0" w:color="auto"/>
              <w:right w:val="single" w:sz="4" w:space="0" w:color="auto"/>
            </w:tcBorders>
            <w:noWrap/>
            <w:vAlign w:val="bottom"/>
            <w:hideMark/>
          </w:tcPr>
          <w:p w14:paraId="028116E2" w14:textId="77777777" w:rsidR="00477A88" w:rsidRPr="00D45B5F" w:rsidRDefault="00477A88"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0,450</w:t>
            </w:r>
          </w:p>
        </w:tc>
      </w:tr>
    </w:tbl>
    <w:p w14:paraId="384FBFD6" w14:textId="0B8C80DB" w:rsidR="00477A88" w:rsidRPr="00D45B5F" w:rsidRDefault="00477A88" w:rsidP="00CC5C7F">
      <w:pPr>
        <w:spacing w:line="240" w:lineRule="auto"/>
        <w:ind w:firstLine="720"/>
        <w:jc w:val="center"/>
        <w:rPr>
          <w:rFonts w:ascii="Times New Roman" w:eastAsia="Times New Roman" w:hAnsi="Times New Roman" w:cs="Times New Roman"/>
          <w:iCs/>
          <w:color w:val="000000"/>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4FBD0AD7" w14:textId="77777777" w:rsidR="00D177C5" w:rsidRPr="00D45B5F" w:rsidRDefault="00D177C5" w:rsidP="00CC5C7F">
      <w:pPr>
        <w:spacing w:line="240" w:lineRule="auto"/>
        <w:ind w:left="426" w:firstLine="294"/>
        <w:jc w:val="both"/>
        <w:rPr>
          <w:rFonts w:ascii="Times New Roman" w:hAnsi="Times New Roman" w:cs="Times New Roman"/>
          <w:sz w:val="24"/>
          <w:szCs w:val="24"/>
        </w:rPr>
      </w:pPr>
      <w:r w:rsidRPr="00D45B5F">
        <w:rPr>
          <w:rFonts w:ascii="Times New Roman" w:hAnsi="Times New Roman" w:cs="Times New Roman"/>
          <w:sz w:val="24"/>
          <w:szCs w:val="24"/>
        </w:rPr>
        <w:t>Nilai f-</w:t>
      </w:r>
      <w:proofErr w:type="spellStart"/>
      <w:r w:rsidRPr="00D45B5F">
        <w:rPr>
          <w:rFonts w:ascii="Times New Roman" w:hAnsi="Times New Roman" w:cs="Times New Roman"/>
          <w:sz w:val="24"/>
          <w:szCs w:val="24"/>
        </w:rPr>
        <w:t>kuadrat</w:t>
      </w:r>
      <w:proofErr w:type="spellEnd"/>
      <w:r w:rsidRPr="00D45B5F">
        <w:rPr>
          <w:rFonts w:ascii="Times New Roman" w:hAnsi="Times New Roman" w:cs="Times New Roman"/>
          <w:sz w:val="24"/>
          <w:szCs w:val="24"/>
        </w:rPr>
        <w:t xml:space="preserve"> (f2) </w:t>
      </w:r>
      <w:proofErr w:type="spellStart"/>
      <w:r w:rsidRPr="00D45B5F">
        <w:rPr>
          <w:rFonts w:ascii="Times New Roman" w:hAnsi="Times New Roman" w:cs="Times New Roman"/>
          <w:sz w:val="24"/>
          <w:szCs w:val="24"/>
        </w:rPr>
        <w:t>menunjukkan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derajat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pengaruh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parsial</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setiap</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prediktor</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terhadap</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endogen. </w:t>
      </w:r>
      <w:proofErr w:type="spellStart"/>
      <w:r w:rsidRPr="00D45B5F">
        <w:rPr>
          <w:rFonts w:ascii="Times New Roman" w:hAnsi="Times New Roman" w:cs="Times New Roman"/>
          <w:sz w:val="24"/>
          <w:szCs w:val="24"/>
        </w:rPr>
        <w:t>Interpretasi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f-</w:t>
      </w:r>
      <w:proofErr w:type="spellStart"/>
      <w:r w:rsidRPr="00D45B5F">
        <w:rPr>
          <w:rFonts w:ascii="Times New Roman" w:hAnsi="Times New Roman" w:cs="Times New Roman"/>
          <w:sz w:val="24"/>
          <w:szCs w:val="24"/>
        </w:rPr>
        <w:t>kuadrat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ini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dapat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berupa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Ghozali</w:t>
      </w:r>
      <w:proofErr w:type="spellEnd"/>
      <w:r w:rsidRPr="00D45B5F">
        <w:rPr>
          <w:rFonts w:ascii="Times New Roman" w:hAnsi="Times New Roman" w:cs="Times New Roman"/>
          <w:sz w:val="24"/>
          <w:szCs w:val="24"/>
        </w:rPr>
        <w:t>, 2014):</w:t>
      </w:r>
    </w:p>
    <w:p w14:paraId="2255BF1C" w14:textId="77777777" w:rsidR="00D177C5" w:rsidRPr="00D45B5F" w:rsidRDefault="00D177C5" w:rsidP="00CC5C7F">
      <w:pPr>
        <w:spacing w:line="240" w:lineRule="auto"/>
        <w:ind w:left="567" w:hanging="141"/>
        <w:jc w:val="both"/>
        <w:rPr>
          <w:rFonts w:ascii="Times New Roman" w:hAnsi="Times New Roman" w:cs="Times New Roman"/>
          <w:sz w:val="24"/>
          <w:szCs w:val="24"/>
        </w:rPr>
      </w:pPr>
      <w:r w:rsidRPr="00D45B5F">
        <w:rPr>
          <w:rFonts w:ascii="Times New Roman" w:hAnsi="Times New Roman" w:cs="Times New Roman"/>
          <w:sz w:val="24"/>
          <w:szCs w:val="24"/>
        </w:rPr>
        <w:t xml:space="preserve">1)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laten </w:t>
      </w:r>
      <w:proofErr w:type="spellStart"/>
      <w:r w:rsidRPr="00D45B5F">
        <w:rPr>
          <w:rFonts w:ascii="Times New Roman" w:hAnsi="Times New Roman" w:cs="Times New Roman"/>
          <w:sz w:val="24"/>
          <w:szCs w:val="24"/>
        </w:rPr>
        <w:t>prediktor</w:t>
      </w:r>
      <w:proofErr w:type="spellEnd"/>
      <w:r w:rsidRPr="00D45B5F">
        <w:rPr>
          <w:rFonts w:ascii="Times New Roman" w:hAnsi="Times New Roman" w:cs="Times New Roman"/>
          <w:sz w:val="24"/>
          <w:szCs w:val="24"/>
        </w:rPr>
        <w:t xml:space="preserve"> sangat </w:t>
      </w:r>
      <w:proofErr w:type="spellStart"/>
      <w:r w:rsidRPr="00D45B5F">
        <w:rPr>
          <w:rFonts w:ascii="Times New Roman" w:hAnsi="Times New Roman" w:cs="Times New Roman"/>
          <w:sz w:val="24"/>
          <w:szCs w:val="24"/>
        </w:rPr>
        <w:t>berpengaruh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jika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f-</w:t>
      </w:r>
      <w:proofErr w:type="spellStart"/>
      <w:r w:rsidRPr="00D45B5F">
        <w:rPr>
          <w:rFonts w:ascii="Times New Roman" w:hAnsi="Times New Roman" w:cs="Times New Roman"/>
          <w:sz w:val="24"/>
          <w:szCs w:val="24"/>
        </w:rPr>
        <w:t>kuadrat</w:t>
      </w:r>
      <w:proofErr w:type="spellEnd"/>
      <w:r w:rsidRPr="00D45B5F">
        <w:rPr>
          <w:rFonts w:ascii="Times New Roman" w:hAnsi="Times New Roman" w:cs="Times New Roman"/>
          <w:sz w:val="24"/>
          <w:szCs w:val="24"/>
        </w:rPr>
        <w:t xml:space="preserve"> &gt; 0,35.</w:t>
      </w:r>
    </w:p>
    <w:p w14:paraId="4E916951" w14:textId="77777777" w:rsidR="00D177C5" w:rsidRPr="00D45B5F" w:rsidRDefault="00D177C5" w:rsidP="00CC5C7F">
      <w:pPr>
        <w:spacing w:line="240" w:lineRule="auto"/>
        <w:ind w:left="567" w:hanging="141"/>
        <w:jc w:val="both"/>
        <w:rPr>
          <w:rFonts w:ascii="Times New Roman" w:hAnsi="Times New Roman" w:cs="Times New Roman"/>
          <w:sz w:val="24"/>
          <w:szCs w:val="24"/>
        </w:rPr>
      </w:pPr>
      <w:r w:rsidRPr="00D45B5F">
        <w:rPr>
          <w:rFonts w:ascii="Times New Roman" w:hAnsi="Times New Roman" w:cs="Times New Roman"/>
          <w:sz w:val="24"/>
          <w:szCs w:val="24"/>
        </w:rPr>
        <w:t xml:space="preserve">2)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laten </w:t>
      </w:r>
      <w:proofErr w:type="spellStart"/>
      <w:r w:rsidRPr="00D45B5F">
        <w:rPr>
          <w:rFonts w:ascii="Times New Roman" w:hAnsi="Times New Roman" w:cs="Times New Roman"/>
          <w:sz w:val="24"/>
          <w:szCs w:val="24"/>
        </w:rPr>
        <w:t>memiliki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pengaruh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sedang</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jika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f-</w:t>
      </w:r>
      <w:proofErr w:type="spellStart"/>
      <w:r w:rsidRPr="00D45B5F">
        <w:rPr>
          <w:rFonts w:ascii="Times New Roman" w:hAnsi="Times New Roman" w:cs="Times New Roman"/>
          <w:sz w:val="24"/>
          <w:szCs w:val="24"/>
        </w:rPr>
        <w:t>kuadrat</w:t>
      </w:r>
      <w:proofErr w:type="spellEnd"/>
      <w:r w:rsidRPr="00D45B5F">
        <w:rPr>
          <w:rFonts w:ascii="Times New Roman" w:hAnsi="Times New Roman" w:cs="Times New Roman"/>
          <w:sz w:val="24"/>
          <w:szCs w:val="24"/>
        </w:rPr>
        <w:t xml:space="preserve"> 0,15 ≤ f ≤ 0,35.</w:t>
      </w:r>
    </w:p>
    <w:p w14:paraId="0D79882D" w14:textId="3B822197" w:rsidR="00477A88" w:rsidRPr="00D45B5F" w:rsidRDefault="00D177C5" w:rsidP="00CC5C7F">
      <w:pPr>
        <w:spacing w:line="240" w:lineRule="auto"/>
        <w:ind w:left="567" w:hanging="141"/>
        <w:jc w:val="both"/>
        <w:rPr>
          <w:rFonts w:ascii="Times New Roman" w:hAnsi="Times New Roman" w:cs="Times New Roman"/>
          <w:sz w:val="24"/>
          <w:szCs w:val="24"/>
        </w:rPr>
      </w:pPr>
      <w:r w:rsidRPr="00D45B5F">
        <w:rPr>
          <w:rFonts w:ascii="Times New Roman" w:hAnsi="Times New Roman" w:cs="Times New Roman"/>
          <w:sz w:val="24"/>
          <w:szCs w:val="24"/>
        </w:rPr>
        <w:t xml:space="preserve">3)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laten </w:t>
      </w:r>
      <w:proofErr w:type="spellStart"/>
      <w:r w:rsidRPr="00D45B5F">
        <w:rPr>
          <w:rFonts w:ascii="Times New Roman" w:hAnsi="Times New Roman" w:cs="Times New Roman"/>
          <w:sz w:val="24"/>
          <w:szCs w:val="24"/>
        </w:rPr>
        <w:t>memiliki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pengaruh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lemah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jika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nilai</w:t>
      </w:r>
      <w:proofErr w:type="spellEnd"/>
      <w:r w:rsidRPr="00D45B5F">
        <w:rPr>
          <w:rFonts w:ascii="Times New Roman" w:hAnsi="Times New Roman" w:cs="Times New Roman"/>
          <w:sz w:val="24"/>
          <w:szCs w:val="24"/>
        </w:rPr>
        <w:t xml:space="preserve"> f-</w:t>
      </w:r>
      <w:proofErr w:type="spellStart"/>
      <w:r w:rsidRPr="00D45B5F">
        <w:rPr>
          <w:rFonts w:ascii="Times New Roman" w:hAnsi="Times New Roman" w:cs="Times New Roman"/>
          <w:sz w:val="24"/>
          <w:szCs w:val="24"/>
        </w:rPr>
        <w:t>kuadrat</w:t>
      </w:r>
      <w:proofErr w:type="spellEnd"/>
      <w:r w:rsidRPr="00D45B5F">
        <w:rPr>
          <w:rFonts w:ascii="Times New Roman" w:hAnsi="Times New Roman" w:cs="Times New Roman"/>
          <w:sz w:val="24"/>
          <w:szCs w:val="24"/>
        </w:rPr>
        <w:t xml:space="preserve"> 0,02 &lt; f ≤ 0,15.</w:t>
      </w:r>
      <w:r w:rsidR="00477A88" w:rsidRPr="00D45B5F">
        <w:rPr>
          <w:rFonts w:ascii="Times New Roman" w:hAnsi="Times New Roman" w:cs="Times New Roman"/>
          <w:sz w:val="24"/>
          <w:szCs w:val="24"/>
        </w:rPr>
        <w:t xml:space="preserve"> </w:t>
      </w:r>
    </w:p>
    <w:p w14:paraId="2838081C" w14:textId="1D629C76" w:rsidR="00477A88" w:rsidRPr="00D45B5F" w:rsidRDefault="00477A88" w:rsidP="00CC5C7F">
      <w:pPr>
        <w:spacing w:line="240" w:lineRule="auto"/>
        <w:ind w:firstLine="720"/>
        <w:jc w:val="center"/>
        <w:rPr>
          <w:rFonts w:ascii="Times New Roman" w:eastAsia="Times New Roman" w:hAnsi="Times New Roman" w:cs="Times New Roman"/>
          <w:iCs/>
          <w:color w:val="000000"/>
          <w:sz w:val="24"/>
          <w:szCs w:val="24"/>
          <w:lang w:val="sv-SE"/>
        </w:rPr>
      </w:pPr>
      <w:r w:rsidRPr="00D45B5F">
        <w:rPr>
          <w:rFonts w:ascii="Times New Roman" w:hAnsi="Times New Roman" w:cs="Times New Roman"/>
          <w:sz w:val="24"/>
          <w:szCs w:val="24"/>
          <w:lang w:val="sv-SE"/>
        </w:rPr>
        <w:t>Berikut hasil nilai f</w:t>
      </w:r>
      <w:r w:rsidRPr="00D45B5F">
        <w:rPr>
          <w:rFonts w:ascii="Times New Roman" w:hAnsi="Times New Roman" w:cs="Times New Roman"/>
          <w:sz w:val="24"/>
          <w:szCs w:val="24"/>
          <w:vertAlign w:val="superscript"/>
          <w:lang w:val="sv-SE"/>
        </w:rPr>
        <w:t>2</w:t>
      </w:r>
      <w:r w:rsidRPr="00D45B5F">
        <w:rPr>
          <w:rFonts w:ascii="Times New Roman" w:hAnsi="Times New Roman" w:cs="Times New Roman"/>
          <w:sz w:val="24"/>
          <w:szCs w:val="24"/>
          <w:lang w:val="sv-SE"/>
        </w:rPr>
        <w:t xml:space="preserve"> masing-masing variabel eksogen terhadap variabel endogen:</w:t>
      </w:r>
    </w:p>
    <w:p w14:paraId="61F7864E" w14:textId="77777777" w:rsidR="00477A88" w:rsidRPr="00D45B5F" w:rsidRDefault="00477A88" w:rsidP="00CC5C7F">
      <w:pPr>
        <w:pStyle w:val="ListParagraph"/>
        <w:numPr>
          <w:ilvl w:val="1"/>
          <w:numId w:val="5"/>
        </w:numPr>
        <w:spacing w:after="0" w:line="240" w:lineRule="auto"/>
        <w:ind w:hanging="294"/>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 xml:space="preserve">Pengaruh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f-Square</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0,685</w:t>
      </w:r>
      <w:r w:rsidRPr="00D45B5F">
        <w:rPr>
          <w:rFonts w:ascii="Times New Roman" w:hAnsi="Times New Roman" w:cs="Times New Roman"/>
          <w:sz w:val="24"/>
          <w:szCs w:val="24"/>
          <w:lang w:val="id-ID"/>
        </w:rPr>
        <w:t xml:space="preserve">. Karena nilai ini lebih besar dari 0,35, maka pengaruh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terhadap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dikategorikan sebagai </w:t>
      </w:r>
      <w:r w:rsidRPr="00D45B5F">
        <w:rPr>
          <w:rFonts w:ascii="Times New Roman" w:hAnsi="Times New Roman" w:cs="Times New Roman"/>
          <w:b/>
          <w:bCs/>
          <w:sz w:val="24"/>
          <w:szCs w:val="24"/>
          <w:lang w:val="id-ID"/>
        </w:rPr>
        <w:t>sangat kuat</w:t>
      </w:r>
      <w:r w:rsidRPr="00D45B5F">
        <w:rPr>
          <w:rFonts w:ascii="Times New Roman" w:hAnsi="Times New Roman" w:cs="Times New Roman"/>
          <w:sz w:val="24"/>
          <w:szCs w:val="24"/>
          <w:lang w:val="id-ID"/>
        </w:rPr>
        <w:t>. Ini menunjukkan bahwa emosi positif adalah prediktor yang sangat penting dalam mendorong terjadinya pembelian impulsif.</w:t>
      </w:r>
    </w:p>
    <w:p w14:paraId="6FE83759" w14:textId="77777777" w:rsidR="00477A88" w:rsidRPr="00D45B5F" w:rsidRDefault="00477A88" w:rsidP="00CC5C7F">
      <w:pPr>
        <w:pStyle w:val="ListParagraph"/>
        <w:numPr>
          <w:ilvl w:val="1"/>
          <w:numId w:val="5"/>
        </w:numPr>
        <w:spacing w:after="0" w:line="240" w:lineRule="auto"/>
        <w:ind w:hanging="294"/>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 xml:space="preserve">Pengaruh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f-Square</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0,037</w:t>
      </w:r>
      <w:r w:rsidRPr="00D45B5F">
        <w:rPr>
          <w:rFonts w:ascii="Times New Roman" w:hAnsi="Times New Roman" w:cs="Times New Roman"/>
          <w:sz w:val="24"/>
          <w:szCs w:val="24"/>
          <w:lang w:val="id-ID"/>
        </w:rPr>
        <w:t xml:space="preserve">. Nilai ini berada di antara 0,02 dan 0,15, sehingga pengaruh langsung dari </w:t>
      </w:r>
      <w:r w:rsidRPr="00D45B5F">
        <w:rPr>
          <w:rFonts w:ascii="Times New Roman" w:hAnsi="Times New Roman" w:cs="Times New Roman"/>
          <w:i/>
          <w:iCs/>
          <w:sz w:val="24"/>
          <w:szCs w:val="24"/>
          <w:lang w:val="id-ID"/>
        </w:rPr>
        <w:t>Price Discount</w:t>
      </w:r>
      <w:r w:rsidRPr="00D45B5F">
        <w:rPr>
          <w:rFonts w:ascii="Times New Roman" w:hAnsi="Times New Roman" w:cs="Times New Roman"/>
          <w:sz w:val="24"/>
          <w:szCs w:val="24"/>
          <w:lang w:val="id-ID"/>
        </w:rPr>
        <w:t xml:space="preserve"> terhadap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tergolong </w:t>
      </w:r>
      <w:r w:rsidRPr="00D45B5F">
        <w:rPr>
          <w:rFonts w:ascii="Times New Roman" w:hAnsi="Times New Roman" w:cs="Times New Roman"/>
          <w:b/>
          <w:bCs/>
          <w:sz w:val="24"/>
          <w:szCs w:val="24"/>
          <w:lang w:val="id-ID"/>
        </w:rPr>
        <w:t>lemah</w:t>
      </w:r>
      <w:r w:rsidRPr="00D45B5F">
        <w:rPr>
          <w:rFonts w:ascii="Times New Roman" w:hAnsi="Times New Roman" w:cs="Times New Roman"/>
          <w:sz w:val="24"/>
          <w:szCs w:val="24"/>
          <w:lang w:val="id-ID"/>
        </w:rPr>
        <w:t>. Meskipun signifikan, kontribusi langsungnya tidak sebesar jalur lainnya.</w:t>
      </w:r>
    </w:p>
    <w:p w14:paraId="57C24F76" w14:textId="2329EF92" w:rsidR="00477A88" w:rsidRDefault="00477A88" w:rsidP="00CC5C7F">
      <w:pPr>
        <w:pStyle w:val="ListParagraph"/>
        <w:numPr>
          <w:ilvl w:val="1"/>
          <w:numId w:val="5"/>
        </w:numPr>
        <w:spacing w:after="0" w:line="240" w:lineRule="auto"/>
        <w:ind w:hanging="294"/>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 xml:space="preserve">Pengaruh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f-Square</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0,450</w:t>
      </w:r>
      <w:r w:rsidRPr="00D45B5F">
        <w:rPr>
          <w:rFonts w:ascii="Times New Roman" w:hAnsi="Times New Roman" w:cs="Times New Roman"/>
          <w:sz w:val="24"/>
          <w:szCs w:val="24"/>
          <w:lang w:val="id-ID"/>
        </w:rPr>
        <w:t xml:space="preserve">. Karena nilai ini lebih besar dari 0,35, maka pengaruh </w:t>
      </w:r>
      <w:r w:rsidRPr="00D45B5F">
        <w:rPr>
          <w:rFonts w:ascii="Times New Roman" w:hAnsi="Times New Roman" w:cs="Times New Roman"/>
          <w:i/>
          <w:iCs/>
          <w:sz w:val="24"/>
          <w:szCs w:val="24"/>
          <w:lang w:val="id-ID"/>
        </w:rPr>
        <w:t>Price Discount</w:t>
      </w:r>
      <w:r w:rsidRPr="00D45B5F">
        <w:rPr>
          <w:rFonts w:ascii="Times New Roman" w:hAnsi="Times New Roman" w:cs="Times New Roman"/>
          <w:sz w:val="24"/>
          <w:szCs w:val="24"/>
          <w:lang w:val="id-ID"/>
        </w:rPr>
        <w:t xml:space="preserve"> terhadap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juga tergolong </w:t>
      </w:r>
      <w:r w:rsidRPr="00D45B5F">
        <w:rPr>
          <w:rFonts w:ascii="Times New Roman" w:hAnsi="Times New Roman" w:cs="Times New Roman"/>
          <w:b/>
          <w:bCs/>
          <w:sz w:val="24"/>
          <w:szCs w:val="24"/>
          <w:lang w:val="id-ID"/>
        </w:rPr>
        <w:t>sangat kuat</w:t>
      </w:r>
      <w:r w:rsidRPr="00D45B5F">
        <w:rPr>
          <w:rFonts w:ascii="Times New Roman" w:hAnsi="Times New Roman" w:cs="Times New Roman"/>
          <w:sz w:val="24"/>
          <w:szCs w:val="24"/>
          <w:lang w:val="id-ID"/>
        </w:rPr>
        <w:t>. Hal ini menegaskan bahwa pemberian diskon adalah cara yang sangat efektif untuk membangkitkan emosi positif pada konsumen.</w:t>
      </w:r>
    </w:p>
    <w:p w14:paraId="137096D8" w14:textId="77777777" w:rsidR="00AD6350" w:rsidRPr="00AD6350" w:rsidRDefault="00AD6350" w:rsidP="00CC5C7F">
      <w:pPr>
        <w:spacing w:after="0" w:line="240" w:lineRule="auto"/>
        <w:jc w:val="both"/>
        <w:rPr>
          <w:rFonts w:ascii="Times New Roman" w:hAnsi="Times New Roman" w:cs="Times New Roman"/>
          <w:sz w:val="24"/>
          <w:szCs w:val="24"/>
          <w:lang w:val="id-ID"/>
        </w:rPr>
      </w:pPr>
    </w:p>
    <w:p w14:paraId="5B054B0D" w14:textId="15AEDB8E" w:rsidR="00477A88" w:rsidRPr="00D45B5F" w:rsidRDefault="00477A88"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11: </w:t>
      </w:r>
      <w:r w:rsidRPr="00D45B5F">
        <w:rPr>
          <w:rFonts w:ascii="Times New Roman" w:hAnsi="Times New Roman" w:cs="Times New Roman"/>
          <w:sz w:val="24"/>
          <w:szCs w:val="24"/>
        </w:rPr>
        <w:t xml:space="preserve">Output 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Predictive Relevance Q-Square (Q2)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tbl>
      <w:tblPr>
        <w:tblW w:w="4514" w:type="pct"/>
        <w:tblLook w:val="04A0" w:firstRow="1" w:lastRow="0" w:firstColumn="1" w:lastColumn="0" w:noHBand="0" w:noVBand="1"/>
      </w:tblPr>
      <w:tblGrid>
        <w:gridCol w:w="4662"/>
        <w:gridCol w:w="3270"/>
      </w:tblGrid>
      <w:tr w:rsidR="00477A88" w:rsidRPr="00D45B5F" w14:paraId="004EFA67" w14:textId="77777777" w:rsidTr="0072285D">
        <w:trPr>
          <w:trHeight w:val="290"/>
        </w:trPr>
        <w:tc>
          <w:tcPr>
            <w:tcW w:w="2939" w:type="pct"/>
            <w:tcBorders>
              <w:top w:val="nil"/>
              <w:left w:val="nil"/>
              <w:bottom w:val="nil"/>
              <w:right w:val="nil"/>
            </w:tcBorders>
            <w:noWrap/>
            <w:vAlign w:val="bottom"/>
            <w:hideMark/>
          </w:tcPr>
          <w:p w14:paraId="751D0AA9"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p>
        </w:tc>
        <w:tc>
          <w:tcPr>
            <w:tcW w:w="2061" w:type="pct"/>
            <w:tcBorders>
              <w:top w:val="single" w:sz="4" w:space="0" w:color="auto"/>
              <w:left w:val="single" w:sz="4" w:space="0" w:color="auto"/>
              <w:bottom w:val="single" w:sz="4" w:space="0" w:color="auto"/>
              <w:right w:val="single" w:sz="4" w:space="0" w:color="auto"/>
            </w:tcBorders>
            <w:noWrap/>
            <w:vAlign w:val="bottom"/>
            <w:hideMark/>
          </w:tcPr>
          <w:p w14:paraId="762EE689"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i/>
                <w:sz w:val="24"/>
                <w:szCs w:val="24"/>
                <w:lang w:val="id-ID" w:eastAsia="id-ID"/>
              </w:rPr>
              <w:t>f-Square</w:t>
            </w:r>
          </w:p>
        </w:tc>
      </w:tr>
      <w:tr w:rsidR="00477A88" w:rsidRPr="00D45B5F" w14:paraId="19B15F20" w14:textId="77777777" w:rsidTr="0072285D">
        <w:trPr>
          <w:trHeight w:val="290"/>
        </w:trPr>
        <w:tc>
          <w:tcPr>
            <w:tcW w:w="2939" w:type="pct"/>
            <w:tcBorders>
              <w:top w:val="single" w:sz="4" w:space="0" w:color="auto"/>
              <w:left w:val="single" w:sz="4" w:space="0" w:color="auto"/>
              <w:bottom w:val="single" w:sz="4" w:space="0" w:color="auto"/>
              <w:right w:val="single" w:sz="4" w:space="0" w:color="auto"/>
            </w:tcBorders>
            <w:noWrap/>
            <w:vAlign w:val="bottom"/>
            <w:hideMark/>
          </w:tcPr>
          <w:p w14:paraId="70E8F2CB"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lastRenderedPageBreak/>
              <w:t>Positive Emotion -&gt; Impulse Buying</w:t>
            </w:r>
          </w:p>
        </w:tc>
        <w:tc>
          <w:tcPr>
            <w:tcW w:w="2061" w:type="pct"/>
            <w:tcBorders>
              <w:top w:val="nil"/>
              <w:left w:val="nil"/>
              <w:bottom w:val="single" w:sz="4" w:space="0" w:color="auto"/>
              <w:right w:val="single" w:sz="4" w:space="0" w:color="auto"/>
            </w:tcBorders>
            <w:noWrap/>
            <w:vAlign w:val="bottom"/>
            <w:hideMark/>
          </w:tcPr>
          <w:p w14:paraId="33B74A7D"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0,685</w:t>
            </w:r>
          </w:p>
        </w:tc>
      </w:tr>
      <w:tr w:rsidR="00477A88" w:rsidRPr="00D45B5F" w14:paraId="1F91AE90" w14:textId="77777777" w:rsidTr="0072285D">
        <w:trPr>
          <w:trHeight w:val="290"/>
        </w:trPr>
        <w:tc>
          <w:tcPr>
            <w:tcW w:w="2939" w:type="pct"/>
            <w:tcBorders>
              <w:top w:val="nil"/>
              <w:left w:val="single" w:sz="4" w:space="0" w:color="auto"/>
              <w:bottom w:val="single" w:sz="4" w:space="0" w:color="auto"/>
              <w:right w:val="single" w:sz="4" w:space="0" w:color="auto"/>
            </w:tcBorders>
            <w:noWrap/>
            <w:vAlign w:val="bottom"/>
            <w:hideMark/>
          </w:tcPr>
          <w:p w14:paraId="449B0D91"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-&gt; Impulse Buying</w:t>
            </w:r>
          </w:p>
        </w:tc>
        <w:tc>
          <w:tcPr>
            <w:tcW w:w="2061" w:type="pct"/>
            <w:tcBorders>
              <w:top w:val="nil"/>
              <w:left w:val="nil"/>
              <w:bottom w:val="single" w:sz="4" w:space="0" w:color="auto"/>
              <w:right w:val="single" w:sz="4" w:space="0" w:color="auto"/>
            </w:tcBorders>
            <w:noWrap/>
            <w:vAlign w:val="bottom"/>
            <w:hideMark/>
          </w:tcPr>
          <w:p w14:paraId="0B643D55" w14:textId="77777777" w:rsidR="00477A88" w:rsidRPr="00D45B5F" w:rsidRDefault="00477A88"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0,037</w:t>
            </w:r>
          </w:p>
        </w:tc>
      </w:tr>
      <w:tr w:rsidR="00477A88" w:rsidRPr="00D45B5F" w14:paraId="0331FBC4" w14:textId="77777777" w:rsidTr="0072285D">
        <w:trPr>
          <w:trHeight w:val="290"/>
        </w:trPr>
        <w:tc>
          <w:tcPr>
            <w:tcW w:w="2939" w:type="pct"/>
            <w:tcBorders>
              <w:top w:val="nil"/>
              <w:left w:val="single" w:sz="4" w:space="0" w:color="auto"/>
              <w:bottom w:val="single" w:sz="4" w:space="0" w:color="auto"/>
              <w:right w:val="single" w:sz="4" w:space="0" w:color="auto"/>
            </w:tcBorders>
            <w:noWrap/>
            <w:vAlign w:val="bottom"/>
            <w:hideMark/>
          </w:tcPr>
          <w:p w14:paraId="32E28522" w14:textId="77777777" w:rsidR="00477A88" w:rsidRPr="00D45B5F" w:rsidRDefault="00477A88"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-&gt; Positive Emotion</w:t>
            </w:r>
          </w:p>
        </w:tc>
        <w:tc>
          <w:tcPr>
            <w:tcW w:w="2061" w:type="pct"/>
            <w:tcBorders>
              <w:top w:val="nil"/>
              <w:left w:val="nil"/>
              <w:bottom w:val="single" w:sz="4" w:space="0" w:color="auto"/>
              <w:right w:val="single" w:sz="4" w:space="0" w:color="auto"/>
            </w:tcBorders>
            <w:noWrap/>
            <w:vAlign w:val="bottom"/>
            <w:hideMark/>
          </w:tcPr>
          <w:p w14:paraId="371A3362" w14:textId="77777777" w:rsidR="00477A88" w:rsidRPr="00D45B5F" w:rsidRDefault="00477A88"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0,450</w:t>
            </w:r>
          </w:p>
        </w:tc>
      </w:tr>
    </w:tbl>
    <w:p w14:paraId="2F94346B" w14:textId="04C98FA0" w:rsidR="00477A88" w:rsidRPr="00D45B5F" w:rsidRDefault="00477A88" w:rsidP="00CC5C7F">
      <w:pPr>
        <w:spacing w:line="240" w:lineRule="auto"/>
        <w:ind w:firstLine="720"/>
        <w:jc w:val="center"/>
        <w:rPr>
          <w:rFonts w:ascii="Times New Roman" w:eastAsia="Times New Roman" w:hAnsi="Times New Roman" w:cs="Times New Roman"/>
          <w:iCs/>
          <w:color w:val="000000"/>
          <w:sz w:val="24"/>
          <w:szCs w:val="24"/>
        </w:rPr>
      </w:pPr>
      <w:proofErr w:type="spellStart"/>
      <w:r w:rsidRPr="00D45B5F">
        <w:rPr>
          <w:rFonts w:ascii="Times New Roman" w:eastAsia="Times New Roman" w:hAnsi="Times New Roman" w:cs="Times New Roman"/>
          <w:iCs/>
          <w:color w:val="000000"/>
          <w:sz w:val="24"/>
          <w:szCs w:val="24"/>
        </w:rPr>
        <w:t>Sumber</w:t>
      </w:r>
      <w:proofErr w:type="spellEnd"/>
      <w:r w:rsidRPr="00D45B5F">
        <w:rPr>
          <w:rFonts w:ascii="Times New Roman" w:eastAsia="Times New Roman" w:hAnsi="Times New Roman" w:cs="Times New Roman"/>
          <w:iCs/>
          <w:color w:val="000000"/>
          <w:sz w:val="24"/>
          <w:szCs w:val="24"/>
        </w:rPr>
        <w:t xml:space="preserve">: Hasil proses data </w:t>
      </w:r>
      <w:proofErr w:type="spellStart"/>
      <w:r w:rsidRPr="00D45B5F">
        <w:rPr>
          <w:rFonts w:ascii="Times New Roman" w:eastAsia="Times New Roman" w:hAnsi="Times New Roman" w:cs="Times New Roman"/>
          <w:iCs/>
          <w:color w:val="000000"/>
          <w:sz w:val="24"/>
          <w:szCs w:val="24"/>
        </w:rPr>
        <w:t>dengan</w:t>
      </w:r>
      <w:proofErr w:type="spellEnd"/>
      <w:r w:rsidRPr="00D45B5F">
        <w:rPr>
          <w:rFonts w:ascii="Times New Roman" w:eastAsia="Times New Roman" w:hAnsi="Times New Roman" w:cs="Times New Roman"/>
          <w:iCs/>
          <w:color w:val="000000"/>
          <w:sz w:val="24"/>
          <w:szCs w:val="24"/>
        </w:rPr>
        <w:t xml:space="preserve"> </w:t>
      </w:r>
      <w:proofErr w:type="spellStart"/>
      <w:r w:rsidRPr="00D45B5F">
        <w:rPr>
          <w:rFonts w:ascii="Times New Roman" w:eastAsia="Times New Roman" w:hAnsi="Times New Roman" w:cs="Times New Roman"/>
          <w:iCs/>
          <w:color w:val="000000"/>
          <w:sz w:val="24"/>
          <w:szCs w:val="24"/>
        </w:rPr>
        <w:t>SmartPLS</w:t>
      </w:r>
      <w:proofErr w:type="spellEnd"/>
      <w:r w:rsidRPr="00D45B5F">
        <w:rPr>
          <w:rFonts w:ascii="Times New Roman" w:eastAsia="Times New Roman" w:hAnsi="Times New Roman" w:cs="Times New Roman"/>
          <w:iCs/>
          <w:color w:val="000000"/>
          <w:sz w:val="24"/>
          <w:szCs w:val="24"/>
        </w:rPr>
        <w:t xml:space="preserve"> 4.0</w:t>
      </w:r>
    </w:p>
    <w:p w14:paraId="01047ED6" w14:textId="2DF83EC4" w:rsidR="00477A88" w:rsidRPr="00D45B5F" w:rsidRDefault="00D177C5" w:rsidP="00CC5C7F">
      <w:pPr>
        <w:spacing w:line="240" w:lineRule="auto"/>
        <w:ind w:left="720" w:firstLine="720"/>
        <w:jc w:val="both"/>
        <w:rPr>
          <w:rFonts w:ascii="Times New Roman" w:hAnsi="Times New Roman" w:cs="Times New Roman"/>
          <w:sz w:val="24"/>
          <w:szCs w:val="24"/>
          <w:lang w:val="sv-SE"/>
        </w:rPr>
      </w:pPr>
      <w:r w:rsidRPr="00D45B5F">
        <w:rPr>
          <w:rFonts w:ascii="Times New Roman" w:hAnsi="Times New Roman" w:cs="Times New Roman"/>
          <w:sz w:val="24"/>
          <w:szCs w:val="24"/>
          <w:lang w:val="sv-SE"/>
        </w:rPr>
        <w:t>Model struktural model internal dievaluasi menggunakan skor relevansi prediksi (Q2). Jika nilai Q-kuadrat lebih besar dari 0 (nol), model tersebut relevan secara prediktif. Nilai R-kuadrat untuk setiap variabel endogen studi ditunjukkan dalam perhitungan berikut.</w:t>
      </w:r>
      <w:r w:rsidR="00E83AF2" w:rsidRPr="00D45B5F">
        <w:rPr>
          <w:rFonts w:ascii="Times New Roman" w:hAnsi="Times New Roman" w:cs="Times New Roman"/>
          <w:sz w:val="24"/>
          <w:szCs w:val="24"/>
          <w:lang w:val="sv-SE"/>
        </w:rPr>
        <w:t>:</w:t>
      </w:r>
    </w:p>
    <w:p w14:paraId="04A6DA7B" w14:textId="0F949133" w:rsidR="00477A88" w:rsidRPr="00D45B5F" w:rsidRDefault="00477A88" w:rsidP="00CC5C7F">
      <w:pPr>
        <w:pStyle w:val="ListParagraph"/>
        <w:numPr>
          <w:ilvl w:val="1"/>
          <w:numId w:val="6"/>
        </w:numPr>
        <w:spacing w:after="0" w:line="240" w:lineRule="auto"/>
        <w:ind w:left="993" w:hanging="284"/>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Impulse Buying</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Q-Square</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0,411</w:t>
      </w:r>
      <w:r w:rsidRPr="00D45B5F">
        <w:rPr>
          <w:rFonts w:ascii="Times New Roman" w:hAnsi="Times New Roman" w:cs="Times New Roman"/>
          <w:sz w:val="24"/>
          <w:szCs w:val="24"/>
          <w:lang w:val="id-ID"/>
        </w:rPr>
        <w:t xml:space="preserve">. Angka ini jauh di atas 0, yang menunjukkan bahwa model memiliki kemampuan yang baik untuk memprediksi variabel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Nilai ini bisa diartikan bahwa sekitar 41,1% dari variasi pada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dapat dijelaskan oleh variabel-variabel yang mempengaruhinya dalam model ini.</w:t>
      </w:r>
    </w:p>
    <w:p w14:paraId="16E4B03D" w14:textId="626DD80B" w:rsidR="00477A88" w:rsidRPr="00D45B5F" w:rsidRDefault="00477A88" w:rsidP="00CC5C7F">
      <w:pPr>
        <w:pStyle w:val="ListParagraph"/>
        <w:numPr>
          <w:ilvl w:val="1"/>
          <w:numId w:val="6"/>
        </w:numPr>
        <w:spacing w:after="0" w:line="240" w:lineRule="auto"/>
        <w:ind w:left="993" w:hanging="284"/>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Positive Emotion</w:t>
      </w:r>
      <w:r w:rsidRPr="00D45B5F">
        <w:rPr>
          <w:rFonts w:ascii="Times New Roman" w:hAnsi="Times New Roman" w:cs="Times New Roman"/>
          <w:sz w:val="24"/>
          <w:szCs w:val="24"/>
          <w:lang w:val="id-ID"/>
        </w:rPr>
        <w:t xml:space="preserve">: Nilai </w:t>
      </w:r>
      <w:r w:rsidRPr="00D45B5F">
        <w:rPr>
          <w:rFonts w:ascii="Times New Roman" w:hAnsi="Times New Roman" w:cs="Times New Roman"/>
          <w:i/>
          <w:sz w:val="24"/>
          <w:szCs w:val="24"/>
          <w:lang w:val="id-ID"/>
        </w:rPr>
        <w:t>Q-Square</w:t>
      </w:r>
      <w:r w:rsidRPr="00D45B5F">
        <w:rPr>
          <w:rFonts w:ascii="Times New Roman" w:hAnsi="Times New Roman" w:cs="Times New Roman"/>
          <w:sz w:val="24"/>
          <w:szCs w:val="24"/>
          <w:lang w:val="id-ID"/>
        </w:rPr>
        <w:t xml:space="preserve"> adalah </w:t>
      </w:r>
      <w:r w:rsidRPr="00D45B5F">
        <w:rPr>
          <w:rFonts w:ascii="Times New Roman" w:hAnsi="Times New Roman" w:cs="Times New Roman"/>
          <w:b/>
          <w:bCs/>
          <w:sz w:val="24"/>
          <w:szCs w:val="24"/>
          <w:lang w:val="id-ID"/>
        </w:rPr>
        <w:t>0,234</w:t>
      </w:r>
      <w:r w:rsidRPr="00D45B5F">
        <w:rPr>
          <w:rFonts w:ascii="Times New Roman" w:hAnsi="Times New Roman" w:cs="Times New Roman"/>
          <w:sz w:val="24"/>
          <w:szCs w:val="24"/>
          <w:lang w:val="id-ID"/>
        </w:rPr>
        <w:t xml:space="preserve">. Nilai ini juga lebih besar dari 0, yang menandakan bahwa model juga memiliki relevansi prediktif untuk variabel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Ini berarti sekitar 23,4% variasi pada </w:t>
      </w:r>
      <w:r w:rsidRPr="00D45B5F">
        <w:rPr>
          <w:rFonts w:ascii="Times New Roman" w:hAnsi="Times New Roman" w:cs="Times New Roman"/>
          <w:i/>
          <w:iCs/>
          <w:sz w:val="24"/>
          <w:szCs w:val="24"/>
          <w:lang w:val="id-ID"/>
        </w:rPr>
        <w:t>Positive Emotion</w:t>
      </w:r>
      <w:r w:rsidRPr="00D45B5F">
        <w:rPr>
          <w:rFonts w:ascii="Times New Roman" w:hAnsi="Times New Roman" w:cs="Times New Roman"/>
          <w:sz w:val="24"/>
          <w:szCs w:val="24"/>
          <w:lang w:val="id-ID"/>
        </w:rPr>
        <w:t xml:space="preserve"> dapat dijelaskan oleh model.</w:t>
      </w:r>
    </w:p>
    <w:p w14:paraId="3C41D276" w14:textId="77777777" w:rsidR="00225921" w:rsidRPr="00D45B5F" w:rsidRDefault="00225921"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b/>
          <w:bCs/>
          <w:color w:val="000000"/>
          <w:sz w:val="24"/>
          <w:szCs w:val="24"/>
          <w:lang w:val="id-ID"/>
        </w:rPr>
        <w:t>Pengujian Hipotesis</w:t>
      </w:r>
    </w:p>
    <w:p w14:paraId="4433C5D2" w14:textId="77777777" w:rsidR="00225921" w:rsidRPr="00D45B5F" w:rsidRDefault="00225921"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lang w:val="id-ID"/>
        </w:rPr>
        <w:t xml:space="preserve">Pengujian hipotesis dilakukan dengan menggunakan </w:t>
      </w:r>
      <w:r w:rsidRPr="00D45B5F">
        <w:rPr>
          <w:rFonts w:ascii="Times New Roman" w:eastAsia="Times New Roman" w:hAnsi="Times New Roman" w:cs="Times New Roman"/>
          <w:i/>
          <w:iCs/>
          <w:color w:val="000000"/>
          <w:sz w:val="24"/>
          <w:szCs w:val="24"/>
          <w:lang w:val="id-ID"/>
        </w:rPr>
        <w:t>Bootstrap</w:t>
      </w:r>
      <w:r w:rsidRPr="00D45B5F">
        <w:rPr>
          <w:rFonts w:ascii="Times New Roman" w:eastAsia="Times New Roman" w:hAnsi="Times New Roman" w:cs="Times New Roman"/>
          <w:color w:val="000000"/>
          <w:sz w:val="24"/>
          <w:szCs w:val="24"/>
          <w:lang w:val="id-ID"/>
        </w:rPr>
        <w:t xml:space="preserve"> untuk mengevaluasi signifikansi hubungan antar variabel. Metode ini menghasilkan perkiraan </w:t>
      </w:r>
      <w:r w:rsidRPr="00D45B5F">
        <w:rPr>
          <w:rFonts w:ascii="Times New Roman" w:eastAsia="Times New Roman" w:hAnsi="Times New Roman" w:cs="Times New Roman"/>
          <w:i/>
          <w:iCs/>
          <w:color w:val="000000"/>
          <w:sz w:val="24"/>
          <w:szCs w:val="24"/>
          <w:lang w:val="id-ID"/>
        </w:rPr>
        <w:t>Kesalahan Standar</w:t>
      </w:r>
      <w:r w:rsidRPr="00D45B5F">
        <w:rPr>
          <w:rFonts w:ascii="Times New Roman" w:eastAsia="Times New Roman" w:hAnsi="Times New Roman" w:cs="Times New Roman"/>
          <w:color w:val="000000"/>
          <w:sz w:val="24"/>
          <w:szCs w:val="24"/>
          <w:lang w:val="id-ID"/>
        </w:rPr>
        <w:t xml:space="preserve"> dan </w:t>
      </w:r>
      <w:r w:rsidRPr="00D45B5F">
        <w:rPr>
          <w:rFonts w:ascii="Times New Roman" w:eastAsia="Times New Roman" w:hAnsi="Times New Roman" w:cs="Times New Roman"/>
          <w:i/>
          <w:iCs/>
          <w:color w:val="000000"/>
          <w:sz w:val="24"/>
          <w:szCs w:val="24"/>
          <w:lang w:val="id-ID"/>
        </w:rPr>
        <w:t>Interval kepercayaan</w:t>
      </w:r>
      <w:r w:rsidRPr="00D45B5F">
        <w:rPr>
          <w:rFonts w:ascii="Times New Roman" w:eastAsia="Times New Roman" w:hAnsi="Times New Roman" w:cs="Times New Roman"/>
          <w:color w:val="000000"/>
          <w:sz w:val="24"/>
          <w:szCs w:val="24"/>
          <w:lang w:val="id-ID"/>
        </w:rPr>
        <w:t xml:space="preserve"> melalui pengambilan sampel ulang berulang dari data asli </w:t>
      </w:r>
      <w:r w:rsidRPr="00D45B5F">
        <w:rPr>
          <w:rFonts w:ascii="Times New Roman" w:eastAsia="Times New Roman" w:hAnsi="Times New Roman" w:cs="Times New Roman"/>
          <w:color w:val="000000"/>
          <w:sz w:val="24"/>
          <w:szCs w:val="24"/>
        </w:rPr>
        <w:fldChar w:fldCharType="begin" w:fldLock="1"/>
      </w:r>
      <w:r w:rsidRPr="00D45B5F">
        <w:rPr>
          <w:rFonts w:ascii="Times New Roman" w:eastAsia="Times New Roman" w:hAnsi="Times New Roman" w:cs="Times New Roman"/>
          <w:color w:val="000000"/>
          <w:sz w:val="24"/>
          <w:szCs w:val="24"/>
          <w:lang w:val="id-ID"/>
        </w:rPr>
        <w:instrText>ADDIN CSL_CITATION {"citationItems":[{"id":"ITEM-1","itemData":{"author":[{"dropping-particle":"","family":"Abaid Ullah Zafar","given":"J. Q","non-dropping-particle":"","parse-names":false,"suffix":""}],"container-title":"Asia Pacific Journal of Marketing and Logistics","id":"ITEM-1","issue":"3","issued":{"date-parts":[["2020"]]},"page":"25","title":"Impulse buying in social commerce: bundle offer, top reviews, and emotional intelligence","type":"article-journal","volume":"3"},"uris":["http://www.mendeley.com/documents/?uuid=b942b31e-49c6-458a-964a-92d8d783ca89"]}],"mendeley":{"formattedCitation":"(Abaid Ullah Zafar, 2020)","plainTextFormattedCitation":"(Abaid Ullah Zafar, 2020)","previouslyFormattedCitation":"(Abaid Ullah Zafar, 2020)"},"properties":{"noteIndex":0},"schema":"https://github.com/citation-style-language/schema/raw/master/csl-citation.json"}</w:instrText>
      </w:r>
      <w:r w:rsidRPr="00D45B5F">
        <w:rPr>
          <w:rFonts w:ascii="Times New Roman" w:eastAsia="Times New Roman" w:hAnsi="Times New Roman" w:cs="Times New Roman"/>
          <w:color w:val="000000"/>
          <w:sz w:val="24"/>
          <w:szCs w:val="24"/>
        </w:rPr>
        <w:fldChar w:fldCharType="separate"/>
      </w:r>
      <w:r w:rsidRPr="00D45B5F">
        <w:rPr>
          <w:rFonts w:ascii="Times New Roman" w:eastAsia="Times New Roman" w:hAnsi="Times New Roman" w:cs="Times New Roman"/>
          <w:noProof/>
          <w:color w:val="000000"/>
          <w:sz w:val="24"/>
          <w:szCs w:val="24"/>
          <w:lang w:val="id-ID"/>
        </w:rPr>
        <w:t>(Abaid Ullah Zafar, 2020)</w:t>
      </w:r>
      <w:r w:rsidRPr="00D45B5F">
        <w:rPr>
          <w:rFonts w:ascii="Times New Roman" w:eastAsia="Times New Roman" w:hAnsi="Times New Roman" w:cs="Times New Roman"/>
          <w:color w:val="000000"/>
          <w:sz w:val="24"/>
          <w:szCs w:val="24"/>
        </w:rPr>
        <w:fldChar w:fldCharType="end"/>
      </w:r>
      <w:r w:rsidRPr="00D45B5F">
        <w:rPr>
          <w:rFonts w:ascii="Times New Roman" w:eastAsia="Times New Roman" w:hAnsi="Times New Roman" w:cs="Times New Roman"/>
          <w:color w:val="000000"/>
          <w:sz w:val="24"/>
          <w:szCs w:val="24"/>
          <w:lang w:val="id-ID"/>
        </w:rPr>
        <w:t xml:space="preserve">. Tingkat signifikansi ditetapkan pada </w:t>
      </w:r>
      <w:r w:rsidRPr="00D45B5F">
        <w:rPr>
          <w:rFonts w:ascii="Times New Roman" w:eastAsia="Times New Roman" w:hAnsi="Times New Roman" w:cs="Times New Roman"/>
          <w:color w:val="000000"/>
          <w:sz w:val="24"/>
          <w:szCs w:val="24"/>
        </w:rPr>
        <w:t>α</w:t>
      </w:r>
      <w:r w:rsidRPr="00D45B5F">
        <w:rPr>
          <w:rFonts w:ascii="Times New Roman" w:eastAsia="Times New Roman" w:hAnsi="Times New Roman" w:cs="Times New Roman"/>
          <w:color w:val="000000"/>
          <w:sz w:val="24"/>
          <w:szCs w:val="24"/>
          <w:lang w:val="id-ID"/>
        </w:rPr>
        <w:t xml:space="preserve"> = 0,05 dengan tingkat kepercayaan 95%, artinya hipotesis diterima jika </w:t>
      </w:r>
      <w:r w:rsidRPr="00D45B5F">
        <w:rPr>
          <w:rFonts w:ascii="Times New Roman" w:eastAsia="Times New Roman" w:hAnsi="Times New Roman" w:cs="Times New Roman"/>
          <w:i/>
          <w:iCs/>
          <w:color w:val="000000"/>
          <w:sz w:val="24"/>
          <w:szCs w:val="24"/>
          <w:lang w:val="id-ID"/>
        </w:rPr>
        <w:t>nilai-p</w:t>
      </w:r>
      <w:r w:rsidRPr="00D45B5F">
        <w:rPr>
          <w:rFonts w:ascii="Times New Roman" w:eastAsia="Times New Roman" w:hAnsi="Times New Roman" w:cs="Times New Roman"/>
          <w:color w:val="000000"/>
          <w:sz w:val="24"/>
          <w:szCs w:val="24"/>
          <w:lang w:val="id-ID"/>
        </w:rPr>
        <w:t xml:space="preserve"> &lt; 0,05.</w:t>
      </w:r>
    </w:p>
    <w:p w14:paraId="1138D1AC" w14:textId="39B9599D" w:rsidR="00225921" w:rsidRPr="00D45B5F" w:rsidRDefault="004823ED"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lang w:val="id-ID"/>
        </w:rPr>
        <w:t>Empat hipotesis dieksplorasi dalam penelitian ini: H1 (diskon harga → pembelian impulsif), H2 (diskon harga → emosi positif), H3 (emosi positif → pembelian impulsif), dan H4 (diskon harga → pembelian impulsif dimediasi oleh emosi positif). Perhitungan koefisien perkalian rute X→M dan M→Y memungkinkan analisis efek tidak langsung mediasi. Nilai-p dari prosedur bootstrapping digunakan untuk menentukan signifikansi efek mediasi.</w:t>
      </w:r>
    </w:p>
    <w:p w14:paraId="345E6483" w14:textId="2442B38F" w:rsidR="00225921" w:rsidRPr="00D45B5F" w:rsidRDefault="00225921" w:rsidP="00CC5C7F">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lang w:val="id-ID"/>
        </w:rPr>
      </w:pPr>
    </w:p>
    <w:p w14:paraId="032D9FB4" w14:textId="24D5AD19" w:rsidR="00477A88" w:rsidRPr="00D45B5F" w:rsidRDefault="00477A88"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Tabel 12: </w:t>
      </w:r>
      <w:r w:rsidRPr="00D45B5F">
        <w:rPr>
          <w:rFonts w:ascii="Times New Roman" w:hAnsi="Times New Roman" w:cs="Times New Roman"/>
          <w:sz w:val="24"/>
          <w:szCs w:val="24"/>
        </w:rPr>
        <w:t xml:space="preserve">Output 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Predictive Relevance Q-Square (Q2)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p w14:paraId="5D561CFF" w14:textId="2D25037D" w:rsidR="00D177C5" w:rsidRPr="00D45B5F" w:rsidRDefault="00D177C5"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noProof/>
          <w:color w:val="000000"/>
          <w:sz w:val="24"/>
          <w:szCs w:val="24"/>
          <w:lang w:eastAsia="en-US"/>
        </w:rPr>
        <w:lastRenderedPageBreak/>
        <w:drawing>
          <wp:anchor distT="0" distB="0" distL="114300" distR="114300" simplePos="0" relativeHeight="251659264" behindDoc="0" locked="0" layoutInCell="1" allowOverlap="1" wp14:anchorId="00039F84" wp14:editId="0C8625F3">
            <wp:simplePos x="0" y="0"/>
            <wp:positionH relativeFrom="column">
              <wp:posOffset>1242</wp:posOffset>
            </wp:positionH>
            <wp:positionV relativeFrom="paragraph">
              <wp:posOffset>469</wp:posOffset>
            </wp:positionV>
            <wp:extent cx="5582285" cy="1919605"/>
            <wp:effectExtent l="0" t="0" r="0" b="4445"/>
            <wp:wrapTopAndBottom/>
            <wp:docPr id="32786590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65903" name="Picture 1" descr="A table with numbers and tex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582285" cy="1919605"/>
                    </a:xfrm>
                    <a:prstGeom prst="rect">
                      <a:avLst/>
                    </a:prstGeom>
                  </pic:spPr>
                </pic:pic>
              </a:graphicData>
            </a:graphic>
          </wp:anchor>
        </w:drawing>
      </w:r>
    </w:p>
    <w:p w14:paraId="06293EF4" w14:textId="77777777" w:rsidR="00477A88" w:rsidRPr="00D45B5F" w:rsidRDefault="00477A88" w:rsidP="00CC5C7F">
      <w:pPr>
        <w:spacing w:line="240" w:lineRule="auto"/>
        <w:ind w:firstLine="720"/>
        <w:jc w:val="center"/>
        <w:rPr>
          <w:rFonts w:ascii="Times New Roman" w:eastAsia="Times New Roman" w:hAnsi="Times New Roman" w:cs="Times New Roman"/>
          <w:iCs/>
          <w:sz w:val="24"/>
          <w:szCs w:val="24"/>
        </w:rPr>
      </w:pPr>
      <w:proofErr w:type="spellStart"/>
      <w:r w:rsidRPr="00D45B5F">
        <w:rPr>
          <w:rFonts w:ascii="Times New Roman" w:eastAsia="Times New Roman" w:hAnsi="Times New Roman" w:cs="Times New Roman"/>
          <w:iCs/>
          <w:sz w:val="24"/>
          <w:szCs w:val="24"/>
        </w:rPr>
        <w:t>Sumber</w:t>
      </w:r>
      <w:proofErr w:type="spellEnd"/>
      <w:r w:rsidRPr="00D45B5F">
        <w:rPr>
          <w:rFonts w:ascii="Times New Roman" w:eastAsia="Times New Roman" w:hAnsi="Times New Roman" w:cs="Times New Roman"/>
          <w:iCs/>
          <w:sz w:val="24"/>
          <w:szCs w:val="24"/>
        </w:rPr>
        <w:t xml:space="preserve">: Hasil proses data </w:t>
      </w:r>
      <w:proofErr w:type="spellStart"/>
      <w:r w:rsidRPr="00D45B5F">
        <w:rPr>
          <w:rFonts w:ascii="Times New Roman" w:eastAsia="Times New Roman" w:hAnsi="Times New Roman" w:cs="Times New Roman"/>
          <w:iCs/>
          <w:sz w:val="24"/>
          <w:szCs w:val="24"/>
        </w:rPr>
        <w:t>dengan</w:t>
      </w:r>
      <w:proofErr w:type="spellEnd"/>
      <w:r w:rsidRPr="00D45B5F">
        <w:rPr>
          <w:rFonts w:ascii="Times New Roman" w:eastAsia="Times New Roman" w:hAnsi="Times New Roman" w:cs="Times New Roman"/>
          <w:iCs/>
          <w:sz w:val="24"/>
          <w:szCs w:val="24"/>
        </w:rPr>
        <w:t xml:space="preserve"> </w:t>
      </w:r>
      <w:proofErr w:type="spellStart"/>
      <w:r w:rsidRPr="00D45B5F">
        <w:rPr>
          <w:rFonts w:ascii="Times New Roman" w:eastAsia="Times New Roman" w:hAnsi="Times New Roman" w:cs="Times New Roman"/>
          <w:iCs/>
          <w:sz w:val="24"/>
          <w:szCs w:val="24"/>
        </w:rPr>
        <w:t>SmartPLS</w:t>
      </w:r>
      <w:proofErr w:type="spellEnd"/>
      <w:r w:rsidRPr="00D45B5F">
        <w:rPr>
          <w:rFonts w:ascii="Times New Roman" w:eastAsia="Times New Roman" w:hAnsi="Times New Roman" w:cs="Times New Roman"/>
          <w:iCs/>
          <w:sz w:val="24"/>
          <w:szCs w:val="24"/>
        </w:rPr>
        <w:t xml:space="preserve"> 4.0</w:t>
      </w:r>
    </w:p>
    <w:p w14:paraId="23D5A6CE" w14:textId="11D5993C" w:rsidR="00477A88" w:rsidRPr="00D45B5F" w:rsidRDefault="00D177C5" w:rsidP="00CC5C7F">
      <w:pPr>
        <w:spacing w:line="240" w:lineRule="auto"/>
        <w:ind w:left="720" w:firstLine="720"/>
        <w:jc w:val="both"/>
        <w:rPr>
          <w:rFonts w:ascii="Times New Roman" w:hAnsi="Times New Roman" w:cs="Times New Roman"/>
          <w:sz w:val="24"/>
          <w:szCs w:val="24"/>
          <w:lang w:val="en-ID"/>
        </w:rPr>
      </w:pPr>
      <w:r w:rsidRPr="00D45B5F">
        <w:rPr>
          <w:rFonts w:ascii="Times New Roman" w:hAnsi="Times New Roman" w:cs="Times New Roman"/>
          <w:sz w:val="24"/>
          <w:szCs w:val="24"/>
          <w:lang w:val="en-ID"/>
        </w:rPr>
        <w:t xml:space="preserve">Dalam model </w:t>
      </w:r>
      <w:proofErr w:type="spellStart"/>
      <w:r w:rsidRPr="00D45B5F">
        <w:rPr>
          <w:rFonts w:ascii="Times New Roman" w:hAnsi="Times New Roman" w:cs="Times New Roman"/>
          <w:sz w:val="24"/>
          <w:szCs w:val="24"/>
          <w:lang w:val="en-ID"/>
        </w:rPr>
        <w:t>struktural</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dampak</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rute</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seharusnya</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memiliki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nilai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proyeksi</w:t>
      </w:r>
      <w:proofErr w:type="spellEnd"/>
      <w:r w:rsidRPr="00D45B5F">
        <w:rPr>
          <w:rFonts w:ascii="Times New Roman" w:hAnsi="Times New Roman" w:cs="Times New Roman"/>
          <w:sz w:val="24"/>
          <w:szCs w:val="24"/>
          <w:lang w:val="en-ID"/>
        </w:rPr>
        <w:t xml:space="preserve"> yang </w:t>
      </w:r>
      <w:proofErr w:type="spellStart"/>
      <w:r w:rsidRPr="00D45B5F">
        <w:rPr>
          <w:rFonts w:ascii="Times New Roman" w:hAnsi="Times New Roman" w:cs="Times New Roman"/>
          <w:sz w:val="24"/>
          <w:szCs w:val="24"/>
          <w:lang w:val="en-ID"/>
        </w:rPr>
        <w:t>signifikan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Relevansi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ini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dapat</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dipastikan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melalui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prosedur</w:t>
      </w:r>
      <w:proofErr w:type="spellEnd"/>
      <w:r w:rsidRPr="00D45B5F">
        <w:rPr>
          <w:rFonts w:ascii="Times New Roman" w:hAnsi="Times New Roman" w:cs="Times New Roman"/>
          <w:sz w:val="24"/>
          <w:szCs w:val="24"/>
          <w:lang w:val="en-ID"/>
        </w:rPr>
        <w:t xml:space="preserve"> bootstrapping. </w:t>
      </w:r>
      <w:proofErr w:type="spellStart"/>
      <w:r w:rsidRPr="00D45B5F">
        <w:rPr>
          <w:rFonts w:ascii="Times New Roman" w:hAnsi="Times New Roman" w:cs="Times New Roman"/>
          <w:sz w:val="24"/>
          <w:szCs w:val="24"/>
          <w:lang w:val="en-ID"/>
        </w:rPr>
        <w:t>Verifikasi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penerapan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hipotesis</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dengan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melihat</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nilai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statistik</w:t>
      </w:r>
      <w:proofErr w:type="spellEnd"/>
      <w:r w:rsidRPr="00D45B5F">
        <w:rPr>
          <w:rFonts w:ascii="Times New Roman" w:hAnsi="Times New Roman" w:cs="Times New Roman"/>
          <w:sz w:val="24"/>
          <w:szCs w:val="24"/>
          <w:lang w:val="en-ID"/>
        </w:rPr>
        <w:t xml:space="preserve">-t </w:t>
      </w:r>
      <w:proofErr w:type="spellStart"/>
      <w:r w:rsidRPr="00D45B5F">
        <w:rPr>
          <w:rFonts w:ascii="Times New Roman" w:hAnsi="Times New Roman" w:cs="Times New Roman"/>
          <w:sz w:val="24"/>
          <w:szCs w:val="24"/>
          <w:lang w:val="en-ID"/>
        </w:rPr>
        <w:t>signifikan</w:t>
      </w:r>
      <w:proofErr w:type="spellEnd"/>
      <w:r w:rsidRPr="00D45B5F">
        <w:rPr>
          <w:rFonts w:ascii="Times New Roman" w:hAnsi="Times New Roman" w:cs="Times New Roman"/>
          <w:sz w:val="24"/>
          <w:szCs w:val="24"/>
          <w:lang w:val="en-ID"/>
        </w:rPr>
        <w:t xml:space="preserve"> dan </w:t>
      </w:r>
      <w:proofErr w:type="spellStart"/>
      <w:r w:rsidRPr="00D45B5F">
        <w:rPr>
          <w:rFonts w:ascii="Times New Roman" w:hAnsi="Times New Roman" w:cs="Times New Roman"/>
          <w:sz w:val="24"/>
          <w:szCs w:val="24"/>
          <w:lang w:val="en-ID"/>
        </w:rPr>
        <w:t>koefisien</w:t>
      </w:r>
      <w:proofErr w:type="spellEnd"/>
      <w:r w:rsidRPr="00D45B5F">
        <w:rPr>
          <w:rFonts w:ascii="Times New Roman" w:hAnsi="Times New Roman" w:cs="Times New Roman"/>
          <w:sz w:val="24"/>
          <w:szCs w:val="24"/>
          <w:lang w:val="en-ID"/>
        </w:rPr>
        <w:t xml:space="preserve"> parameter </w:t>
      </w:r>
      <w:proofErr w:type="spellStart"/>
      <w:r w:rsidRPr="00D45B5F">
        <w:rPr>
          <w:rFonts w:ascii="Times New Roman" w:hAnsi="Times New Roman" w:cs="Times New Roman"/>
          <w:sz w:val="24"/>
          <w:szCs w:val="24"/>
          <w:lang w:val="en-ID"/>
        </w:rPr>
        <w:t>dari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laporan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prosedur</w:t>
      </w:r>
      <w:proofErr w:type="spellEnd"/>
      <w:r w:rsidRPr="00D45B5F">
        <w:rPr>
          <w:rFonts w:ascii="Times New Roman" w:hAnsi="Times New Roman" w:cs="Times New Roman"/>
          <w:sz w:val="24"/>
          <w:szCs w:val="24"/>
          <w:lang w:val="en-ID"/>
        </w:rPr>
        <w:t xml:space="preserve"> bootstrapping. </w:t>
      </w:r>
      <w:proofErr w:type="spellStart"/>
      <w:r w:rsidRPr="00D45B5F">
        <w:rPr>
          <w:rFonts w:ascii="Times New Roman" w:hAnsi="Times New Roman" w:cs="Times New Roman"/>
          <w:sz w:val="24"/>
          <w:szCs w:val="24"/>
          <w:lang w:val="en-ID"/>
        </w:rPr>
        <w:t>Verifikasi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signifikansi</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tabel</w:t>
      </w:r>
      <w:proofErr w:type="spellEnd"/>
      <w:r w:rsidRPr="00D45B5F">
        <w:rPr>
          <w:rFonts w:ascii="Times New Roman" w:hAnsi="Times New Roman" w:cs="Times New Roman"/>
          <w:sz w:val="24"/>
          <w:szCs w:val="24"/>
          <w:lang w:val="en-ID"/>
        </w:rPr>
        <w:t xml:space="preserve">-t pada alfa 0,05 (5%) = 1,96. Tabel-t dan </w:t>
      </w:r>
      <w:proofErr w:type="spellStart"/>
      <w:r w:rsidRPr="00D45B5F">
        <w:rPr>
          <w:rFonts w:ascii="Times New Roman" w:hAnsi="Times New Roman" w:cs="Times New Roman"/>
          <w:sz w:val="24"/>
          <w:szCs w:val="24"/>
          <w:lang w:val="en-ID"/>
        </w:rPr>
        <w:t>statistik</w:t>
      </w:r>
      <w:proofErr w:type="spellEnd"/>
      <w:r w:rsidRPr="00D45B5F">
        <w:rPr>
          <w:rFonts w:ascii="Times New Roman" w:hAnsi="Times New Roman" w:cs="Times New Roman"/>
          <w:sz w:val="24"/>
          <w:szCs w:val="24"/>
          <w:lang w:val="en-ID"/>
        </w:rPr>
        <w:t xml:space="preserve">-t yang </w:t>
      </w:r>
      <w:proofErr w:type="spellStart"/>
      <w:r w:rsidRPr="00D45B5F">
        <w:rPr>
          <w:rFonts w:ascii="Times New Roman" w:hAnsi="Times New Roman" w:cs="Times New Roman"/>
          <w:sz w:val="24"/>
          <w:szCs w:val="24"/>
          <w:lang w:val="en-ID"/>
        </w:rPr>
        <w:t>dihitung</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kemudian</w:t>
      </w:r>
      <w:proofErr w:type="spellEnd"/>
      <w:r w:rsidRPr="00D45B5F">
        <w:rPr>
          <w:rFonts w:ascii="Times New Roman" w:hAnsi="Times New Roman" w:cs="Times New Roman"/>
          <w:sz w:val="24"/>
          <w:szCs w:val="24"/>
          <w:lang w:val="en-ID"/>
        </w:rPr>
        <w:t xml:space="preserve"> </w:t>
      </w:r>
      <w:proofErr w:type="spellStart"/>
      <w:r w:rsidRPr="00D45B5F">
        <w:rPr>
          <w:rFonts w:ascii="Times New Roman" w:hAnsi="Times New Roman" w:cs="Times New Roman"/>
          <w:sz w:val="24"/>
          <w:szCs w:val="24"/>
          <w:lang w:val="en-ID"/>
        </w:rPr>
        <w:t>dibandingkan</w:t>
      </w:r>
      <w:proofErr w:type="spellEnd"/>
      <w:r w:rsidRPr="00D45B5F">
        <w:rPr>
          <w:rFonts w:ascii="Times New Roman" w:hAnsi="Times New Roman" w:cs="Times New Roman"/>
          <w:sz w:val="24"/>
          <w:szCs w:val="24"/>
          <w:lang w:val="en-ID"/>
        </w:rPr>
        <w:t>.</w:t>
      </w:r>
    </w:p>
    <w:p w14:paraId="055B0EF3" w14:textId="77777777" w:rsidR="00477A88" w:rsidRPr="00D45B5F" w:rsidRDefault="00477A88" w:rsidP="00CC5C7F">
      <w:pPr>
        <w:spacing w:line="240" w:lineRule="auto"/>
        <w:ind w:left="720" w:firstLine="720"/>
        <w:rPr>
          <w:rFonts w:ascii="Times New Roman" w:hAnsi="Times New Roman" w:cs="Times New Roman"/>
          <w:sz w:val="24"/>
          <w:szCs w:val="24"/>
          <w:lang w:val="sv-SE"/>
        </w:rPr>
      </w:pPr>
      <w:r w:rsidRPr="00D45B5F">
        <w:rPr>
          <w:rFonts w:ascii="Times New Roman" w:hAnsi="Times New Roman" w:cs="Times New Roman"/>
          <w:sz w:val="24"/>
          <w:szCs w:val="24"/>
          <w:lang w:val="sv-SE"/>
        </w:rPr>
        <w:t>Berikut adalah hasil pengujian hipotesis pada model struktural:</w:t>
      </w:r>
    </w:p>
    <w:p w14:paraId="115946A3" w14:textId="6ED8F23F" w:rsidR="00477A88" w:rsidRPr="00D45B5F" w:rsidRDefault="00477A88" w:rsidP="00CC5C7F">
      <w:pPr>
        <w:pStyle w:val="ListParagraph"/>
        <w:numPr>
          <w:ilvl w:val="1"/>
          <w:numId w:val="7"/>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 xml:space="preserve">Pengaruh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sz w:val="24"/>
          <w:szCs w:val="24"/>
          <w:lang w:val="id-ID"/>
        </w:rPr>
        <w:t xml:space="preserve"> Hasil pengujian menunjukkan bahwa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sz w:val="24"/>
          <w:szCs w:val="24"/>
          <w:lang w:val="id-ID"/>
        </w:rPr>
        <w:t xml:space="preserve"> </w:t>
      </w:r>
      <w:r w:rsidRPr="00D45B5F">
        <w:rPr>
          <w:rFonts w:ascii="Times New Roman" w:hAnsi="Times New Roman" w:cs="Times New Roman"/>
          <w:b/>
          <w:bCs/>
          <w:sz w:val="24"/>
          <w:szCs w:val="24"/>
          <w:lang w:val="id-ID"/>
        </w:rPr>
        <w:t>berpengaruh positif dan signifikan terhadap</w:t>
      </w:r>
      <w:r w:rsidRPr="00D45B5F">
        <w:rPr>
          <w:rFonts w:ascii="Times New Roman" w:hAnsi="Times New Roman" w:cs="Times New Roman"/>
          <w:sz w:val="24"/>
          <w:szCs w:val="24"/>
          <w:lang w:val="id-ID"/>
        </w:rPr>
        <w:t xml:space="preserve">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sz w:val="24"/>
          <w:szCs w:val="24"/>
          <w:lang w:val="id-ID"/>
        </w:rPr>
        <w:t xml:space="preserve">. </w:t>
      </w:r>
      <w:r w:rsidR="00E83AF2" w:rsidRPr="00D45B5F">
        <w:rPr>
          <w:rFonts w:ascii="Times New Roman" w:hAnsi="Times New Roman" w:cs="Times New Roman"/>
          <w:sz w:val="24"/>
          <w:szCs w:val="24"/>
          <w:lang w:val="id-ID"/>
        </w:rPr>
        <w:t>Nilai T-statistik sebesar 9,442 (lebih tinggi dari 1,96), nilai-P sebesar 0,000 (kurang dari 0,05), dan nilai koefisien jalur sebesar 0,657 semuanya mendukung hal ini. Hal ini menunjukkan bahwa teori ini disetujui. Secara praktis, penelitian ini menunjukkan bahwa pelanggan lebih cenderung melakukan pembelian impulsif ketika mereka merasakan perasaan yang lebih bahagia.</w:t>
      </w:r>
      <w:r w:rsidRPr="00D45B5F">
        <w:rPr>
          <w:rFonts w:ascii="Times New Roman" w:hAnsi="Times New Roman" w:cs="Times New Roman"/>
          <w:sz w:val="24"/>
          <w:szCs w:val="24"/>
          <w:lang w:val="id-ID"/>
        </w:rPr>
        <w:t>.</w:t>
      </w:r>
    </w:p>
    <w:p w14:paraId="28F7A432" w14:textId="77777777" w:rsidR="00477A88" w:rsidRPr="00D45B5F" w:rsidRDefault="00477A88" w:rsidP="00CC5C7F">
      <w:pPr>
        <w:pStyle w:val="ListParagraph"/>
        <w:numPr>
          <w:ilvl w:val="1"/>
          <w:numId w:val="7"/>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 xml:space="preserve">Pengaruh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sz w:val="24"/>
          <w:szCs w:val="24"/>
          <w:lang w:val="id-ID"/>
        </w:rPr>
        <w:t xml:space="preserve"> Hasil analisis juga menunjukkan bahwa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sz w:val="24"/>
          <w:szCs w:val="24"/>
          <w:lang w:val="id-ID"/>
        </w:rPr>
        <w:t xml:space="preserve"> </w:t>
      </w:r>
      <w:r w:rsidRPr="00D45B5F">
        <w:rPr>
          <w:rFonts w:ascii="Times New Roman" w:hAnsi="Times New Roman" w:cs="Times New Roman"/>
          <w:b/>
          <w:bCs/>
          <w:sz w:val="24"/>
          <w:szCs w:val="24"/>
          <w:lang w:val="id-ID"/>
        </w:rPr>
        <w:t>berpengaruh positif dan signifikan terhadap</w:t>
      </w:r>
      <w:r w:rsidRPr="00D45B5F">
        <w:rPr>
          <w:rFonts w:ascii="Times New Roman" w:hAnsi="Times New Roman" w:cs="Times New Roman"/>
          <w:sz w:val="24"/>
          <w:szCs w:val="24"/>
          <w:lang w:val="id-ID"/>
        </w:rPr>
        <w:t xml:space="preserve">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sz w:val="24"/>
          <w:szCs w:val="24"/>
          <w:lang w:val="id-ID"/>
        </w:rPr>
        <w:t xml:space="preserve">. Ini terlihat dari nilai koefisien jalur sebesar 0,152, dengan nilai T-statistik sebesar </w:t>
      </w:r>
      <w:r w:rsidRPr="00D45B5F">
        <w:rPr>
          <w:rFonts w:ascii="Times New Roman" w:hAnsi="Times New Roman" w:cs="Times New Roman"/>
          <w:b/>
          <w:bCs/>
          <w:sz w:val="24"/>
          <w:szCs w:val="24"/>
          <w:lang w:val="id-ID"/>
        </w:rPr>
        <w:t>2,180</w:t>
      </w:r>
      <w:r w:rsidRPr="00D45B5F">
        <w:rPr>
          <w:rFonts w:ascii="Times New Roman" w:hAnsi="Times New Roman" w:cs="Times New Roman"/>
          <w:sz w:val="24"/>
          <w:szCs w:val="24"/>
          <w:lang w:val="id-ID"/>
        </w:rPr>
        <w:t xml:space="preserve"> (&gt; 1,96) dan P-value sebesar </w:t>
      </w:r>
      <w:r w:rsidRPr="00D45B5F">
        <w:rPr>
          <w:rFonts w:ascii="Times New Roman" w:hAnsi="Times New Roman" w:cs="Times New Roman"/>
          <w:b/>
          <w:bCs/>
          <w:sz w:val="24"/>
          <w:szCs w:val="24"/>
          <w:lang w:val="id-ID"/>
        </w:rPr>
        <w:t>0,029</w:t>
      </w:r>
      <w:r w:rsidRPr="00D45B5F">
        <w:rPr>
          <w:rFonts w:ascii="Times New Roman" w:hAnsi="Times New Roman" w:cs="Times New Roman"/>
          <w:sz w:val="24"/>
          <w:szCs w:val="24"/>
          <w:lang w:val="id-ID"/>
        </w:rPr>
        <w:t xml:space="preserve"> (&lt; 0,05). Dengan demikian, hipotesis ini diterima. Temuan ini berarti bahwa pemberian diskon harga secara langsung dan efektif dapat meningkatkan kemungkinan konsumen melakukan pembelian yang tidak terencana atau impulsif.</w:t>
      </w:r>
    </w:p>
    <w:p w14:paraId="08FBA20C" w14:textId="60503737" w:rsidR="00AD6350" w:rsidRPr="00AD6350" w:rsidRDefault="00477A88" w:rsidP="00CC5C7F">
      <w:pPr>
        <w:pStyle w:val="ListParagraph"/>
        <w:numPr>
          <w:ilvl w:val="1"/>
          <w:numId w:val="7"/>
        </w:numPr>
        <w:spacing w:after="0" w:line="240" w:lineRule="auto"/>
        <w:jc w:val="both"/>
        <w:rPr>
          <w:rFonts w:ascii="Times New Roman" w:hAnsi="Times New Roman" w:cs="Times New Roman"/>
          <w:sz w:val="24"/>
          <w:szCs w:val="24"/>
          <w:lang w:val="id-ID"/>
        </w:rPr>
      </w:pPr>
      <w:r w:rsidRPr="00D45B5F">
        <w:rPr>
          <w:rFonts w:ascii="Times New Roman" w:hAnsi="Times New Roman" w:cs="Times New Roman"/>
          <w:b/>
          <w:bCs/>
          <w:sz w:val="24"/>
          <w:szCs w:val="24"/>
          <w:lang w:val="id-ID"/>
        </w:rPr>
        <w:t xml:space="preserve">Pengaruh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sz w:val="24"/>
          <w:szCs w:val="24"/>
          <w:lang w:val="id-ID"/>
        </w:rPr>
        <w:t xml:space="preserve"> Pengujian membuktikan bahwa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sz w:val="24"/>
          <w:szCs w:val="24"/>
          <w:lang w:val="id-ID"/>
        </w:rPr>
        <w:t xml:space="preserve"> </w:t>
      </w:r>
      <w:r w:rsidRPr="00D45B5F">
        <w:rPr>
          <w:rFonts w:ascii="Times New Roman" w:hAnsi="Times New Roman" w:cs="Times New Roman"/>
          <w:b/>
          <w:bCs/>
          <w:sz w:val="24"/>
          <w:szCs w:val="24"/>
          <w:lang w:val="id-ID"/>
        </w:rPr>
        <w:t>berpengaruh positif dan signifikan terhadap</w:t>
      </w:r>
      <w:r w:rsidRPr="00D45B5F">
        <w:rPr>
          <w:rFonts w:ascii="Times New Roman" w:hAnsi="Times New Roman" w:cs="Times New Roman"/>
          <w:sz w:val="24"/>
          <w:szCs w:val="24"/>
          <w:lang w:val="id-ID"/>
        </w:rPr>
        <w:t xml:space="preserve">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sz w:val="24"/>
          <w:szCs w:val="24"/>
          <w:lang w:val="id-ID"/>
        </w:rPr>
        <w:t xml:space="preserve">. Nilai koefisien jalur yang didapat adalah 0,557, dengan nilai T-statistik yang sangat tinggi yaitu </w:t>
      </w:r>
      <w:r w:rsidRPr="00D45B5F">
        <w:rPr>
          <w:rFonts w:ascii="Times New Roman" w:hAnsi="Times New Roman" w:cs="Times New Roman"/>
          <w:b/>
          <w:bCs/>
          <w:sz w:val="24"/>
          <w:szCs w:val="24"/>
          <w:lang w:val="id-ID"/>
        </w:rPr>
        <w:t>8,985</w:t>
      </w:r>
      <w:r w:rsidRPr="00D45B5F">
        <w:rPr>
          <w:rFonts w:ascii="Times New Roman" w:hAnsi="Times New Roman" w:cs="Times New Roman"/>
          <w:sz w:val="24"/>
          <w:szCs w:val="24"/>
          <w:lang w:val="id-ID"/>
        </w:rPr>
        <w:t xml:space="preserve"> (&gt; 1,96) dan P-value sebesar </w:t>
      </w:r>
      <w:r w:rsidRPr="00D45B5F">
        <w:rPr>
          <w:rFonts w:ascii="Times New Roman" w:hAnsi="Times New Roman" w:cs="Times New Roman"/>
          <w:b/>
          <w:bCs/>
          <w:sz w:val="24"/>
          <w:szCs w:val="24"/>
          <w:lang w:val="id-ID"/>
        </w:rPr>
        <w:t>0,000</w:t>
      </w:r>
      <w:r w:rsidRPr="00D45B5F">
        <w:rPr>
          <w:rFonts w:ascii="Times New Roman" w:hAnsi="Times New Roman" w:cs="Times New Roman"/>
          <w:sz w:val="24"/>
          <w:szCs w:val="24"/>
          <w:lang w:val="id-ID"/>
        </w:rPr>
        <w:t xml:space="preserve"> (&lt; 0,05). Hipotesis ini diterima, yang berarti bahwa strategi pemberian diskon harga terbukti berhasil dalam menciptakan atau meningkatkan emosi positif pada konsumen.</w:t>
      </w:r>
    </w:p>
    <w:p w14:paraId="24EE3741" w14:textId="77777777" w:rsidR="00477A88" w:rsidRPr="00D45B5F" w:rsidRDefault="00477A88" w:rsidP="00CC5C7F">
      <w:pPr>
        <w:spacing w:line="240" w:lineRule="auto"/>
        <w:ind w:left="1440" w:firstLine="720"/>
        <w:rPr>
          <w:rFonts w:ascii="Times New Roman" w:hAnsi="Times New Roman" w:cs="Times New Roman"/>
          <w:sz w:val="24"/>
          <w:szCs w:val="24"/>
          <w:lang w:val="id-ID"/>
        </w:rPr>
      </w:pPr>
      <w:r w:rsidRPr="00D45B5F">
        <w:rPr>
          <w:rFonts w:ascii="Times New Roman" w:hAnsi="Times New Roman" w:cs="Times New Roman"/>
          <w:sz w:val="24"/>
          <w:szCs w:val="24"/>
          <w:lang w:val="id-ID"/>
        </w:rPr>
        <w:lastRenderedPageBreak/>
        <w:t>Berikut adalah hasil pengujian hipotesis pengaruh tidak langsung (indirect) X terhadap Y melalui Z:</w:t>
      </w:r>
    </w:p>
    <w:p w14:paraId="57A72C8B"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08F2CAE4"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6BD2E222"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183F1CEC"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27748250"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1A73D8E2"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1BA09C6C" w14:textId="77777777" w:rsidR="00AD6350" w:rsidRDefault="00AD6350"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p>
    <w:p w14:paraId="4258642C" w14:textId="6DA2DA61" w:rsidR="00225921" w:rsidRDefault="00225921" w:rsidP="00CC5C7F">
      <w:pPr>
        <w:pBdr>
          <w:top w:val="nil"/>
          <w:left w:val="nil"/>
          <w:bottom w:val="nil"/>
          <w:right w:val="nil"/>
          <w:between w:val="nil"/>
        </w:pBdr>
        <w:spacing w:after="0" w:line="240" w:lineRule="auto"/>
        <w:jc w:val="center"/>
        <w:rPr>
          <w:rFonts w:ascii="Times New Roman" w:hAnsi="Times New Roman" w:cs="Times New Roman"/>
          <w:sz w:val="24"/>
          <w:szCs w:val="24"/>
        </w:rPr>
      </w:pPr>
      <w:r w:rsidRPr="00D45B5F">
        <w:rPr>
          <w:rFonts w:ascii="Times New Roman" w:eastAsia="Times New Roman" w:hAnsi="Times New Roman" w:cs="Times New Roman"/>
          <w:b/>
          <w:bCs/>
          <w:color w:val="000000"/>
          <w:sz w:val="24"/>
          <w:szCs w:val="24"/>
        </w:rPr>
        <w:t xml:space="preserve">Tabel 13: </w:t>
      </w:r>
      <w:r w:rsidRPr="00D45B5F">
        <w:rPr>
          <w:rFonts w:ascii="Times New Roman" w:hAnsi="Times New Roman" w:cs="Times New Roman"/>
          <w:sz w:val="24"/>
          <w:szCs w:val="24"/>
        </w:rPr>
        <w:t xml:space="preserve">Output Hasil </w:t>
      </w:r>
      <w:proofErr w:type="spellStart"/>
      <w:r w:rsidRPr="00D45B5F">
        <w:rPr>
          <w:rFonts w:ascii="Times New Roman" w:hAnsi="Times New Roman" w:cs="Times New Roman"/>
          <w:sz w:val="24"/>
          <w:szCs w:val="24"/>
        </w:rPr>
        <w:t>Pengujian</w:t>
      </w:r>
      <w:proofErr w:type="spellEnd"/>
      <w:r w:rsidRPr="00D45B5F">
        <w:rPr>
          <w:rFonts w:ascii="Times New Roman" w:hAnsi="Times New Roman" w:cs="Times New Roman"/>
          <w:sz w:val="24"/>
          <w:szCs w:val="24"/>
        </w:rPr>
        <w:t xml:space="preserve"> Predictive Relevance Q-Square (Q2) </w:t>
      </w:r>
      <w:proofErr w:type="spellStart"/>
      <w:r w:rsidRPr="00D45B5F">
        <w:rPr>
          <w:rFonts w:ascii="Times New Roman" w:hAnsi="Times New Roman" w:cs="Times New Roman"/>
          <w:sz w:val="24"/>
          <w:szCs w:val="24"/>
        </w:rPr>
        <w:t>SmartPLS</w:t>
      </w:r>
      <w:proofErr w:type="spellEnd"/>
      <w:r w:rsidRPr="00D45B5F">
        <w:rPr>
          <w:rFonts w:ascii="Times New Roman" w:hAnsi="Times New Roman" w:cs="Times New Roman"/>
          <w:sz w:val="24"/>
          <w:szCs w:val="24"/>
        </w:rPr>
        <w:t xml:space="preserve"> 4.0</w:t>
      </w:r>
    </w:p>
    <w:p w14:paraId="4C8E265D" w14:textId="77777777" w:rsidR="00AD6350" w:rsidRPr="00D45B5F" w:rsidRDefault="00AD6350" w:rsidP="00CC5C7F">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en-ID"/>
        </w:rPr>
      </w:pPr>
    </w:p>
    <w:tbl>
      <w:tblPr>
        <w:tblW w:w="4607" w:type="pct"/>
        <w:tblLook w:val="04A0" w:firstRow="1" w:lastRow="0" w:firstColumn="1" w:lastColumn="0" w:noHBand="0" w:noVBand="1"/>
      </w:tblPr>
      <w:tblGrid>
        <w:gridCol w:w="2870"/>
        <w:gridCol w:w="1186"/>
        <w:gridCol w:w="1086"/>
        <w:gridCol w:w="1621"/>
        <w:gridCol w:w="1402"/>
        <w:gridCol w:w="621"/>
      </w:tblGrid>
      <w:tr w:rsidR="00225921" w:rsidRPr="00D45B5F" w14:paraId="06B0201E" w14:textId="77777777" w:rsidTr="00225921">
        <w:trPr>
          <w:trHeight w:val="290"/>
        </w:trPr>
        <w:tc>
          <w:tcPr>
            <w:tcW w:w="1566" w:type="pct"/>
            <w:tcBorders>
              <w:top w:val="nil"/>
              <w:left w:val="nil"/>
              <w:bottom w:val="nil"/>
              <w:right w:val="nil"/>
            </w:tcBorders>
            <w:noWrap/>
            <w:vAlign w:val="bottom"/>
            <w:hideMark/>
          </w:tcPr>
          <w:p w14:paraId="0DD4B98D" w14:textId="77777777" w:rsidR="00225921" w:rsidRPr="00D45B5F" w:rsidRDefault="00225921" w:rsidP="00CC5C7F">
            <w:pPr>
              <w:spacing w:line="240" w:lineRule="auto"/>
              <w:rPr>
                <w:rFonts w:ascii="Times New Roman" w:eastAsia="Times New Roman" w:hAnsi="Times New Roman" w:cs="Times New Roman"/>
                <w:sz w:val="24"/>
                <w:szCs w:val="24"/>
                <w:lang w:val="id-ID" w:eastAsia="id-ID"/>
              </w:rPr>
            </w:pPr>
          </w:p>
        </w:tc>
        <w:tc>
          <w:tcPr>
            <w:tcW w:w="703" w:type="pct"/>
            <w:tcBorders>
              <w:top w:val="single" w:sz="4" w:space="0" w:color="auto"/>
              <w:left w:val="single" w:sz="4" w:space="0" w:color="auto"/>
              <w:bottom w:val="single" w:sz="4" w:space="0" w:color="auto"/>
              <w:right w:val="single" w:sz="4" w:space="0" w:color="auto"/>
            </w:tcBorders>
            <w:noWrap/>
            <w:vAlign w:val="bottom"/>
            <w:hideMark/>
          </w:tcPr>
          <w:p w14:paraId="34DF1D68"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Original sample (O)</w:t>
            </w:r>
          </w:p>
        </w:tc>
        <w:tc>
          <w:tcPr>
            <w:tcW w:w="709" w:type="pct"/>
            <w:tcBorders>
              <w:top w:val="single" w:sz="4" w:space="0" w:color="auto"/>
              <w:left w:val="nil"/>
              <w:bottom w:val="single" w:sz="4" w:space="0" w:color="auto"/>
              <w:right w:val="single" w:sz="4" w:space="0" w:color="auto"/>
            </w:tcBorders>
            <w:noWrap/>
            <w:vAlign w:val="bottom"/>
            <w:hideMark/>
          </w:tcPr>
          <w:p w14:paraId="6E77E7AF"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Sample mean (M)</w:t>
            </w:r>
          </w:p>
        </w:tc>
        <w:tc>
          <w:tcPr>
            <w:tcW w:w="795" w:type="pct"/>
            <w:tcBorders>
              <w:top w:val="single" w:sz="4" w:space="0" w:color="auto"/>
              <w:left w:val="nil"/>
              <w:bottom w:val="single" w:sz="4" w:space="0" w:color="auto"/>
              <w:right w:val="single" w:sz="4" w:space="0" w:color="auto"/>
            </w:tcBorders>
            <w:noWrap/>
            <w:vAlign w:val="bottom"/>
            <w:hideMark/>
          </w:tcPr>
          <w:p w14:paraId="09001AAA"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Standard deviation (STDEV)</w:t>
            </w:r>
          </w:p>
        </w:tc>
        <w:tc>
          <w:tcPr>
            <w:tcW w:w="886" w:type="pct"/>
            <w:tcBorders>
              <w:top w:val="single" w:sz="4" w:space="0" w:color="auto"/>
              <w:left w:val="nil"/>
              <w:bottom w:val="single" w:sz="4" w:space="0" w:color="auto"/>
              <w:right w:val="single" w:sz="4" w:space="0" w:color="auto"/>
            </w:tcBorders>
            <w:noWrap/>
            <w:vAlign w:val="bottom"/>
            <w:hideMark/>
          </w:tcPr>
          <w:p w14:paraId="640BA96C"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T statistics (|O/STDEV|)</w:t>
            </w:r>
          </w:p>
        </w:tc>
        <w:tc>
          <w:tcPr>
            <w:tcW w:w="341" w:type="pct"/>
            <w:tcBorders>
              <w:top w:val="single" w:sz="4" w:space="0" w:color="auto"/>
              <w:left w:val="nil"/>
              <w:bottom w:val="single" w:sz="4" w:space="0" w:color="auto"/>
              <w:right w:val="single" w:sz="4" w:space="0" w:color="auto"/>
            </w:tcBorders>
            <w:noWrap/>
            <w:vAlign w:val="bottom"/>
            <w:hideMark/>
          </w:tcPr>
          <w:p w14:paraId="2E6F80E2"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 values</w:t>
            </w:r>
          </w:p>
        </w:tc>
      </w:tr>
      <w:tr w:rsidR="00225921" w:rsidRPr="00D45B5F" w14:paraId="09F5BF86" w14:textId="77777777" w:rsidTr="00225921">
        <w:trPr>
          <w:trHeight w:val="290"/>
        </w:trPr>
        <w:tc>
          <w:tcPr>
            <w:tcW w:w="1566" w:type="pct"/>
            <w:tcBorders>
              <w:top w:val="single" w:sz="4" w:space="0" w:color="auto"/>
              <w:left w:val="single" w:sz="4" w:space="0" w:color="auto"/>
              <w:bottom w:val="single" w:sz="4" w:space="0" w:color="auto"/>
              <w:right w:val="single" w:sz="4" w:space="0" w:color="auto"/>
            </w:tcBorders>
            <w:noWrap/>
            <w:vAlign w:val="bottom"/>
            <w:hideMark/>
          </w:tcPr>
          <w:p w14:paraId="2DCCD35A" w14:textId="77777777" w:rsidR="00225921" w:rsidRPr="00D45B5F" w:rsidRDefault="00225921" w:rsidP="00CC5C7F">
            <w:pPr>
              <w:spacing w:line="240" w:lineRule="auto"/>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Price Discount -&gt; Positive Emotion -&gt; Impulse Buying</w:t>
            </w:r>
          </w:p>
        </w:tc>
        <w:tc>
          <w:tcPr>
            <w:tcW w:w="703" w:type="pct"/>
            <w:tcBorders>
              <w:top w:val="nil"/>
              <w:left w:val="nil"/>
              <w:bottom w:val="single" w:sz="4" w:space="0" w:color="auto"/>
              <w:right w:val="single" w:sz="4" w:space="0" w:color="auto"/>
            </w:tcBorders>
            <w:noWrap/>
            <w:vAlign w:val="bottom"/>
            <w:hideMark/>
          </w:tcPr>
          <w:p w14:paraId="25D4DCDE"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0,366</w:t>
            </w:r>
          </w:p>
        </w:tc>
        <w:tc>
          <w:tcPr>
            <w:tcW w:w="709" w:type="pct"/>
            <w:tcBorders>
              <w:top w:val="nil"/>
              <w:left w:val="nil"/>
              <w:bottom w:val="single" w:sz="4" w:space="0" w:color="auto"/>
              <w:right w:val="single" w:sz="4" w:space="0" w:color="auto"/>
            </w:tcBorders>
            <w:noWrap/>
            <w:vAlign w:val="bottom"/>
            <w:hideMark/>
          </w:tcPr>
          <w:p w14:paraId="7229FAD3"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0,366</w:t>
            </w:r>
          </w:p>
        </w:tc>
        <w:tc>
          <w:tcPr>
            <w:tcW w:w="795" w:type="pct"/>
            <w:tcBorders>
              <w:top w:val="nil"/>
              <w:left w:val="nil"/>
              <w:bottom w:val="single" w:sz="4" w:space="0" w:color="auto"/>
              <w:right w:val="single" w:sz="4" w:space="0" w:color="auto"/>
            </w:tcBorders>
            <w:noWrap/>
            <w:vAlign w:val="bottom"/>
            <w:hideMark/>
          </w:tcPr>
          <w:p w14:paraId="4F886A1C"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0,053</w:t>
            </w:r>
          </w:p>
        </w:tc>
        <w:tc>
          <w:tcPr>
            <w:tcW w:w="886" w:type="pct"/>
            <w:tcBorders>
              <w:top w:val="nil"/>
              <w:left w:val="nil"/>
              <w:bottom w:val="single" w:sz="4" w:space="0" w:color="auto"/>
              <w:right w:val="single" w:sz="4" w:space="0" w:color="auto"/>
            </w:tcBorders>
            <w:noWrap/>
            <w:vAlign w:val="bottom"/>
            <w:hideMark/>
          </w:tcPr>
          <w:p w14:paraId="3F5B9EF2" w14:textId="77777777" w:rsidR="00225921" w:rsidRPr="00D45B5F" w:rsidRDefault="00225921" w:rsidP="00CC5C7F">
            <w:pPr>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6,950</w:t>
            </w:r>
          </w:p>
        </w:tc>
        <w:tc>
          <w:tcPr>
            <w:tcW w:w="341" w:type="pct"/>
            <w:tcBorders>
              <w:top w:val="nil"/>
              <w:left w:val="nil"/>
              <w:bottom w:val="single" w:sz="4" w:space="0" w:color="auto"/>
              <w:right w:val="single" w:sz="4" w:space="0" w:color="auto"/>
            </w:tcBorders>
            <w:noWrap/>
            <w:vAlign w:val="bottom"/>
            <w:hideMark/>
          </w:tcPr>
          <w:p w14:paraId="38ED7D89" w14:textId="77777777" w:rsidR="00225921" w:rsidRPr="00D45B5F" w:rsidRDefault="00225921" w:rsidP="00CC5C7F">
            <w:pPr>
              <w:keepNext/>
              <w:spacing w:line="240" w:lineRule="auto"/>
              <w:jc w:val="right"/>
              <w:rPr>
                <w:rFonts w:ascii="Times New Roman" w:eastAsia="Times New Roman" w:hAnsi="Times New Roman" w:cs="Times New Roman"/>
                <w:sz w:val="24"/>
                <w:szCs w:val="24"/>
                <w:lang w:val="id-ID" w:eastAsia="id-ID"/>
              </w:rPr>
            </w:pPr>
            <w:r w:rsidRPr="00D45B5F">
              <w:rPr>
                <w:rFonts w:ascii="Times New Roman" w:eastAsia="Times New Roman" w:hAnsi="Times New Roman" w:cs="Times New Roman"/>
                <w:sz w:val="24"/>
                <w:szCs w:val="24"/>
                <w:lang w:val="id-ID" w:eastAsia="id-ID"/>
              </w:rPr>
              <w:t>0,000</w:t>
            </w:r>
          </w:p>
        </w:tc>
      </w:tr>
    </w:tbl>
    <w:p w14:paraId="78BEAD3D" w14:textId="77777777" w:rsidR="00225921" w:rsidRPr="00D45B5F" w:rsidRDefault="00225921" w:rsidP="00CC5C7F">
      <w:pPr>
        <w:spacing w:line="240" w:lineRule="auto"/>
        <w:ind w:firstLine="720"/>
        <w:jc w:val="center"/>
        <w:rPr>
          <w:rFonts w:ascii="Times New Roman" w:eastAsia="Times New Roman" w:hAnsi="Times New Roman" w:cs="Times New Roman"/>
          <w:iCs/>
          <w:sz w:val="24"/>
          <w:szCs w:val="24"/>
        </w:rPr>
      </w:pPr>
      <w:proofErr w:type="spellStart"/>
      <w:r w:rsidRPr="00D45B5F">
        <w:rPr>
          <w:rFonts w:ascii="Times New Roman" w:eastAsia="Times New Roman" w:hAnsi="Times New Roman" w:cs="Times New Roman"/>
          <w:iCs/>
          <w:sz w:val="24"/>
          <w:szCs w:val="24"/>
        </w:rPr>
        <w:t>Sumber</w:t>
      </w:r>
      <w:proofErr w:type="spellEnd"/>
      <w:r w:rsidRPr="00D45B5F">
        <w:rPr>
          <w:rFonts w:ascii="Times New Roman" w:eastAsia="Times New Roman" w:hAnsi="Times New Roman" w:cs="Times New Roman"/>
          <w:iCs/>
          <w:sz w:val="24"/>
          <w:szCs w:val="24"/>
        </w:rPr>
        <w:t xml:space="preserve">: Hasil proses data </w:t>
      </w:r>
      <w:proofErr w:type="spellStart"/>
      <w:r w:rsidRPr="00D45B5F">
        <w:rPr>
          <w:rFonts w:ascii="Times New Roman" w:eastAsia="Times New Roman" w:hAnsi="Times New Roman" w:cs="Times New Roman"/>
          <w:iCs/>
          <w:sz w:val="24"/>
          <w:szCs w:val="24"/>
        </w:rPr>
        <w:t>dengan</w:t>
      </w:r>
      <w:proofErr w:type="spellEnd"/>
      <w:r w:rsidRPr="00D45B5F">
        <w:rPr>
          <w:rFonts w:ascii="Times New Roman" w:eastAsia="Times New Roman" w:hAnsi="Times New Roman" w:cs="Times New Roman"/>
          <w:iCs/>
          <w:sz w:val="24"/>
          <w:szCs w:val="24"/>
        </w:rPr>
        <w:t xml:space="preserve"> </w:t>
      </w:r>
      <w:proofErr w:type="spellStart"/>
      <w:r w:rsidRPr="00D45B5F">
        <w:rPr>
          <w:rFonts w:ascii="Times New Roman" w:eastAsia="Times New Roman" w:hAnsi="Times New Roman" w:cs="Times New Roman"/>
          <w:iCs/>
          <w:sz w:val="24"/>
          <w:szCs w:val="24"/>
        </w:rPr>
        <w:t>SmartPLS</w:t>
      </w:r>
      <w:proofErr w:type="spellEnd"/>
      <w:r w:rsidRPr="00D45B5F">
        <w:rPr>
          <w:rFonts w:ascii="Times New Roman" w:eastAsia="Times New Roman" w:hAnsi="Times New Roman" w:cs="Times New Roman"/>
          <w:iCs/>
          <w:sz w:val="24"/>
          <w:szCs w:val="24"/>
        </w:rPr>
        <w:t xml:space="preserve"> 4.0</w:t>
      </w:r>
    </w:p>
    <w:p w14:paraId="74B9B2A2" w14:textId="77777777" w:rsidR="00225921" w:rsidRPr="00D45B5F" w:rsidRDefault="00225921" w:rsidP="00CC5C7F">
      <w:pPr>
        <w:spacing w:line="240" w:lineRule="auto"/>
        <w:ind w:left="720" w:firstLine="720"/>
        <w:jc w:val="both"/>
        <w:rPr>
          <w:rFonts w:ascii="Times New Roman" w:hAnsi="Times New Roman" w:cs="Times New Roman"/>
          <w:sz w:val="24"/>
          <w:szCs w:val="24"/>
          <w:lang w:val="id-ID"/>
        </w:rPr>
      </w:pPr>
      <w:r w:rsidRPr="00D45B5F">
        <w:rPr>
          <w:rFonts w:ascii="Times New Roman" w:hAnsi="Times New Roman" w:cs="Times New Roman"/>
          <w:sz w:val="24"/>
          <w:szCs w:val="24"/>
          <w:lang w:val="id-ID"/>
        </w:rPr>
        <w:t xml:space="preserve">Hasil pengujian hipotesis menunjukkan bahwa </w:t>
      </w:r>
      <w:r w:rsidRPr="00D45B5F">
        <w:rPr>
          <w:rFonts w:ascii="Times New Roman" w:hAnsi="Times New Roman" w:cs="Times New Roman"/>
          <w:b/>
          <w:bCs/>
          <w:sz w:val="24"/>
          <w:szCs w:val="24"/>
          <w:lang w:val="id-ID"/>
        </w:rPr>
        <w:t xml:space="preserve">terdapat pengaruh tidak langsung yang positif dan signifikan dari </w:t>
      </w:r>
      <w:r w:rsidRPr="00D45B5F">
        <w:rPr>
          <w:rFonts w:ascii="Times New Roman" w:hAnsi="Times New Roman" w:cs="Times New Roman"/>
          <w:b/>
          <w:bCs/>
          <w:i/>
          <w:iCs/>
          <w:sz w:val="24"/>
          <w:szCs w:val="24"/>
          <w:lang w:val="id-ID"/>
        </w:rPr>
        <w:t>Price Discount</w:t>
      </w:r>
      <w:r w:rsidRPr="00D45B5F">
        <w:rPr>
          <w:rFonts w:ascii="Times New Roman" w:hAnsi="Times New Roman" w:cs="Times New Roman"/>
          <w:b/>
          <w:bCs/>
          <w:sz w:val="24"/>
          <w:szCs w:val="24"/>
          <w:lang w:val="id-ID"/>
        </w:rPr>
        <w:t xml:space="preserve"> terhadap </w:t>
      </w:r>
      <w:r w:rsidRPr="00D45B5F">
        <w:rPr>
          <w:rFonts w:ascii="Times New Roman" w:hAnsi="Times New Roman" w:cs="Times New Roman"/>
          <w:b/>
          <w:bCs/>
          <w:i/>
          <w:iCs/>
          <w:sz w:val="24"/>
          <w:szCs w:val="24"/>
          <w:lang w:val="id-ID"/>
        </w:rPr>
        <w:t>Impulse Buying</w:t>
      </w:r>
      <w:r w:rsidRPr="00D45B5F">
        <w:rPr>
          <w:rFonts w:ascii="Times New Roman" w:hAnsi="Times New Roman" w:cs="Times New Roman"/>
          <w:b/>
          <w:bCs/>
          <w:sz w:val="24"/>
          <w:szCs w:val="24"/>
          <w:lang w:val="id-ID"/>
        </w:rPr>
        <w:t xml:space="preserve"> melalui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sz w:val="24"/>
          <w:szCs w:val="24"/>
          <w:lang w:val="id-ID"/>
        </w:rPr>
        <w:t xml:space="preserve">.Temuan ini membuktikan bahwa variabel </w:t>
      </w:r>
      <w:r w:rsidRPr="00D45B5F">
        <w:rPr>
          <w:rFonts w:ascii="Times New Roman" w:hAnsi="Times New Roman" w:cs="Times New Roman"/>
          <w:b/>
          <w:bCs/>
          <w:i/>
          <w:iCs/>
          <w:sz w:val="24"/>
          <w:szCs w:val="24"/>
          <w:lang w:val="id-ID"/>
        </w:rPr>
        <w:t>Positive Emotion</w:t>
      </w:r>
      <w:r w:rsidRPr="00D45B5F">
        <w:rPr>
          <w:rFonts w:ascii="Times New Roman" w:hAnsi="Times New Roman" w:cs="Times New Roman"/>
          <w:sz w:val="24"/>
          <w:szCs w:val="24"/>
          <w:lang w:val="id-ID"/>
        </w:rPr>
        <w:t xml:space="preserve"> </w:t>
      </w:r>
      <w:r w:rsidRPr="00D45B5F">
        <w:rPr>
          <w:rFonts w:ascii="Times New Roman" w:hAnsi="Times New Roman" w:cs="Times New Roman"/>
          <w:b/>
          <w:bCs/>
          <w:sz w:val="24"/>
          <w:szCs w:val="24"/>
          <w:lang w:val="id-ID"/>
        </w:rPr>
        <w:t>berhasil menjadi perantara (mediator)</w:t>
      </w:r>
      <w:r w:rsidRPr="00D45B5F">
        <w:rPr>
          <w:rFonts w:ascii="Times New Roman" w:hAnsi="Times New Roman" w:cs="Times New Roman"/>
          <w:sz w:val="24"/>
          <w:szCs w:val="24"/>
          <w:lang w:val="id-ID"/>
        </w:rPr>
        <w:t xml:space="preserve"> dalam hubungan antara </w:t>
      </w:r>
      <w:r w:rsidRPr="00D45B5F">
        <w:rPr>
          <w:rFonts w:ascii="Times New Roman" w:hAnsi="Times New Roman" w:cs="Times New Roman"/>
          <w:i/>
          <w:iCs/>
          <w:sz w:val="24"/>
          <w:szCs w:val="24"/>
          <w:lang w:val="id-ID"/>
        </w:rPr>
        <w:t>Price Discount</w:t>
      </w:r>
      <w:r w:rsidRPr="00D45B5F">
        <w:rPr>
          <w:rFonts w:ascii="Times New Roman" w:hAnsi="Times New Roman" w:cs="Times New Roman"/>
          <w:sz w:val="24"/>
          <w:szCs w:val="24"/>
          <w:lang w:val="id-ID"/>
        </w:rPr>
        <w:t xml:space="preserve"> dan </w:t>
      </w:r>
      <w:r w:rsidRPr="00D45B5F">
        <w:rPr>
          <w:rFonts w:ascii="Times New Roman" w:hAnsi="Times New Roman" w:cs="Times New Roman"/>
          <w:i/>
          <w:iCs/>
          <w:sz w:val="24"/>
          <w:szCs w:val="24"/>
          <w:lang w:val="id-ID"/>
        </w:rPr>
        <w:t>Impulse Buying</w:t>
      </w:r>
      <w:r w:rsidRPr="00D45B5F">
        <w:rPr>
          <w:rFonts w:ascii="Times New Roman" w:hAnsi="Times New Roman" w:cs="Times New Roman"/>
          <w:sz w:val="24"/>
          <w:szCs w:val="24"/>
          <w:lang w:val="id-ID"/>
        </w:rPr>
        <w:t xml:space="preserve">. Hal ini dapat dilihat dari nilai T-statistik sebesar </w:t>
      </w:r>
      <w:r w:rsidRPr="00D45B5F">
        <w:rPr>
          <w:rFonts w:ascii="Times New Roman" w:hAnsi="Times New Roman" w:cs="Times New Roman"/>
          <w:b/>
          <w:bCs/>
          <w:sz w:val="24"/>
          <w:szCs w:val="24"/>
          <w:lang w:val="id-ID"/>
        </w:rPr>
        <w:t>6,950</w:t>
      </w:r>
      <w:r w:rsidRPr="00D45B5F">
        <w:rPr>
          <w:rFonts w:ascii="Times New Roman" w:hAnsi="Times New Roman" w:cs="Times New Roman"/>
          <w:sz w:val="24"/>
          <w:szCs w:val="24"/>
          <w:lang w:val="id-ID"/>
        </w:rPr>
        <w:t xml:space="preserve"> (jauh di atas 1,96) dan nilai P-value sebesar </w:t>
      </w:r>
      <w:r w:rsidRPr="00D45B5F">
        <w:rPr>
          <w:rFonts w:ascii="Times New Roman" w:hAnsi="Times New Roman" w:cs="Times New Roman"/>
          <w:b/>
          <w:bCs/>
          <w:sz w:val="24"/>
          <w:szCs w:val="24"/>
          <w:lang w:val="id-ID"/>
        </w:rPr>
        <w:t>0,000</w:t>
      </w:r>
      <w:r w:rsidRPr="00D45B5F">
        <w:rPr>
          <w:rFonts w:ascii="Times New Roman" w:hAnsi="Times New Roman" w:cs="Times New Roman"/>
          <w:sz w:val="24"/>
          <w:szCs w:val="24"/>
          <w:lang w:val="id-ID"/>
        </w:rPr>
        <w:t xml:space="preserve"> (di bawah 0,05).</w:t>
      </w:r>
    </w:p>
    <w:p w14:paraId="5AD5AD94" w14:textId="13467AB3" w:rsidR="009D2774" w:rsidRPr="00D45B5F" w:rsidRDefault="00225921" w:rsidP="00CC5C7F">
      <w:pPr>
        <w:spacing w:after="0" w:line="240" w:lineRule="auto"/>
        <w:ind w:left="720" w:firstLine="720"/>
        <w:jc w:val="both"/>
        <w:rPr>
          <w:rFonts w:ascii="Times New Roman" w:hAnsi="Times New Roman" w:cs="Times New Roman"/>
          <w:sz w:val="24"/>
          <w:szCs w:val="24"/>
          <w:lang w:val="id-ID"/>
        </w:rPr>
      </w:pPr>
      <w:r w:rsidRPr="00D45B5F">
        <w:rPr>
          <w:rFonts w:ascii="Times New Roman" w:hAnsi="Times New Roman" w:cs="Times New Roman"/>
          <w:sz w:val="24"/>
          <w:szCs w:val="24"/>
          <w:lang w:val="id-ID"/>
        </w:rPr>
        <w:t xml:space="preserve">Artinya, </w:t>
      </w:r>
      <w:r w:rsidR="00D177C5" w:rsidRPr="00D45B5F">
        <w:rPr>
          <w:rFonts w:ascii="Times New Roman" w:hAnsi="Times New Roman" w:cs="Times New Roman"/>
          <w:sz w:val="24"/>
          <w:szCs w:val="24"/>
          <w:lang w:val="id-ID"/>
        </w:rPr>
        <w:t>Selain berdampak langsung pada pembelian impulsif, potongan harga juga memiliki dampak emosional positif yang signifikan bagi pelanggan, yang pada gilirannya memotivasi mereka untuk melakukan pembelian impulsif. Kekuatan saluran tidak langsung ini ditunjukkan oleh koefisien sebesar 0,366. Mediasi parsial merupakan bentuk mediasi yang terjadi karena baik pengaruh langsung (potongan harga -&gt; pembelian impulsif) maupun pengaruh tidak langsung (potongan harga -&gt; emosi positif -&gt; pembelian impulsif) telah terbukti substansial. Hal ini menunjukkan bahwa Potongan Harga memengaruhi Pembelian Impulsif dalam dua cara: langsung dan tidak langsung (Emosi Positif).</w:t>
      </w:r>
    </w:p>
    <w:p w14:paraId="6718DA76" w14:textId="77777777" w:rsidR="00225921" w:rsidRPr="00D45B5F" w:rsidRDefault="00225921" w:rsidP="00CC5C7F">
      <w:pPr>
        <w:spacing w:after="0" w:line="240" w:lineRule="auto"/>
        <w:ind w:left="720" w:firstLine="720"/>
        <w:jc w:val="both"/>
        <w:rPr>
          <w:rFonts w:ascii="Times New Roman" w:hAnsi="Times New Roman" w:cs="Times New Roman"/>
          <w:sz w:val="24"/>
          <w:szCs w:val="24"/>
          <w:lang w:val="id-ID"/>
        </w:rPr>
      </w:pPr>
    </w:p>
    <w:p w14:paraId="5270FEE0" w14:textId="77777777" w:rsidR="0058283E" w:rsidRPr="00D45B5F" w:rsidRDefault="00A66A35" w:rsidP="00CC5C7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r w:rsidRPr="00D45B5F">
        <w:rPr>
          <w:rFonts w:ascii="Times New Roman" w:eastAsia="Times New Roman" w:hAnsi="Times New Roman" w:cs="Times New Roman"/>
          <w:b/>
          <w:color w:val="000000"/>
          <w:sz w:val="24"/>
          <w:szCs w:val="24"/>
          <w:lang w:val="id-ID"/>
        </w:rPr>
        <w:t>Hasil dan Diskusi</w:t>
      </w:r>
    </w:p>
    <w:p w14:paraId="53EEB7BB"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b/>
          <w:bCs/>
          <w:color w:val="000000"/>
          <w:sz w:val="24"/>
          <w:szCs w:val="24"/>
          <w:lang w:val="id-ID"/>
        </w:rPr>
        <w:t>Hasil Analisis Model Luar</w:t>
      </w:r>
    </w:p>
    <w:p w14:paraId="080B7168" w14:textId="106C5BD1"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lang w:val="id-ID"/>
        </w:rPr>
        <w:t xml:space="preserve">Evaluasi model pengukuran bertujuan untuk menilai kualitas instrumen penelitian melalui pengujian validitas dan keandalan konstruksi. Berdasarkan pengolahan data menggunakan SmartPLS 4.0 pada 220 responden yang menggunakan </w:t>
      </w:r>
      <w:r w:rsidR="00FD7B3D" w:rsidRPr="00D45B5F">
        <w:rPr>
          <w:rFonts w:ascii="Times New Roman" w:eastAsia="Times New Roman" w:hAnsi="Times New Roman" w:cs="Times New Roman"/>
          <w:color w:val="000000"/>
          <w:sz w:val="24"/>
          <w:szCs w:val="24"/>
          <w:lang w:val="id-ID"/>
        </w:rPr>
        <w:t>GoFood</w:t>
      </w:r>
      <w:r w:rsidRPr="00D45B5F">
        <w:rPr>
          <w:rFonts w:ascii="Times New Roman" w:eastAsia="Times New Roman" w:hAnsi="Times New Roman" w:cs="Times New Roman"/>
          <w:color w:val="000000"/>
          <w:sz w:val="24"/>
          <w:szCs w:val="24"/>
          <w:lang w:val="id-ID"/>
        </w:rPr>
        <w:t xml:space="preserve"> di Kota Batam, semua konstruksi menunjukkan kualitas pengukuran yang memadai.</w:t>
      </w:r>
    </w:p>
    <w:p w14:paraId="3A0A488C" w14:textId="513651D2"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sidRPr="00D45B5F">
        <w:rPr>
          <w:rFonts w:ascii="Times New Roman" w:eastAsia="Times New Roman" w:hAnsi="Times New Roman" w:cs="Times New Roman"/>
          <w:color w:val="000000"/>
          <w:sz w:val="24"/>
          <w:szCs w:val="24"/>
          <w:lang w:val="id-ID"/>
        </w:rPr>
        <w:t xml:space="preserve">Pengujian validitas konvergen menunjukkan bahwa semua indikator memiliki </w:t>
      </w:r>
      <w:r w:rsidRPr="00D45B5F">
        <w:rPr>
          <w:rFonts w:ascii="Times New Roman" w:eastAsia="Times New Roman" w:hAnsi="Times New Roman" w:cs="Times New Roman"/>
          <w:i/>
          <w:iCs/>
          <w:color w:val="000000"/>
          <w:sz w:val="24"/>
          <w:szCs w:val="24"/>
          <w:lang w:val="id-ID"/>
        </w:rPr>
        <w:t xml:space="preserve"> nilai </w:t>
      </w:r>
      <w:r w:rsidR="00856EC8" w:rsidRPr="00D45B5F">
        <w:rPr>
          <w:rFonts w:ascii="Times New Roman" w:eastAsia="Times New Roman" w:hAnsi="Times New Roman" w:cs="Times New Roman"/>
          <w:i/>
          <w:iCs/>
          <w:color w:val="000000"/>
          <w:sz w:val="24"/>
          <w:szCs w:val="24"/>
          <w:lang w:val="id-ID"/>
        </w:rPr>
        <w:t>loading factor</w:t>
      </w:r>
      <w:r w:rsidRPr="00D45B5F">
        <w:rPr>
          <w:rFonts w:ascii="Times New Roman" w:eastAsia="Times New Roman" w:hAnsi="Times New Roman" w:cs="Times New Roman"/>
          <w:color w:val="000000"/>
          <w:sz w:val="24"/>
          <w:szCs w:val="24"/>
          <w:lang w:val="id-ID"/>
        </w:rPr>
        <w:t xml:space="preserve"> di atas 0,70. Konstruksi diskon harga menunjukkan </w:t>
      </w:r>
      <w:r w:rsidRPr="00D45B5F">
        <w:rPr>
          <w:rFonts w:ascii="Times New Roman" w:eastAsia="Times New Roman" w:hAnsi="Times New Roman" w:cs="Times New Roman"/>
          <w:i/>
          <w:iCs/>
          <w:color w:val="000000"/>
          <w:sz w:val="24"/>
          <w:szCs w:val="24"/>
          <w:lang w:val="id-ID"/>
        </w:rPr>
        <w:t xml:space="preserve">nilai </w:t>
      </w:r>
      <w:r w:rsidR="00856EC8" w:rsidRPr="00D45B5F">
        <w:rPr>
          <w:rFonts w:ascii="Times New Roman" w:eastAsia="Times New Roman" w:hAnsi="Times New Roman" w:cs="Times New Roman"/>
          <w:i/>
          <w:iCs/>
          <w:color w:val="000000"/>
          <w:sz w:val="24"/>
          <w:szCs w:val="24"/>
          <w:lang w:val="id-ID"/>
        </w:rPr>
        <w:t>loading factor</w:t>
      </w:r>
      <w:r w:rsidRPr="00D45B5F">
        <w:rPr>
          <w:rFonts w:ascii="Times New Roman" w:eastAsia="Times New Roman" w:hAnsi="Times New Roman" w:cs="Times New Roman"/>
          <w:color w:val="000000"/>
          <w:sz w:val="24"/>
          <w:szCs w:val="24"/>
          <w:lang w:val="id-ID"/>
        </w:rPr>
        <w:t xml:space="preserve"> mulai dari 0,871-0,933, dengan indikator X2 (mengantisipasi promosi pesaing) tertinggi di 0,933. </w:t>
      </w:r>
      <w:r w:rsidRPr="00D45B5F">
        <w:rPr>
          <w:rFonts w:ascii="Times New Roman" w:eastAsia="Times New Roman" w:hAnsi="Times New Roman" w:cs="Times New Roman"/>
          <w:color w:val="000000"/>
          <w:sz w:val="24"/>
          <w:szCs w:val="24"/>
          <w:lang w:val="id-ID"/>
        </w:rPr>
        <w:lastRenderedPageBreak/>
        <w:t>Konstruksi emosi positif menunjukkan nilai 0,822-0,902, dengan indikator Z4 (merasa antusias) mencapai 0,902. Konstruksi pembelian impulsif menunjukkan nilai 0,828-0,902, di mana indikator Y4 (tidak memikirkan konsekuensi) tertinggi di 0,902.</w:t>
      </w:r>
    </w:p>
    <w:p w14:paraId="378DEB51"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id-ID"/>
        </w:rPr>
        <w:t xml:space="preserve"> </w:t>
      </w:r>
      <w:r w:rsidRPr="00D45B5F">
        <w:rPr>
          <w:rFonts w:ascii="Times New Roman" w:eastAsia="Times New Roman" w:hAnsi="Times New Roman" w:cs="Times New Roman"/>
          <w:i/>
          <w:iCs/>
          <w:color w:val="000000"/>
          <w:sz w:val="24"/>
          <w:szCs w:val="24"/>
          <w:lang w:val="id-ID"/>
        </w:rPr>
        <w:t>Nilai Varians Rata-Rata yang Diekstraksi</w:t>
      </w:r>
      <w:r w:rsidRPr="00D45B5F">
        <w:rPr>
          <w:rFonts w:ascii="Times New Roman" w:eastAsia="Times New Roman" w:hAnsi="Times New Roman" w:cs="Times New Roman"/>
          <w:color w:val="000000"/>
          <w:sz w:val="24"/>
          <w:szCs w:val="24"/>
          <w:lang w:val="id-ID"/>
        </w:rPr>
        <w:t xml:space="preserve"> (AVE) dari seluruh konstruksi melebihi ambang batas 0,50: diskon harga (0,831), emosi positif (0,769), dan pembelian impulsif (0,753). </w:t>
      </w:r>
      <w:r w:rsidRPr="00D45B5F">
        <w:rPr>
          <w:rFonts w:ascii="Times New Roman" w:eastAsia="Times New Roman" w:hAnsi="Times New Roman" w:cs="Times New Roman"/>
          <w:color w:val="000000"/>
          <w:sz w:val="24"/>
          <w:szCs w:val="24"/>
          <w:lang w:val="sv-SE"/>
        </w:rPr>
        <w:t>Hasil ini menegaskan bahwa setiap konstruksi mampu menjelaskan lebih dari setengah varians indikatornya.</w:t>
      </w:r>
    </w:p>
    <w:p w14:paraId="5A894EB4"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Validitas diskriminan diverifikasi melalui  analisis </w:t>
      </w:r>
      <w:r w:rsidRPr="00D45B5F">
        <w:rPr>
          <w:rFonts w:ascii="Times New Roman" w:eastAsia="Times New Roman" w:hAnsi="Times New Roman" w:cs="Times New Roman"/>
          <w:i/>
          <w:iCs/>
          <w:color w:val="000000"/>
          <w:sz w:val="24"/>
          <w:szCs w:val="24"/>
          <w:lang w:val="sv-SE"/>
        </w:rPr>
        <w:t>cross-loading</w:t>
      </w:r>
      <w:r w:rsidRPr="00D45B5F">
        <w:rPr>
          <w:rFonts w:ascii="Times New Roman" w:eastAsia="Times New Roman" w:hAnsi="Times New Roman" w:cs="Times New Roman"/>
          <w:color w:val="000000"/>
          <w:sz w:val="24"/>
          <w:szCs w:val="24"/>
          <w:lang w:val="sv-SE"/>
        </w:rPr>
        <w:t xml:space="preserve"> dan  kriteria </w:t>
      </w:r>
      <w:r w:rsidRPr="00D45B5F">
        <w:rPr>
          <w:rFonts w:ascii="Times New Roman" w:eastAsia="Times New Roman" w:hAnsi="Times New Roman" w:cs="Times New Roman"/>
          <w:i/>
          <w:iCs/>
          <w:color w:val="000000"/>
          <w:sz w:val="24"/>
          <w:szCs w:val="24"/>
          <w:lang w:val="sv-SE"/>
        </w:rPr>
        <w:t>Heterotrait-Monotrait Ratio</w:t>
      </w:r>
      <w:r w:rsidRPr="00D45B5F">
        <w:rPr>
          <w:rFonts w:ascii="Times New Roman" w:eastAsia="Times New Roman" w:hAnsi="Times New Roman" w:cs="Times New Roman"/>
          <w:color w:val="000000"/>
          <w:sz w:val="24"/>
          <w:szCs w:val="24"/>
          <w:lang w:val="sv-SE"/>
        </w:rPr>
        <w:t xml:space="preserve"> (HTMT). Setiap indikator menunjukkan korelasi yang lebih tinggi dengan konstruksi latennya daripada yang lain. Nilai HTMT tertinggi 0,814 (antara emosi positif dan pembelian impulsif) berada di bawah ambang batas 0,90, mengkonfirmasi keunikan masing-masing konstruksi.</w:t>
      </w:r>
    </w:p>
    <w:p w14:paraId="609D25C8"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Keandalan konstruksi ditunjukkan melalui </w:t>
      </w:r>
      <w:r w:rsidRPr="00D45B5F">
        <w:rPr>
          <w:rFonts w:ascii="Times New Roman" w:eastAsia="Times New Roman" w:hAnsi="Times New Roman" w:cs="Times New Roman"/>
          <w:i/>
          <w:iCs/>
          <w:color w:val="000000"/>
          <w:sz w:val="24"/>
          <w:szCs w:val="24"/>
          <w:lang w:val="sv-SE"/>
        </w:rPr>
        <w:t xml:space="preserve">Keandalan Alpha </w:t>
      </w:r>
      <w:r w:rsidRPr="00D45B5F">
        <w:rPr>
          <w:rFonts w:ascii="Times New Roman" w:eastAsia="Times New Roman" w:hAnsi="Times New Roman" w:cs="Times New Roman"/>
          <w:color w:val="000000"/>
          <w:sz w:val="24"/>
          <w:szCs w:val="24"/>
          <w:lang w:val="sv-SE"/>
        </w:rPr>
        <w:t xml:space="preserve"> dan </w:t>
      </w:r>
      <w:r w:rsidRPr="00D45B5F">
        <w:rPr>
          <w:rFonts w:ascii="Times New Roman" w:eastAsia="Times New Roman" w:hAnsi="Times New Roman" w:cs="Times New Roman"/>
          <w:i/>
          <w:iCs/>
          <w:color w:val="000000"/>
          <w:sz w:val="24"/>
          <w:szCs w:val="24"/>
          <w:lang w:val="sv-SE"/>
        </w:rPr>
        <w:t xml:space="preserve"> Komposit Cronbach</w:t>
      </w:r>
      <w:r w:rsidRPr="00D45B5F">
        <w:rPr>
          <w:rFonts w:ascii="Times New Roman" w:eastAsia="Times New Roman" w:hAnsi="Times New Roman" w:cs="Times New Roman"/>
          <w:color w:val="000000"/>
          <w:sz w:val="24"/>
          <w:szCs w:val="24"/>
          <w:lang w:val="sv-SE"/>
        </w:rPr>
        <w:t xml:space="preserve"> yang secara total melebihi 0,89. Diskon harga mencatat nilai 0,898 dan 0,936; emosi positif 0,900 dan 0,930; pembelian impulsif mencapai 0,891 dan 0,924. Nilai-nilai ini mengkonfirmasi konsistensi internal instrumen yang tinggi.</w:t>
      </w:r>
    </w:p>
    <w:p w14:paraId="07BF540F" w14:textId="77777777" w:rsidR="00BF4A74" w:rsidRPr="00D45B5F" w:rsidRDefault="00BF4A74"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pt-BR"/>
        </w:rPr>
      </w:pPr>
      <w:r w:rsidRPr="00D45B5F">
        <w:rPr>
          <w:rFonts w:ascii="Times New Roman" w:eastAsia="Times New Roman" w:hAnsi="Times New Roman" w:cs="Times New Roman"/>
          <w:b/>
          <w:bCs/>
          <w:color w:val="000000"/>
          <w:sz w:val="24"/>
          <w:szCs w:val="24"/>
          <w:lang w:val="pt-BR"/>
        </w:rPr>
        <w:t>Tabel 2. Hasil Evaluasi Validitas dan Keandalan Konvergen</w:t>
      </w:r>
    </w:p>
    <w:tbl>
      <w:tblPr>
        <w:tblStyle w:val="TableGrid"/>
        <w:tblW w:w="0" w:type="auto"/>
        <w:jc w:val="center"/>
        <w:tblLook w:val="04A0" w:firstRow="1" w:lastRow="0" w:firstColumn="1" w:lastColumn="0" w:noHBand="0" w:noVBand="1"/>
      </w:tblPr>
      <w:tblGrid>
        <w:gridCol w:w="2090"/>
        <w:gridCol w:w="1983"/>
        <w:gridCol w:w="2250"/>
        <w:gridCol w:w="756"/>
        <w:gridCol w:w="1516"/>
      </w:tblGrid>
      <w:tr w:rsidR="00BF4A74" w:rsidRPr="00D45B5F" w14:paraId="5A3CB1C8" w14:textId="77777777" w:rsidTr="00BF4A74">
        <w:trPr>
          <w:jc w:val="center"/>
        </w:trPr>
        <w:tc>
          <w:tcPr>
            <w:tcW w:w="0" w:type="auto"/>
            <w:hideMark/>
          </w:tcPr>
          <w:p w14:paraId="5208743A"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Membangun</w:t>
            </w:r>
            <w:proofErr w:type="spellEnd"/>
          </w:p>
        </w:tc>
        <w:tc>
          <w:tcPr>
            <w:tcW w:w="0" w:type="auto"/>
            <w:hideMark/>
          </w:tcPr>
          <w:p w14:paraId="295FB86D" w14:textId="135F4BFA" w:rsidR="00BF4A74" w:rsidRPr="00D45B5F" w:rsidRDefault="00856EC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i/>
                <w:sz w:val="24"/>
                <w:szCs w:val="24"/>
              </w:rPr>
              <w:t>Cronbach’s Alpha</w:t>
            </w:r>
          </w:p>
        </w:tc>
        <w:tc>
          <w:tcPr>
            <w:tcW w:w="0" w:type="auto"/>
            <w:hideMark/>
          </w:tcPr>
          <w:p w14:paraId="583301E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i/>
                <w:sz w:val="24"/>
                <w:szCs w:val="24"/>
              </w:rPr>
              <w:t>Keandalan</w:t>
            </w:r>
            <w:proofErr w:type="spellEnd"/>
            <w:r w:rsidRPr="00D45B5F">
              <w:rPr>
                <w:rFonts w:ascii="Times New Roman" w:eastAsia="Times New Roman" w:hAnsi="Times New Roman" w:cs="Times New Roman"/>
                <w:i/>
                <w:sz w:val="24"/>
                <w:szCs w:val="24"/>
              </w:rPr>
              <w:t xml:space="preserve"> </w:t>
            </w:r>
            <w:proofErr w:type="spellStart"/>
            <w:r w:rsidRPr="00D45B5F">
              <w:rPr>
                <w:rFonts w:ascii="Times New Roman" w:eastAsia="Times New Roman" w:hAnsi="Times New Roman" w:cs="Times New Roman"/>
                <w:i/>
                <w:sz w:val="24"/>
                <w:szCs w:val="24"/>
              </w:rPr>
              <w:t>Komposit</w:t>
            </w:r>
            <w:proofErr w:type="spellEnd"/>
          </w:p>
        </w:tc>
        <w:tc>
          <w:tcPr>
            <w:tcW w:w="0" w:type="auto"/>
            <w:hideMark/>
          </w:tcPr>
          <w:p w14:paraId="37DC6EE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i/>
                <w:sz w:val="24"/>
                <w:szCs w:val="24"/>
              </w:rPr>
              <w:t>AVE</w:t>
            </w:r>
          </w:p>
        </w:tc>
        <w:tc>
          <w:tcPr>
            <w:tcW w:w="0" w:type="auto"/>
            <w:hideMark/>
          </w:tcPr>
          <w:p w14:paraId="1E9877E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Interpretasi</w:t>
            </w:r>
            <w:proofErr w:type="spellEnd"/>
          </w:p>
        </w:tc>
      </w:tr>
      <w:tr w:rsidR="00BF4A74" w:rsidRPr="00D45B5F" w14:paraId="03BA5B30" w14:textId="77777777" w:rsidTr="00BF4A74">
        <w:trPr>
          <w:jc w:val="center"/>
        </w:trPr>
        <w:tc>
          <w:tcPr>
            <w:tcW w:w="0" w:type="auto"/>
            <w:hideMark/>
          </w:tcPr>
          <w:p w14:paraId="657D2FD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Diskon</w:t>
            </w:r>
            <w:proofErr w:type="spellEnd"/>
            <w:r w:rsidRPr="00D45B5F">
              <w:rPr>
                <w:rFonts w:ascii="Times New Roman" w:eastAsia="Times New Roman" w:hAnsi="Times New Roman" w:cs="Times New Roman"/>
                <w:color w:val="000000"/>
                <w:sz w:val="24"/>
                <w:szCs w:val="24"/>
              </w:rPr>
              <w:t xml:space="preserve"> Harga</w:t>
            </w:r>
          </w:p>
        </w:tc>
        <w:tc>
          <w:tcPr>
            <w:tcW w:w="0" w:type="auto"/>
            <w:hideMark/>
          </w:tcPr>
          <w:p w14:paraId="0EA0C09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0,898</w:t>
            </w:r>
          </w:p>
        </w:tc>
        <w:tc>
          <w:tcPr>
            <w:tcW w:w="0" w:type="auto"/>
            <w:hideMark/>
          </w:tcPr>
          <w:p w14:paraId="480A36C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0,936</w:t>
            </w:r>
          </w:p>
        </w:tc>
        <w:tc>
          <w:tcPr>
            <w:tcW w:w="0" w:type="auto"/>
            <w:hideMark/>
          </w:tcPr>
          <w:p w14:paraId="4AE35D49"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0,831</w:t>
            </w:r>
          </w:p>
        </w:tc>
        <w:tc>
          <w:tcPr>
            <w:tcW w:w="0" w:type="auto"/>
            <w:hideMark/>
          </w:tcPr>
          <w:p w14:paraId="0F7E84D3"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Sangat Andal</w:t>
            </w:r>
          </w:p>
        </w:tc>
      </w:tr>
      <w:tr w:rsidR="00BF4A74" w:rsidRPr="00D45B5F" w14:paraId="36EA9CDF" w14:textId="77777777" w:rsidTr="00BF4A74">
        <w:trPr>
          <w:jc w:val="center"/>
        </w:trPr>
        <w:tc>
          <w:tcPr>
            <w:tcW w:w="0" w:type="auto"/>
            <w:hideMark/>
          </w:tcPr>
          <w:p w14:paraId="1F48ED52"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Emosi </w:t>
            </w:r>
            <w:proofErr w:type="spellStart"/>
            <w:r w:rsidRPr="00D45B5F">
              <w:rPr>
                <w:rFonts w:ascii="Times New Roman" w:eastAsia="Times New Roman" w:hAnsi="Times New Roman" w:cs="Times New Roman"/>
                <w:color w:val="000000"/>
                <w:sz w:val="24"/>
                <w:szCs w:val="24"/>
              </w:rPr>
              <w:t>Positif</w:t>
            </w:r>
            <w:proofErr w:type="spellEnd"/>
          </w:p>
        </w:tc>
        <w:tc>
          <w:tcPr>
            <w:tcW w:w="0" w:type="auto"/>
            <w:hideMark/>
          </w:tcPr>
          <w:p w14:paraId="4BC5350F"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0,900</w:t>
            </w:r>
          </w:p>
        </w:tc>
        <w:tc>
          <w:tcPr>
            <w:tcW w:w="0" w:type="auto"/>
            <w:hideMark/>
          </w:tcPr>
          <w:p w14:paraId="67916B3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0,930</w:t>
            </w:r>
          </w:p>
        </w:tc>
        <w:tc>
          <w:tcPr>
            <w:tcW w:w="0" w:type="auto"/>
            <w:hideMark/>
          </w:tcPr>
          <w:p w14:paraId="50CB3D5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0,769</w:t>
            </w:r>
          </w:p>
        </w:tc>
        <w:tc>
          <w:tcPr>
            <w:tcW w:w="0" w:type="auto"/>
            <w:hideMark/>
          </w:tcPr>
          <w:p w14:paraId="1FFC8E4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Sangat Andal</w:t>
            </w:r>
          </w:p>
        </w:tc>
      </w:tr>
      <w:tr w:rsidR="00BF4A74" w:rsidRPr="00D45B5F" w14:paraId="48719E11" w14:textId="77777777" w:rsidTr="00BF4A74">
        <w:trPr>
          <w:jc w:val="center"/>
        </w:trPr>
        <w:tc>
          <w:tcPr>
            <w:tcW w:w="0" w:type="auto"/>
            <w:hideMark/>
          </w:tcPr>
          <w:p w14:paraId="6190EC8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i/>
                <w:sz w:val="24"/>
                <w:szCs w:val="24"/>
              </w:rPr>
              <w:t>Pembelian</w:t>
            </w:r>
            <w:proofErr w:type="spellEnd"/>
            <w:r w:rsidRPr="00D45B5F">
              <w:rPr>
                <w:rFonts w:ascii="Times New Roman" w:eastAsia="Times New Roman" w:hAnsi="Times New Roman" w:cs="Times New Roman"/>
                <w:i/>
                <w:sz w:val="24"/>
                <w:szCs w:val="24"/>
              </w:rPr>
              <w:t xml:space="preserve"> </w:t>
            </w:r>
            <w:proofErr w:type="spellStart"/>
            <w:r w:rsidRPr="00D45B5F">
              <w:rPr>
                <w:rFonts w:ascii="Times New Roman" w:eastAsia="Times New Roman" w:hAnsi="Times New Roman" w:cs="Times New Roman"/>
                <w:i/>
                <w:sz w:val="24"/>
                <w:szCs w:val="24"/>
              </w:rPr>
              <w:t>Impulsif</w:t>
            </w:r>
            <w:proofErr w:type="spellEnd"/>
          </w:p>
        </w:tc>
        <w:tc>
          <w:tcPr>
            <w:tcW w:w="0" w:type="auto"/>
            <w:hideMark/>
          </w:tcPr>
          <w:p w14:paraId="0FCDF45F"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0,891</w:t>
            </w:r>
          </w:p>
        </w:tc>
        <w:tc>
          <w:tcPr>
            <w:tcW w:w="0" w:type="auto"/>
            <w:hideMark/>
          </w:tcPr>
          <w:p w14:paraId="6B249C6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0,924</w:t>
            </w:r>
          </w:p>
        </w:tc>
        <w:tc>
          <w:tcPr>
            <w:tcW w:w="0" w:type="auto"/>
            <w:hideMark/>
          </w:tcPr>
          <w:p w14:paraId="7690141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0,753</w:t>
            </w:r>
          </w:p>
        </w:tc>
        <w:tc>
          <w:tcPr>
            <w:tcW w:w="0" w:type="auto"/>
            <w:hideMark/>
          </w:tcPr>
          <w:p w14:paraId="105FDB6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Sangat Andal</w:t>
            </w:r>
          </w:p>
        </w:tc>
      </w:tr>
    </w:tbl>
    <w:p w14:paraId="42B61C31"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en-ID"/>
        </w:rPr>
      </w:pPr>
    </w:p>
    <w:p w14:paraId="5F6468BA"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Hasil </w:t>
      </w:r>
      <w:proofErr w:type="spellStart"/>
      <w:r w:rsidRPr="00D45B5F">
        <w:rPr>
          <w:rFonts w:ascii="Times New Roman" w:eastAsia="Times New Roman" w:hAnsi="Times New Roman" w:cs="Times New Roman"/>
          <w:b/>
          <w:bCs/>
          <w:color w:val="000000"/>
          <w:sz w:val="24"/>
          <w:szCs w:val="24"/>
        </w:rPr>
        <w:t>Analisis</w:t>
      </w:r>
      <w:proofErr w:type="spellEnd"/>
      <w:r w:rsidRPr="00D45B5F">
        <w:rPr>
          <w:rFonts w:ascii="Times New Roman" w:eastAsia="Times New Roman" w:hAnsi="Times New Roman" w:cs="Times New Roman"/>
          <w:b/>
          <w:bCs/>
          <w:color w:val="000000"/>
          <w:sz w:val="24"/>
          <w:szCs w:val="24"/>
        </w:rPr>
        <w:t xml:space="preserve"> Model Dalam</w:t>
      </w:r>
    </w:p>
    <w:p w14:paraId="2A129B1D" w14:textId="77777777"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proofErr w:type="spellStart"/>
      <w:r w:rsidRPr="00D45B5F">
        <w:rPr>
          <w:rFonts w:ascii="Times New Roman" w:eastAsia="Times New Roman" w:hAnsi="Times New Roman" w:cs="Times New Roman"/>
          <w:color w:val="000000"/>
          <w:sz w:val="24"/>
          <w:szCs w:val="24"/>
        </w:rPr>
        <w:t>Evaluasi</w:t>
      </w:r>
      <w:proofErr w:type="spellEnd"/>
      <w:r w:rsidRPr="00D45B5F">
        <w:rPr>
          <w:rFonts w:ascii="Times New Roman" w:eastAsia="Times New Roman" w:hAnsi="Times New Roman" w:cs="Times New Roman"/>
          <w:color w:val="000000"/>
          <w:sz w:val="24"/>
          <w:szCs w:val="24"/>
        </w:rPr>
        <w:t xml:space="preserve"> model </w:t>
      </w:r>
      <w:proofErr w:type="spellStart"/>
      <w:r w:rsidRPr="00D45B5F">
        <w:rPr>
          <w:rFonts w:ascii="Times New Roman" w:eastAsia="Times New Roman" w:hAnsi="Times New Roman" w:cs="Times New Roman"/>
          <w:color w:val="000000"/>
          <w:sz w:val="24"/>
          <w:szCs w:val="24"/>
        </w:rPr>
        <w:t>struktural</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menilai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kualitas</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hubungan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antar</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konstruksi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melalui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i/>
          <w:iCs/>
          <w:color w:val="000000"/>
          <w:sz w:val="24"/>
          <w:szCs w:val="24"/>
        </w:rPr>
        <w:t>analisis</w:t>
      </w:r>
      <w:proofErr w:type="spellEnd"/>
      <w:r w:rsidRPr="00D45B5F">
        <w:rPr>
          <w:rFonts w:ascii="Times New Roman" w:eastAsia="Times New Roman" w:hAnsi="Times New Roman" w:cs="Times New Roman"/>
          <w:i/>
          <w:iCs/>
          <w:color w:val="000000"/>
          <w:sz w:val="24"/>
          <w:szCs w:val="24"/>
        </w:rPr>
        <w:t xml:space="preserve"> R-square</w:t>
      </w:r>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i/>
          <w:iCs/>
          <w:color w:val="000000"/>
          <w:sz w:val="24"/>
          <w:szCs w:val="24"/>
        </w:rPr>
        <w:t>ukuran</w:t>
      </w:r>
      <w:proofErr w:type="spellEnd"/>
      <w:r w:rsidRPr="00D45B5F">
        <w:rPr>
          <w:rFonts w:ascii="Times New Roman" w:eastAsia="Times New Roman" w:hAnsi="Times New Roman" w:cs="Times New Roman"/>
          <w:i/>
          <w:iCs/>
          <w:color w:val="000000"/>
          <w:sz w:val="24"/>
          <w:szCs w:val="24"/>
        </w:rPr>
        <w:t xml:space="preserve"> </w:t>
      </w:r>
      <w:proofErr w:type="spellStart"/>
      <w:r w:rsidRPr="00D45B5F">
        <w:rPr>
          <w:rFonts w:ascii="Times New Roman" w:eastAsia="Times New Roman" w:hAnsi="Times New Roman" w:cs="Times New Roman"/>
          <w:i/>
          <w:iCs/>
          <w:color w:val="000000"/>
          <w:sz w:val="24"/>
          <w:szCs w:val="24"/>
        </w:rPr>
        <w:t>efek</w:t>
      </w:r>
      <w:proofErr w:type="spellEnd"/>
      <w:r w:rsidRPr="00D45B5F">
        <w:rPr>
          <w:rFonts w:ascii="Times New Roman" w:eastAsia="Times New Roman" w:hAnsi="Times New Roman" w:cs="Times New Roman"/>
          <w:color w:val="000000"/>
          <w:sz w:val="24"/>
          <w:szCs w:val="24"/>
        </w:rPr>
        <w:t xml:space="preserve">, dan </w:t>
      </w:r>
      <w:proofErr w:type="spellStart"/>
      <w:r w:rsidRPr="00D45B5F">
        <w:rPr>
          <w:rFonts w:ascii="Times New Roman" w:eastAsia="Times New Roman" w:hAnsi="Times New Roman" w:cs="Times New Roman"/>
          <w:color w:val="000000"/>
          <w:sz w:val="24"/>
          <w:szCs w:val="24"/>
        </w:rPr>
        <w:t>relevansi</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prediktif</w:t>
      </w:r>
      <w:proofErr w:type="spellEnd"/>
      <w:r w:rsidRPr="00D45B5F">
        <w:rPr>
          <w:rFonts w:ascii="Times New Roman" w:eastAsia="Times New Roman" w:hAnsi="Times New Roman" w:cs="Times New Roman"/>
          <w:color w:val="000000"/>
          <w:sz w:val="24"/>
          <w:szCs w:val="24"/>
        </w:rPr>
        <w:t xml:space="preserve">. Nilai </w:t>
      </w:r>
      <w:proofErr w:type="spellStart"/>
      <w:r w:rsidRPr="00D45B5F">
        <w:rPr>
          <w:rFonts w:ascii="Times New Roman" w:eastAsia="Times New Roman" w:hAnsi="Times New Roman" w:cs="Times New Roman"/>
          <w:i/>
          <w:iCs/>
          <w:color w:val="000000"/>
          <w:sz w:val="24"/>
          <w:szCs w:val="24"/>
        </w:rPr>
        <w:t>Residu</w:t>
      </w:r>
      <w:proofErr w:type="spellEnd"/>
      <w:r w:rsidRPr="00D45B5F">
        <w:rPr>
          <w:rFonts w:ascii="Times New Roman" w:eastAsia="Times New Roman" w:hAnsi="Times New Roman" w:cs="Times New Roman"/>
          <w:i/>
          <w:iCs/>
          <w:color w:val="000000"/>
          <w:sz w:val="24"/>
          <w:szCs w:val="24"/>
        </w:rPr>
        <w:t xml:space="preserve"> </w:t>
      </w:r>
      <w:proofErr w:type="spellStart"/>
      <w:r w:rsidRPr="00D45B5F">
        <w:rPr>
          <w:rFonts w:ascii="Times New Roman" w:eastAsia="Times New Roman" w:hAnsi="Times New Roman" w:cs="Times New Roman"/>
          <w:i/>
          <w:iCs/>
          <w:color w:val="000000"/>
          <w:sz w:val="24"/>
          <w:szCs w:val="24"/>
        </w:rPr>
        <w:t>Kuadrat</w:t>
      </w:r>
      <w:proofErr w:type="spellEnd"/>
      <w:r w:rsidRPr="00D45B5F">
        <w:rPr>
          <w:rFonts w:ascii="Times New Roman" w:eastAsia="Times New Roman" w:hAnsi="Times New Roman" w:cs="Times New Roman"/>
          <w:i/>
          <w:iCs/>
          <w:color w:val="000000"/>
          <w:sz w:val="24"/>
          <w:szCs w:val="24"/>
        </w:rPr>
        <w:t xml:space="preserve"> Rata-Rata Akar </w:t>
      </w:r>
      <w:proofErr w:type="spellStart"/>
      <w:r w:rsidRPr="00D45B5F">
        <w:rPr>
          <w:rFonts w:ascii="Times New Roman" w:eastAsia="Times New Roman" w:hAnsi="Times New Roman" w:cs="Times New Roman"/>
          <w:i/>
          <w:iCs/>
          <w:color w:val="000000"/>
          <w:sz w:val="24"/>
          <w:szCs w:val="24"/>
        </w:rPr>
        <w:t>Standar</w:t>
      </w:r>
      <w:proofErr w:type="spellEnd"/>
      <w:r w:rsidRPr="00D45B5F">
        <w:rPr>
          <w:rFonts w:ascii="Times New Roman" w:eastAsia="Times New Roman" w:hAnsi="Times New Roman" w:cs="Times New Roman"/>
          <w:color w:val="000000"/>
          <w:sz w:val="24"/>
          <w:szCs w:val="24"/>
        </w:rPr>
        <w:t xml:space="preserve"> (SRMR) 0,078 (di </w:t>
      </w:r>
      <w:proofErr w:type="spellStart"/>
      <w:r w:rsidRPr="00D45B5F">
        <w:rPr>
          <w:rFonts w:ascii="Times New Roman" w:eastAsia="Times New Roman" w:hAnsi="Times New Roman" w:cs="Times New Roman"/>
          <w:color w:val="000000"/>
          <w:sz w:val="24"/>
          <w:szCs w:val="24"/>
        </w:rPr>
        <w:t>bawah</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ambang</w:t>
      </w:r>
      <w:proofErr w:type="spellEnd"/>
      <w:r w:rsidRPr="00D45B5F">
        <w:rPr>
          <w:rFonts w:ascii="Times New Roman" w:eastAsia="Times New Roman" w:hAnsi="Times New Roman" w:cs="Times New Roman"/>
          <w:color w:val="000000"/>
          <w:sz w:val="24"/>
          <w:szCs w:val="24"/>
        </w:rPr>
        <w:t xml:space="preserve"> batas 0,080) </w:t>
      </w:r>
      <w:proofErr w:type="spellStart"/>
      <w:r w:rsidRPr="00D45B5F">
        <w:rPr>
          <w:rFonts w:ascii="Times New Roman" w:eastAsia="Times New Roman" w:hAnsi="Times New Roman" w:cs="Times New Roman"/>
          <w:color w:val="000000"/>
          <w:sz w:val="24"/>
          <w:szCs w:val="24"/>
        </w:rPr>
        <w:t>menunjukkan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kecocokan</w:t>
      </w:r>
      <w:proofErr w:type="spellEnd"/>
      <w:r w:rsidRPr="00D45B5F">
        <w:rPr>
          <w:rFonts w:ascii="Times New Roman" w:eastAsia="Times New Roman" w:hAnsi="Times New Roman" w:cs="Times New Roman"/>
          <w:color w:val="000000"/>
          <w:sz w:val="24"/>
          <w:szCs w:val="24"/>
        </w:rPr>
        <w:t xml:space="preserve"> model yang </w:t>
      </w:r>
      <w:proofErr w:type="spellStart"/>
      <w:r w:rsidRPr="00D45B5F">
        <w:rPr>
          <w:rFonts w:ascii="Times New Roman" w:eastAsia="Times New Roman" w:hAnsi="Times New Roman" w:cs="Times New Roman"/>
          <w:color w:val="000000"/>
          <w:sz w:val="24"/>
          <w:szCs w:val="24"/>
        </w:rPr>
        <w:t>baik</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dengan</w:t>
      </w:r>
      <w:proofErr w:type="spellEnd"/>
      <w:r w:rsidRPr="00D45B5F">
        <w:rPr>
          <w:rFonts w:ascii="Times New Roman" w:eastAsia="Times New Roman" w:hAnsi="Times New Roman" w:cs="Times New Roman"/>
          <w:color w:val="000000"/>
          <w:sz w:val="24"/>
          <w:szCs w:val="24"/>
        </w:rPr>
        <w:t xml:space="preserve"> data </w:t>
      </w:r>
      <w:proofErr w:type="spellStart"/>
      <w:r w:rsidRPr="00D45B5F">
        <w:rPr>
          <w:rFonts w:ascii="Times New Roman" w:eastAsia="Times New Roman" w:hAnsi="Times New Roman" w:cs="Times New Roman"/>
          <w:color w:val="000000"/>
          <w:sz w:val="24"/>
          <w:szCs w:val="24"/>
        </w:rPr>
        <w:t>empiris</w:t>
      </w:r>
      <w:proofErr w:type="spellEnd"/>
      <w:r w:rsidRPr="00D45B5F">
        <w:rPr>
          <w:rFonts w:ascii="Times New Roman" w:eastAsia="Times New Roman" w:hAnsi="Times New Roman" w:cs="Times New Roman"/>
          <w:color w:val="000000"/>
          <w:sz w:val="24"/>
          <w:szCs w:val="24"/>
        </w:rPr>
        <w:t xml:space="preserve">. </w:t>
      </w:r>
      <w:r w:rsidRPr="00D45B5F">
        <w:rPr>
          <w:rFonts w:ascii="Times New Roman" w:eastAsia="Times New Roman" w:hAnsi="Times New Roman" w:cs="Times New Roman"/>
          <w:color w:val="000000"/>
          <w:sz w:val="24"/>
          <w:szCs w:val="24"/>
          <w:lang w:val="sv-SE"/>
        </w:rPr>
        <w:t xml:space="preserve">Konstruksi emosi positif memperoleh </w:t>
      </w:r>
      <w:r w:rsidRPr="00D45B5F">
        <w:rPr>
          <w:rFonts w:ascii="Times New Roman" w:eastAsia="Times New Roman" w:hAnsi="Times New Roman" w:cs="Times New Roman"/>
          <w:i/>
          <w:iCs/>
          <w:color w:val="000000"/>
          <w:sz w:val="24"/>
          <w:szCs w:val="24"/>
          <w:lang w:val="sv-SE"/>
        </w:rPr>
        <w:t>R-kuadrat</w:t>
      </w:r>
      <w:r w:rsidRPr="00D45B5F">
        <w:rPr>
          <w:rFonts w:ascii="Times New Roman" w:eastAsia="Times New Roman" w:hAnsi="Times New Roman" w:cs="Times New Roman"/>
          <w:color w:val="000000"/>
          <w:sz w:val="24"/>
          <w:szCs w:val="24"/>
          <w:lang w:val="sv-SE"/>
        </w:rPr>
        <w:t xml:space="preserve"> 0,310, menunjukkan diskon harga yang menjelaskan varians 31% (kategori lemah-sedang). Konstruksi pembelian impulsif mencatat </w:t>
      </w:r>
      <w:r w:rsidRPr="00D45B5F">
        <w:rPr>
          <w:rFonts w:ascii="Times New Roman" w:eastAsia="Times New Roman" w:hAnsi="Times New Roman" w:cs="Times New Roman"/>
          <w:i/>
          <w:iCs/>
          <w:color w:val="000000"/>
          <w:sz w:val="24"/>
          <w:szCs w:val="24"/>
          <w:lang w:val="sv-SE"/>
        </w:rPr>
        <w:t>R-square</w:t>
      </w:r>
      <w:r w:rsidRPr="00D45B5F">
        <w:rPr>
          <w:rFonts w:ascii="Times New Roman" w:eastAsia="Times New Roman" w:hAnsi="Times New Roman" w:cs="Times New Roman"/>
          <w:color w:val="000000"/>
          <w:sz w:val="24"/>
          <w:szCs w:val="24"/>
          <w:lang w:val="sv-SE"/>
        </w:rPr>
        <w:t xml:space="preserve"> 0,566, di mana diskon harga dan emosi positif secara bersamaan menjelaskan varians 56,6% (kategori moderat). Nilai ini mengonfirmasi kemampuan prediksi model yang memadai.</w:t>
      </w:r>
    </w:p>
    <w:p w14:paraId="26D55E76" w14:textId="1C34717D"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sv-SE"/>
        </w:rPr>
      </w:pPr>
      <w:r w:rsidRPr="00D45B5F">
        <w:rPr>
          <w:rFonts w:ascii="Times New Roman" w:eastAsia="Times New Roman" w:hAnsi="Times New Roman" w:cs="Times New Roman"/>
          <w:color w:val="000000"/>
          <w:sz w:val="24"/>
          <w:szCs w:val="24"/>
          <w:lang w:val="sv-SE"/>
        </w:rPr>
        <w:t xml:space="preserve">Analisis </w:t>
      </w:r>
      <w:r w:rsidRPr="00D45B5F">
        <w:rPr>
          <w:rFonts w:ascii="Times New Roman" w:eastAsia="Times New Roman" w:hAnsi="Times New Roman" w:cs="Times New Roman"/>
          <w:i/>
          <w:iCs/>
          <w:color w:val="000000"/>
          <w:sz w:val="24"/>
          <w:szCs w:val="24"/>
          <w:lang w:val="sv-SE"/>
        </w:rPr>
        <w:t>ukuran</w:t>
      </w:r>
      <w:r w:rsidRPr="00D45B5F">
        <w:rPr>
          <w:rFonts w:ascii="Times New Roman" w:eastAsia="Times New Roman" w:hAnsi="Times New Roman" w:cs="Times New Roman"/>
          <w:color w:val="000000"/>
          <w:sz w:val="24"/>
          <w:szCs w:val="24"/>
          <w:lang w:val="sv-SE"/>
        </w:rPr>
        <w:t xml:space="preserve"> efek  (f²) mengungkapkan pola yang menarik. Efek diskon harga pada emosi positif menunjukkan </w:t>
      </w:r>
      <w:r w:rsidRPr="00D45B5F">
        <w:rPr>
          <w:rFonts w:ascii="Times New Roman" w:eastAsia="Times New Roman" w:hAnsi="Times New Roman" w:cs="Times New Roman"/>
          <w:i/>
          <w:iCs/>
          <w:color w:val="000000"/>
          <w:sz w:val="24"/>
          <w:szCs w:val="24"/>
          <w:lang w:val="sv-SE"/>
        </w:rPr>
        <w:t xml:space="preserve"> ukuran efek</w:t>
      </w:r>
      <w:r w:rsidRPr="00D45B5F">
        <w:rPr>
          <w:rFonts w:ascii="Times New Roman" w:eastAsia="Times New Roman" w:hAnsi="Times New Roman" w:cs="Times New Roman"/>
          <w:color w:val="000000"/>
          <w:sz w:val="24"/>
          <w:szCs w:val="24"/>
          <w:lang w:val="sv-SE"/>
        </w:rPr>
        <w:t xml:space="preserve"> 0,450 (kategori kuat), mengkonfirmasi diskon sebagai stimulus psikologis yang kuat. Emosi positif terhadap pembelian impulsif menunjukkan </w:t>
      </w:r>
      <w:r w:rsidRPr="00D45B5F">
        <w:rPr>
          <w:rFonts w:ascii="Times New Roman" w:eastAsia="Times New Roman" w:hAnsi="Times New Roman" w:cs="Times New Roman"/>
          <w:i/>
          <w:iCs/>
          <w:color w:val="000000"/>
          <w:sz w:val="24"/>
          <w:szCs w:val="24"/>
          <w:lang w:val="sv-SE"/>
        </w:rPr>
        <w:t>ukuran efek</w:t>
      </w:r>
      <w:r w:rsidRPr="00D45B5F">
        <w:rPr>
          <w:rFonts w:ascii="Times New Roman" w:eastAsia="Times New Roman" w:hAnsi="Times New Roman" w:cs="Times New Roman"/>
          <w:color w:val="000000"/>
          <w:sz w:val="24"/>
          <w:szCs w:val="24"/>
          <w:lang w:val="sv-SE"/>
        </w:rPr>
        <w:t xml:space="preserve"> 0,685 (kategori yang sangat kuat), menegaskan peran sentral dimensi afektif. Sebaliknya, efek langsung diskon pada pembelian impulsif hanya tercatat 0,037 (kategori lemah), menunjukkan pentingnya saluran mediasi. Relevansi prediktif (</w:t>
      </w:r>
      <w:r w:rsidRPr="00D45B5F">
        <w:rPr>
          <w:rFonts w:ascii="Times New Roman" w:eastAsia="Times New Roman" w:hAnsi="Times New Roman" w:cs="Times New Roman"/>
          <w:i/>
          <w:iCs/>
          <w:color w:val="000000"/>
          <w:sz w:val="24"/>
          <w:szCs w:val="24"/>
          <w:lang w:val="sv-SE"/>
        </w:rPr>
        <w:t>Q-square</w:t>
      </w:r>
      <w:r w:rsidRPr="00D45B5F">
        <w:rPr>
          <w:rFonts w:ascii="Times New Roman" w:eastAsia="Times New Roman" w:hAnsi="Times New Roman" w:cs="Times New Roman"/>
          <w:color w:val="000000"/>
          <w:sz w:val="24"/>
          <w:szCs w:val="24"/>
          <w:lang w:val="sv-SE"/>
        </w:rPr>
        <w:t>) menunjukkan nilai positif: emosi positif (0,234) dan pembelian impulsif (0,411), mengkonfirmasi model memiliki kemampuan untuk memprediksi konstruksi endogen secara akurat.</w:t>
      </w:r>
      <w:r w:rsidR="00D45B5F" w:rsidRPr="00D45B5F">
        <w:rPr>
          <w:rFonts w:ascii="Times New Roman" w:eastAsia="Times New Roman" w:hAnsi="Times New Roman" w:cs="Times New Roman"/>
          <w:color w:val="000000"/>
          <w:sz w:val="24"/>
          <w:szCs w:val="24"/>
          <w:lang w:val="sv-SE"/>
        </w:rPr>
        <w:t xml:space="preserve"> </w:t>
      </w:r>
      <w:r w:rsidR="00D45B5F" w:rsidRPr="00D45B5F">
        <w:rPr>
          <w:rFonts w:ascii="Times New Roman" w:eastAsia="Times New Roman" w:hAnsi="Times New Roman" w:cs="Times New Roman"/>
          <w:color w:val="000000"/>
          <w:sz w:val="24"/>
          <w:szCs w:val="24"/>
          <w:lang w:val="sv-SE"/>
        </w:rPr>
        <w:t xml:space="preserve">Hasil uji multikolinearitas menunjukkan bahwa seluruh nilai </w:t>
      </w:r>
      <w:r w:rsidR="00D45B5F" w:rsidRPr="00D45B5F">
        <w:rPr>
          <w:rFonts w:ascii="Times New Roman" w:eastAsia="Times New Roman" w:hAnsi="Times New Roman" w:cs="Times New Roman"/>
          <w:i/>
          <w:iCs/>
          <w:color w:val="000000"/>
          <w:sz w:val="24"/>
          <w:szCs w:val="24"/>
          <w:lang w:val="sv-SE"/>
        </w:rPr>
        <w:t>VIF</w:t>
      </w:r>
      <w:r w:rsidR="00D45B5F" w:rsidRPr="00D45B5F">
        <w:rPr>
          <w:rFonts w:ascii="Times New Roman" w:eastAsia="Times New Roman" w:hAnsi="Times New Roman" w:cs="Times New Roman"/>
          <w:color w:val="000000"/>
          <w:sz w:val="24"/>
          <w:szCs w:val="24"/>
          <w:lang w:val="sv-SE"/>
        </w:rPr>
        <w:t xml:space="preserve"> berada jauh di bawah batas umum. Jalur </w:t>
      </w:r>
      <w:r w:rsidR="00D45B5F" w:rsidRPr="00D45B5F">
        <w:rPr>
          <w:rFonts w:ascii="Times New Roman" w:eastAsia="Times New Roman" w:hAnsi="Times New Roman" w:cs="Times New Roman"/>
          <w:i/>
          <w:iCs/>
          <w:color w:val="000000"/>
          <w:sz w:val="24"/>
          <w:szCs w:val="24"/>
          <w:lang w:val="sv-SE"/>
        </w:rPr>
        <w:t>Positive Emotion → Impulse Buying</w:t>
      </w:r>
      <w:r w:rsidR="00D45B5F" w:rsidRPr="00D45B5F">
        <w:rPr>
          <w:rFonts w:ascii="Times New Roman" w:eastAsia="Times New Roman" w:hAnsi="Times New Roman" w:cs="Times New Roman"/>
          <w:color w:val="000000"/>
          <w:sz w:val="24"/>
          <w:szCs w:val="24"/>
          <w:lang w:val="sv-SE"/>
        </w:rPr>
        <w:t xml:space="preserve"> dan </w:t>
      </w:r>
      <w:r w:rsidR="00D45B5F" w:rsidRPr="00D45B5F">
        <w:rPr>
          <w:rFonts w:ascii="Times New Roman" w:eastAsia="Times New Roman" w:hAnsi="Times New Roman" w:cs="Times New Roman"/>
          <w:i/>
          <w:iCs/>
          <w:color w:val="000000"/>
          <w:sz w:val="24"/>
          <w:szCs w:val="24"/>
          <w:lang w:val="sv-SE"/>
        </w:rPr>
        <w:t>Price Discount → Impulse Buying</w:t>
      </w:r>
      <w:r w:rsidR="00D45B5F" w:rsidRPr="00D45B5F">
        <w:rPr>
          <w:rFonts w:ascii="Times New Roman" w:eastAsia="Times New Roman" w:hAnsi="Times New Roman" w:cs="Times New Roman"/>
          <w:color w:val="000000"/>
          <w:sz w:val="24"/>
          <w:szCs w:val="24"/>
          <w:lang w:val="sv-SE"/>
        </w:rPr>
        <w:t xml:space="preserve"> masing-masing memiliki </w:t>
      </w:r>
      <w:r w:rsidR="00D45B5F" w:rsidRPr="00D45B5F">
        <w:rPr>
          <w:rFonts w:ascii="Times New Roman" w:eastAsia="Times New Roman" w:hAnsi="Times New Roman" w:cs="Times New Roman"/>
          <w:i/>
          <w:iCs/>
          <w:color w:val="000000"/>
          <w:sz w:val="24"/>
          <w:szCs w:val="24"/>
          <w:lang w:val="sv-SE"/>
        </w:rPr>
        <w:t>VIF</w:t>
      </w:r>
      <w:r w:rsidR="00D45B5F" w:rsidRPr="00D45B5F">
        <w:rPr>
          <w:rFonts w:ascii="Times New Roman" w:eastAsia="Times New Roman" w:hAnsi="Times New Roman" w:cs="Times New Roman"/>
          <w:color w:val="000000"/>
          <w:sz w:val="24"/>
          <w:szCs w:val="24"/>
          <w:lang w:val="sv-SE"/>
        </w:rPr>
        <w:t xml:space="preserve"> 1.450, sedangkan </w:t>
      </w:r>
      <w:r w:rsidR="00D45B5F" w:rsidRPr="00D45B5F">
        <w:rPr>
          <w:rFonts w:ascii="Times New Roman" w:eastAsia="Times New Roman" w:hAnsi="Times New Roman" w:cs="Times New Roman"/>
          <w:i/>
          <w:iCs/>
          <w:color w:val="000000"/>
          <w:sz w:val="24"/>
          <w:szCs w:val="24"/>
          <w:lang w:val="sv-SE"/>
        </w:rPr>
        <w:t>Price Discount → Positive Emotion</w:t>
      </w:r>
      <w:r w:rsidR="00D45B5F" w:rsidRPr="00D45B5F">
        <w:rPr>
          <w:rFonts w:ascii="Times New Roman" w:eastAsia="Times New Roman" w:hAnsi="Times New Roman" w:cs="Times New Roman"/>
          <w:color w:val="000000"/>
          <w:sz w:val="24"/>
          <w:szCs w:val="24"/>
          <w:lang w:val="sv-SE"/>
        </w:rPr>
        <w:t xml:space="preserve"> memiliki </w:t>
      </w:r>
      <w:r w:rsidR="00D45B5F" w:rsidRPr="00D45B5F">
        <w:rPr>
          <w:rFonts w:ascii="Times New Roman" w:eastAsia="Times New Roman" w:hAnsi="Times New Roman" w:cs="Times New Roman"/>
          <w:i/>
          <w:iCs/>
          <w:color w:val="000000"/>
          <w:sz w:val="24"/>
          <w:szCs w:val="24"/>
          <w:lang w:val="sv-SE"/>
        </w:rPr>
        <w:t>VIF</w:t>
      </w:r>
      <w:r w:rsidR="00D45B5F" w:rsidRPr="00D45B5F">
        <w:rPr>
          <w:rFonts w:ascii="Times New Roman" w:eastAsia="Times New Roman" w:hAnsi="Times New Roman" w:cs="Times New Roman"/>
          <w:color w:val="000000"/>
          <w:sz w:val="24"/>
          <w:szCs w:val="24"/>
          <w:lang w:val="sv-SE"/>
        </w:rPr>
        <w:t xml:space="preserve"> 1.000. Hal ini menegaskan bahwa model bebas dari masalah kolinearitas.</w:t>
      </w:r>
    </w:p>
    <w:p w14:paraId="6C4F1A33" w14:textId="77777777" w:rsidR="00CC5C7F" w:rsidRDefault="00CC5C7F" w:rsidP="00CC5C7F">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lang w:val="fr-FR"/>
        </w:rPr>
      </w:pPr>
    </w:p>
    <w:p w14:paraId="62958DD0" w14:textId="7AD22E82" w:rsidR="00FA0F28" w:rsidRPr="00D45B5F" w:rsidRDefault="00FA0F28"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fr-FR"/>
        </w:rPr>
      </w:pPr>
      <w:proofErr w:type="spellStart"/>
      <w:r w:rsidRPr="00D45B5F">
        <w:rPr>
          <w:rFonts w:ascii="Times New Roman" w:eastAsia="Times New Roman" w:hAnsi="Times New Roman" w:cs="Times New Roman"/>
          <w:b/>
          <w:bCs/>
          <w:color w:val="000000"/>
          <w:sz w:val="24"/>
          <w:szCs w:val="24"/>
          <w:lang w:val="fr-FR"/>
        </w:rPr>
        <w:lastRenderedPageBreak/>
        <w:t>Tabel</w:t>
      </w:r>
      <w:proofErr w:type="spellEnd"/>
      <w:r w:rsidRPr="00D45B5F">
        <w:rPr>
          <w:rFonts w:ascii="Times New Roman" w:eastAsia="Times New Roman" w:hAnsi="Times New Roman" w:cs="Times New Roman"/>
          <w:b/>
          <w:bCs/>
          <w:color w:val="000000"/>
          <w:sz w:val="24"/>
          <w:szCs w:val="24"/>
          <w:lang w:val="fr-FR"/>
        </w:rPr>
        <w:t xml:space="preserve"> 3. </w:t>
      </w:r>
      <w:proofErr w:type="spellStart"/>
      <w:r w:rsidRPr="00D45B5F">
        <w:rPr>
          <w:rFonts w:ascii="Times New Roman" w:eastAsia="Times New Roman" w:hAnsi="Times New Roman" w:cs="Times New Roman"/>
          <w:b/>
          <w:bCs/>
          <w:color w:val="000000"/>
          <w:sz w:val="24"/>
          <w:szCs w:val="24"/>
          <w:lang w:val="fr-FR"/>
        </w:rPr>
        <w:t>Ukuran</w:t>
      </w:r>
      <w:proofErr w:type="spellEnd"/>
      <w:r w:rsidRPr="00D45B5F">
        <w:rPr>
          <w:rFonts w:ascii="Times New Roman" w:eastAsia="Times New Roman" w:hAnsi="Times New Roman" w:cs="Times New Roman"/>
          <w:b/>
          <w:bCs/>
          <w:color w:val="000000"/>
          <w:sz w:val="24"/>
          <w:szCs w:val="24"/>
          <w:lang w:val="fr-FR"/>
        </w:rPr>
        <w:t xml:space="preserve"> </w:t>
      </w:r>
      <w:proofErr w:type="spellStart"/>
      <w:r w:rsidRPr="00D45B5F">
        <w:rPr>
          <w:rFonts w:ascii="Times New Roman" w:eastAsia="Times New Roman" w:hAnsi="Times New Roman" w:cs="Times New Roman"/>
          <w:b/>
          <w:bCs/>
          <w:color w:val="000000"/>
          <w:sz w:val="24"/>
          <w:szCs w:val="24"/>
          <w:lang w:val="fr-FR"/>
        </w:rPr>
        <w:t>Efek</w:t>
      </w:r>
      <w:proofErr w:type="spellEnd"/>
      <w:r w:rsidRPr="00D45B5F">
        <w:rPr>
          <w:rFonts w:ascii="Times New Roman" w:eastAsia="Times New Roman" w:hAnsi="Times New Roman" w:cs="Times New Roman"/>
          <w:b/>
          <w:bCs/>
          <w:color w:val="000000"/>
          <w:sz w:val="24"/>
          <w:szCs w:val="24"/>
          <w:lang w:val="fr-FR"/>
        </w:rPr>
        <w:t xml:space="preserve"> (f²) dan </w:t>
      </w:r>
      <w:proofErr w:type="spellStart"/>
      <w:r w:rsidRPr="00D45B5F">
        <w:rPr>
          <w:rFonts w:ascii="Times New Roman" w:eastAsia="Times New Roman" w:hAnsi="Times New Roman" w:cs="Times New Roman"/>
          <w:b/>
          <w:bCs/>
          <w:color w:val="000000"/>
          <w:sz w:val="24"/>
          <w:szCs w:val="24"/>
          <w:lang w:val="fr-FR"/>
        </w:rPr>
        <w:t>Hasil</w:t>
      </w:r>
      <w:proofErr w:type="spellEnd"/>
      <w:r w:rsidRPr="00D45B5F">
        <w:rPr>
          <w:rFonts w:ascii="Times New Roman" w:eastAsia="Times New Roman" w:hAnsi="Times New Roman" w:cs="Times New Roman"/>
          <w:b/>
          <w:bCs/>
          <w:color w:val="000000"/>
          <w:sz w:val="24"/>
          <w:szCs w:val="24"/>
          <w:lang w:val="fr-FR"/>
        </w:rPr>
        <w:t xml:space="preserve"> Tes </w:t>
      </w:r>
      <w:proofErr w:type="spellStart"/>
      <w:r w:rsidRPr="00D45B5F">
        <w:rPr>
          <w:rFonts w:ascii="Times New Roman" w:eastAsia="Times New Roman" w:hAnsi="Times New Roman" w:cs="Times New Roman"/>
          <w:b/>
          <w:bCs/>
          <w:color w:val="000000"/>
          <w:sz w:val="24"/>
          <w:szCs w:val="24"/>
          <w:lang w:val="fr-FR"/>
        </w:rPr>
        <w:t>Interpretasi</w:t>
      </w:r>
      <w:proofErr w:type="spellEnd"/>
    </w:p>
    <w:tbl>
      <w:tblPr>
        <w:tblStyle w:val="TableGrid"/>
        <w:tblW w:w="0" w:type="auto"/>
        <w:jc w:val="center"/>
        <w:tblLook w:val="04A0" w:firstRow="1" w:lastRow="0" w:firstColumn="1" w:lastColumn="0" w:noHBand="0" w:noVBand="1"/>
      </w:tblPr>
      <w:tblGrid>
        <w:gridCol w:w="3789"/>
        <w:gridCol w:w="756"/>
        <w:gridCol w:w="1217"/>
        <w:gridCol w:w="2796"/>
      </w:tblGrid>
      <w:tr w:rsidR="00FA0F28" w:rsidRPr="00D45B5F" w14:paraId="1AE4E2A5" w14:textId="77777777" w:rsidTr="00EC4804">
        <w:trPr>
          <w:jc w:val="center"/>
        </w:trPr>
        <w:tc>
          <w:tcPr>
            <w:tcW w:w="0" w:type="auto"/>
            <w:hideMark/>
          </w:tcPr>
          <w:p w14:paraId="1E6E4034"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 xml:space="preserve">Jalur </w:t>
            </w:r>
            <w:proofErr w:type="spellStart"/>
            <w:r w:rsidRPr="00D45B5F">
              <w:rPr>
                <w:rFonts w:ascii="Times New Roman" w:eastAsia="Times New Roman" w:hAnsi="Times New Roman" w:cs="Times New Roman"/>
                <w:b/>
                <w:bCs/>
                <w:color w:val="000000"/>
                <w:sz w:val="24"/>
                <w:szCs w:val="24"/>
              </w:rPr>
              <w:t>Pengaruh</w:t>
            </w:r>
            <w:proofErr w:type="spellEnd"/>
          </w:p>
        </w:tc>
        <w:tc>
          <w:tcPr>
            <w:tcW w:w="0" w:type="auto"/>
            <w:hideMark/>
          </w:tcPr>
          <w:p w14:paraId="06A1C3FD"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f²</w:t>
            </w:r>
          </w:p>
        </w:tc>
        <w:tc>
          <w:tcPr>
            <w:tcW w:w="0" w:type="auto"/>
            <w:hideMark/>
          </w:tcPr>
          <w:p w14:paraId="06E88420"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Golongan</w:t>
            </w:r>
            <w:proofErr w:type="spellEnd"/>
          </w:p>
        </w:tc>
        <w:tc>
          <w:tcPr>
            <w:tcW w:w="0" w:type="auto"/>
            <w:hideMark/>
          </w:tcPr>
          <w:p w14:paraId="2121707B"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Interpretasi</w:t>
            </w:r>
            <w:proofErr w:type="spellEnd"/>
            <w:r w:rsidRPr="00D45B5F">
              <w:rPr>
                <w:rFonts w:ascii="Times New Roman" w:eastAsia="Times New Roman" w:hAnsi="Times New Roman" w:cs="Times New Roman"/>
                <w:b/>
                <w:bCs/>
                <w:color w:val="000000"/>
                <w:sz w:val="24"/>
                <w:szCs w:val="24"/>
              </w:rPr>
              <w:t xml:space="preserve"> </w:t>
            </w:r>
            <w:proofErr w:type="spellStart"/>
            <w:r w:rsidRPr="00D45B5F">
              <w:rPr>
                <w:rFonts w:ascii="Times New Roman" w:eastAsia="Times New Roman" w:hAnsi="Times New Roman" w:cs="Times New Roman"/>
                <w:b/>
                <w:bCs/>
                <w:color w:val="000000"/>
                <w:sz w:val="24"/>
                <w:szCs w:val="24"/>
              </w:rPr>
              <w:t>Praktis</w:t>
            </w:r>
            <w:proofErr w:type="spellEnd"/>
          </w:p>
        </w:tc>
      </w:tr>
      <w:tr w:rsidR="00FA0F28" w:rsidRPr="00D45B5F" w14:paraId="46482061" w14:textId="77777777" w:rsidTr="00EC4804">
        <w:trPr>
          <w:jc w:val="center"/>
        </w:trPr>
        <w:tc>
          <w:tcPr>
            <w:tcW w:w="0" w:type="auto"/>
            <w:hideMark/>
          </w:tcPr>
          <w:p w14:paraId="59D7A41D"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Diskon</w:t>
            </w:r>
            <w:proofErr w:type="spellEnd"/>
            <w:r w:rsidRPr="00D45B5F">
              <w:rPr>
                <w:rFonts w:ascii="Times New Roman" w:eastAsia="Times New Roman" w:hAnsi="Times New Roman" w:cs="Times New Roman"/>
                <w:color w:val="000000"/>
                <w:sz w:val="24"/>
                <w:szCs w:val="24"/>
              </w:rPr>
              <w:t xml:space="preserve"> Harga → Emosi </w:t>
            </w:r>
            <w:proofErr w:type="spellStart"/>
            <w:r w:rsidRPr="00D45B5F">
              <w:rPr>
                <w:rFonts w:ascii="Times New Roman" w:eastAsia="Times New Roman" w:hAnsi="Times New Roman" w:cs="Times New Roman"/>
                <w:color w:val="000000"/>
                <w:sz w:val="24"/>
                <w:szCs w:val="24"/>
              </w:rPr>
              <w:t>Positif</w:t>
            </w:r>
            <w:proofErr w:type="spellEnd"/>
          </w:p>
        </w:tc>
        <w:tc>
          <w:tcPr>
            <w:tcW w:w="0" w:type="auto"/>
            <w:hideMark/>
          </w:tcPr>
          <w:p w14:paraId="40BFD403"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0,450</w:t>
            </w:r>
          </w:p>
        </w:tc>
        <w:tc>
          <w:tcPr>
            <w:tcW w:w="0" w:type="auto"/>
            <w:hideMark/>
          </w:tcPr>
          <w:p w14:paraId="1A354B03"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Besar</w:t>
            </w:r>
          </w:p>
        </w:tc>
        <w:tc>
          <w:tcPr>
            <w:tcW w:w="0" w:type="auto"/>
            <w:hideMark/>
          </w:tcPr>
          <w:p w14:paraId="098B765A"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Pengaruh</w:t>
            </w:r>
            <w:proofErr w:type="spellEnd"/>
            <w:r w:rsidRPr="00D45B5F">
              <w:rPr>
                <w:rFonts w:ascii="Times New Roman" w:eastAsia="Times New Roman" w:hAnsi="Times New Roman" w:cs="Times New Roman"/>
                <w:color w:val="000000"/>
                <w:sz w:val="24"/>
                <w:szCs w:val="24"/>
              </w:rPr>
              <w:t xml:space="preserve"> yang sangat </w:t>
            </w:r>
            <w:proofErr w:type="spellStart"/>
            <w:r w:rsidRPr="00D45B5F">
              <w:rPr>
                <w:rFonts w:ascii="Times New Roman" w:eastAsia="Times New Roman" w:hAnsi="Times New Roman" w:cs="Times New Roman"/>
                <w:color w:val="000000"/>
                <w:sz w:val="24"/>
                <w:szCs w:val="24"/>
              </w:rPr>
              <w:t>kuat</w:t>
            </w:r>
            <w:proofErr w:type="spellEnd"/>
          </w:p>
        </w:tc>
      </w:tr>
      <w:tr w:rsidR="00FA0F28" w:rsidRPr="00D45B5F" w14:paraId="5F72E601" w14:textId="77777777" w:rsidTr="00EC4804">
        <w:trPr>
          <w:jc w:val="center"/>
        </w:trPr>
        <w:tc>
          <w:tcPr>
            <w:tcW w:w="0" w:type="auto"/>
            <w:hideMark/>
          </w:tcPr>
          <w:p w14:paraId="580F003B"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sz w:val="24"/>
                <w:szCs w:val="24"/>
              </w:rPr>
              <w:t xml:space="preserve">Emosi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 </w:t>
            </w:r>
            <w:proofErr w:type="spellStart"/>
            <w:r w:rsidRPr="00D45B5F">
              <w:rPr>
                <w:rFonts w:ascii="Times New Roman" w:eastAsia="Times New Roman" w:hAnsi="Times New Roman" w:cs="Times New Roman"/>
                <w:i/>
                <w:sz w:val="24"/>
                <w:szCs w:val="24"/>
              </w:rPr>
              <w:t>Pembelian</w:t>
            </w:r>
            <w:proofErr w:type="spellEnd"/>
            <w:r w:rsidRPr="00D45B5F">
              <w:rPr>
                <w:rFonts w:ascii="Times New Roman" w:eastAsia="Times New Roman" w:hAnsi="Times New Roman" w:cs="Times New Roman"/>
                <w:i/>
                <w:sz w:val="24"/>
                <w:szCs w:val="24"/>
              </w:rPr>
              <w:t xml:space="preserve"> </w:t>
            </w:r>
            <w:proofErr w:type="spellStart"/>
            <w:r w:rsidRPr="00D45B5F">
              <w:rPr>
                <w:rFonts w:ascii="Times New Roman" w:eastAsia="Times New Roman" w:hAnsi="Times New Roman" w:cs="Times New Roman"/>
                <w:i/>
                <w:sz w:val="24"/>
                <w:szCs w:val="24"/>
              </w:rPr>
              <w:t>Impulsif</w:t>
            </w:r>
            <w:proofErr w:type="spellEnd"/>
          </w:p>
        </w:tc>
        <w:tc>
          <w:tcPr>
            <w:tcW w:w="0" w:type="auto"/>
            <w:hideMark/>
          </w:tcPr>
          <w:p w14:paraId="5288ACDA"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0,685</w:t>
            </w:r>
          </w:p>
        </w:tc>
        <w:tc>
          <w:tcPr>
            <w:tcW w:w="0" w:type="auto"/>
            <w:hideMark/>
          </w:tcPr>
          <w:p w14:paraId="605C03BB"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Besar</w:t>
            </w:r>
          </w:p>
        </w:tc>
        <w:tc>
          <w:tcPr>
            <w:tcW w:w="0" w:type="auto"/>
            <w:hideMark/>
          </w:tcPr>
          <w:p w14:paraId="45080349"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Pengaruh</w:t>
            </w:r>
            <w:proofErr w:type="spellEnd"/>
            <w:r w:rsidRPr="00D45B5F">
              <w:rPr>
                <w:rFonts w:ascii="Times New Roman" w:eastAsia="Times New Roman" w:hAnsi="Times New Roman" w:cs="Times New Roman"/>
                <w:color w:val="000000"/>
                <w:sz w:val="24"/>
                <w:szCs w:val="24"/>
              </w:rPr>
              <w:t xml:space="preserve"> yang sangat </w:t>
            </w:r>
            <w:proofErr w:type="spellStart"/>
            <w:r w:rsidRPr="00D45B5F">
              <w:rPr>
                <w:rFonts w:ascii="Times New Roman" w:eastAsia="Times New Roman" w:hAnsi="Times New Roman" w:cs="Times New Roman"/>
                <w:color w:val="000000"/>
                <w:sz w:val="24"/>
                <w:szCs w:val="24"/>
              </w:rPr>
              <w:t>kuat</w:t>
            </w:r>
            <w:proofErr w:type="spellEnd"/>
          </w:p>
        </w:tc>
      </w:tr>
      <w:tr w:rsidR="00FA0F28" w:rsidRPr="00D45B5F" w14:paraId="29825B61" w14:textId="77777777" w:rsidTr="00EC4804">
        <w:trPr>
          <w:jc w:val="center"/>
        </w:trPr>
        <w:tc>
          <w:tcPr>
            <w:tcW w:w="0" w:type="auto"/>
            <w:hideMark/>
          </w:tcPr>
          <w:p w14:paraId="55EE9013"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Harga → </w:t>
            </w:r>
            <w:proofErr w:type="spellStart"/>
            <w:r w:rsidRPr="00D45B5F">
              <w:rPr>
                <w:rFonts w:ascii="Times New Roman" w:eastAsia="Times New Roman" w:hAnsi="Times New Roman" w:cs="Times New Roman"/>
                <w:i/>
                <w:sz w:val="24"/>
                <w:szCs w:val="24"/>
              </w:rPr>
              <w:t>Pembelian</w:t>
            </w:r>
            <w:proofErr w:type="spellEnd"/>
            <w:r w:rsidRPr="00D45B5F">
              <w:rPr>
                <w:rFonts w:ascii="Times New Roman" w:eastAsia="Times New Roman" w:hAnsi="Times New Roman" w:cs="Times New Roman"/>
                <w:i/>
                <w:sz w:val="24"/>
                <w:szCs w:val="24"/>
              </w:rPr>
              <w:t xml:space="preserve"> </w:t>
            </w:r>
            <w:proofErr w:type="spellStart"/>
            <w:r w:rsidRPr="00D45B5F">
              <w:rPr>
                <w:rFonts w:ascii="Times New Roman" w:eastAsia="Times New Roman" w:hAnsi="Times New Roman" w:cs="Times New Roman"/>
                <w:i/>
                <w:sz w:val="24"/>
                <w:szCs w:val="24"/>
              </w:rPr>
              <w:t>Impulsif</w:t>
            </w:r>
            <w:proofErr w:type="spellEnd"/>
          </w:p>
        </w:tc>
        <w:tc>
          <w:tcPr>
            <w:tcW w:w="0" w:type="auto"/>
            <w:hideMark/>
          </w:tcPr>
          <w:p w14:paraId="3C1A0F54"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0,037</w:t>
            </w:r>
          </w:p>
        </w:tc>
        <w:tc>
          <w:tcPr>
            <w:tcW w:w="0" w:type="auto"/>
            <w:hideMark/>
          </w:tcPr>
          <w:p w14:paraId="4ECAEEF8"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Kecil</w:t>
            </w:r>
          </w:p>
        </w:tc>
        <w:tc>
          <w:tcPr>
            <w:tcW w:w="0" w:type="auto"/>
            <w:hideMark/>
          </w:tcPr>
          <w:p w14:paraId="5A3E77AF" w14:textId="77777777" w:rsidR="00FA0F28" w:rsidRPr="00D45B5F" w:rsidRDefault="00FA0F28"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Pengaruh</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lemah</w:t>
            </w:r>
            <w:proofErr w:type="spellEnd"/>
          </w:p>
        </w:tc>
      </w:tr>
    </w:tbl>
    <w:p w14:paraId="08F853CF" w14:textId="77777777" w:rsidR="00FA0F28" w:rsidRPr="00D45B5F" w:rsidRDefault="00FA0F28" w:rsidP="00CC5C7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ID"/>
        </w:rPr>
      </w:pPr>
    </w:p>
    <w:p w14:paraId="39B3EF30" w14:textId="77777777" w:rsidR="00BF4A74" w:rsidRPr="00D45B5F" w:rsidRDefault="00BF4A74" w:rsidP="00CC5C7F">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 xml:space="preserve">Hasil </w:t>
      </w:r>
      <w:proofErr w:type="spellStart"/>
      <w:r w:rsidRPr="00D45B5F">
        <w:rPr>
          <w:rFonts w:ascii="Times New Roman" w:eastAsia="Times New Roman" w:hAnsi="Times New Roman" w:cs="Times New Roman"/>
          <w:b/>
          <w:bCs/>
          <w:color w:val="000000"/>
          <w:sz w:val="24"/>
          <w:szCs w:val="24"/>
        </w:rPr>
        <w:t>Pengujian</w:t>
      </w:r>
      <w:proofErr w:type="spellEnd"/>
      <w:r w:rsidRPr="00D45B5F">
        <w:rPr>
          <w:rFonts w:ascii="Times New Roman" w:eastAsia="Times New Roman" w:hAnsi="Times New Roman" w:cs="Times New Roman"/>
          <w:b/>
          <w:bCs/>
          <w:color w:val="000000"/>
          <w:sz w:val="24"/>
          <w:szCs w:val="24"/>
        </w:rPr>
        <w:t xml:space="preserve"> </w:t>
      </w:r>
      <w:proofErr w:type="spellStart"/>
      <w:r w:rsidRPr="00D45B5F">
        <w:rPr>
          <w:rFonts w:ascii="Times New Roman" w:eastAsia="Times New Roman" w:hAnsi="Times New Roman" w:cs="Times New Roman"/>
          <w:b/>
          <w:bCs/>
          <w:color w:val="000000"/>
          <w:sz w:val="24"/>
          <w:szCs w:val="24"/>
        </w:rPr>
        <w:t>Hipotesis</w:t>
      </w:r>
      <w:proofErr w:type="spellEnd"/>
    </w:p>
    <w:p w14:paraId="46EBC6C0" w14:textId="02DE28EB" w:rsidR="00FA0F28" w:rsidRPr="00D45B5F" w:rsidRDefault="00FA0F28" w:rsidP="00CC5C7F">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lang w:val="en-ID"/>
        </w:rPr>
      </w:pPr>
      <w:proofErr w:type="spellStart"/>
      <w:r w:rsidRPr="00D45B5F">
        <w:rPr>
          <w:rFonts w:ascii="Times New Roman" w:eastAsia="Times New Roman" w:hAnsi="Times New Roman" w:cs="Times New Roman"/>
          <w:sz w:val="24"/>
          <w:szCs w:val="24"/>
        </w:rPr>
        <w:t>Pengujian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hipotesis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menggunakan</w:t>
      </w:r>
      <w:proofErr w:type="spellEnd"/>
      <w:r w:rsidRPr="00D45B5F">
        <w:rPr>
          <w:rFonts w:ascii="Times New Roman" w:eastAsia="Times New Roman" w:hAnsi="Times New Roman" w:cs="Times New Roman"/>
          <w:sz w:val="24"/>
          <w:szCs w:val="24"/>
        </w:rPr>
        <w:t xml:space="preserve"> </w:t>
      </w:r>
      <w:r w:rsidRPr="00D45B5F">
        <w:rPr>
          <w:rFonts w:ascii="Times New Roman" w:eastAsia="Times New Roman" w:hAnsi="Times New Roman" w:cs="Times New Roman"/>
          <w:i/>
          <w:iCs/>
          <w:sz w:val="24"/>
          <w:szCs w:val="24"/>
        </w:rPr>
        <w:t>bootstrapping</w:t>
      </w:r>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dengan</w:t>
      </w:r>
      <w:proofErr w:type="spellEnd"/>
      <w:r w:rsidRPr="00D45B5F">
        <w:rPr>
          <w:rFonts w:ascii="Times New Roman" w:eastAsia="Times New Roman" w:hAnsi="Times New Roman" w:cs="Times New Roman"/>
          <w:sz w:val="24"/>
          <w:szCs w:val="24"/>
        </w:rPr>
        <w:t xml:space="preserve"> 5000 </w:t>
      </w:r>
      <w:proofErr w:type="spellStart"/>
      <w:r w:rsidRPr="00D45B5F">
        <w:rPr>
          <w:rFonts w:ascii="Times New Roman" w:eastAsia="Times New Roman" w:hAnsi="Times New Roman" w:cs="Times New Roman"/>
          <w:sz w:val="24"/>
          <w:szCs w:val="24"/>
        </w:rPr>
        <w:t>subsampel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menghasilkan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signifikansi</w:t>
      </w:r>
      <w:proofErr w:type="spellEnd"/>
      <w:r w:rsidRPr="00D45B5F">
        <w:rPr>
          <w:rFonts w:ascii="Times New Roman" w:eastAsia="Times New Roman" w:hAnsi="Times New Roman" w:cs="Times New Roman"/>
          <w:sz w:val="24"/>
          <w:szCs w:val="24"/>
        </w:rPr>
        <w:t xml:space="preserve"> di </w:t>
      </w:r>
      <w:proofErr w:type="spellStart"/>
      <w:r w:rsidRPr="00D45B5F">
        <w:rPr>
          <w:rFonts w:ascii="Times New Roman" w:eastAsia="Times New Roman" w:hAnsi="Times New Roman" w:cs="Times New Roman"/>
          <w:sz w:val="24"/>
          <w:szCs w:val="24"/>
        </w:rPr>
        <w:t>seluruh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jalur</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diuji</w:t>
      </w:r>
      <w:proofErr w:type="spellEnd"/>
      <w:r w:rsidRPr="00D45B5F">
        <w:rPr>
          <w:rFonts w:ascii="Times New Roman" w:eastAsia="Times New Roman" w:hAnsi="Times New Roman" w:cs="Times New Roman"/>
          <w:sz w:val="24"/>
          <w:szCs w:val="24"/>
        </w:rPr>
        <w:t xml:space="preserve"> </w:t>
      </w:r>
      <w:r w:rsidR="006C72B2" w:rsidRPr="00D45B5F">
        <w:rPr>
          <w:rFonts w:ascii="Times New Roman" w:eastAsia="Times New Roman" w:hAnsi="Times New Roman" w:cs="Times New Roman"/>
          <w:sz w:val="24"/>
          <w:szCs w:val="24"/>
        </w:rPr>
        <w:t>“</w:t>
      </w:r>
      <w:r w:rsidRPr="00D45B5F">
        <w:rPr>
          <w:rFonts w:ascii="Times New Roman" w:eastAsia="Times New Roman" w:hAnsi="Times New Roman" w:cs="Times New Roman"/>
          <w:sz w:val="24"/>
          <w:szCs w:val="24"/>
        </w:rPr>
        <w:t xml:space="preserve">(α = 0,05). </w:t>
      </w:r>
      <w:proofErr w:type="spellStart"/>
      <w:r w:rsidRPr="00D45B5F">
        <w:rPr>
          <w:rFonts w:ascii="Times New Roman" w:eastAsia="Times New Roman" w:hAnsi="Times New Roman" w:cs="Times New Roman"/>
          <w:sz w:val="24"/>
          <w:szCs w:val="24"/>
        </w:rPr>
        <w:t>Hipotesis</w:t>
      </w:r>
      <w:proofErr w:type="spellEnd"/>
      <w:r w:rsidRPr="00D45B5F">
        <w:rPr>
          <w:rFonts w:ascii="Times New Roman" w:eastAsia="Times New Roman" w:hAnsi="Times New Roman" w:cs="Times New Roman"/>
          <w:sz w:val="24"/>
          <w:szCs w:val="24"/>
        </w:rPr>
        <w:t xml:space="preserve"> H1 (</w:t>
      </w:r>
      <w:proofErr w:type="spellStart"/>
      <w:r w:rsidRPr="00D45B5F">
        <w:rPr>
          <w:rFonts w:ascii="Times New Roman" w:eastAsia="Times New Roman" w:hAnsi="Times New Roman" w:cs="Times New Roman"/>
          <w:sz w:val="24"/>
          <w:szCs w:val="24"/>
        </w:rPr>
        <w:t>diskonto</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terbukti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signifikan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koefisien</w:t>
      </w:r>
      <w:proofErr w:type="spellEnd"/>
      <w:r w:rsidRPr="00D45B5F">
        <w:rPr>
          <w:rFonts w:ascii="Times New Roman" w:eastAsia="Times New Roman" w:hAnsi="Times New Roman" w:cs="Times New Roman"/>
          <w:sz w:val="24"/>
          <w:szCs w:val="24"/>
        </w:rPr>
        <w:t xml:space="preserve"> 0,557 (t = 8,985; p = 0,000). H2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harga</w:t>
      </w:r>
      <w:proofErr w:type="spellEnd"/>
      <w:r w:rsidRPr="00D45B5F">
        <w:rPr>
          <w:rFonts w:ascii="Times New Roman" w:eastAsia="Times New Roman" w:hAnsi="Times New Roman" w:cs="Times New Roman"/>
          <w:sz w:val="24"/>
          <w:szCs w:val="24"/>
        </w:rPr>
        <w:t xml:space="preserve"> →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koefisien</w:t>
      </w:r>
      <w:proofErr w:type="spellEnd"/>
      <w:r w:rsidRPr="00D45B5F">
        <w:rPr>
          <w:rFonts w:ascii="Times New Roman" w:eastAsia="Times New Roman" w:hAnsi="Times New Roman" w:cs="Times New Roman"/>
          <w:sz w:val="24"/>
          <w:szCs w:val="24"/>
        </w:rPr>
        <w:t xml:space="preserve"> 0,152 (t = 2,180; p = 0,029). H3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koefisien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tertinggi</w:t>
      </w:r>
      <w:proofErr w:type="spellEnd"/>
      <w:r w:rsidRPr="00D45B5F">
        <w:rPr>
          <w:rFonts w:ascii="Times New Roman" w:eastAsia="Times New Roman" w:hAnsi="Times New Roman" w:cs="Times New Roman"/>
          <w:sz w:val="24"/>
          <w:szCs w:val="24"/>
        </w:rPr>
        <w:t xml:space="preserve"> 0,657 (t = 9,442; p = 0,000). H4 (</w:t>
      </w:r>
      <w:proofErr w:type="spellStart"/>
      <w:r w:rsidRPr="00D45B5F">
        <w:rPr>
          <w:rFonts w:ascii="Times New Roman" w:eastAsia="Times New Roman" w:hAnsi="Times New Roman" w:cs="Times New Roman"/>
          <w:sz w:val="24"/>
          <w:szCs w:val="24"/>
        </w:rPr>
        <w:t>mediasi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dikonfirmasi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efek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tidak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langsung</w:t>
      </w:r>
      <w:proofErr w:type="spellEnd"/>
      <w:r w:rsidRPr="00D45B5F">
        <w:rPr>
          <w:rFonts w:ascii="Times New Roman" w:eastAsia="Times New Roman" w:hAnsi="Times New Roman" w:cs="Times New Roman"/>
          <w:sz w:val="24"/>
          <w:szCs w:val="24"/>
        </w:rPr>
        <w:t xml:space="preserve"> 0,366 (t = 6,950; p = 0,000)</w:t>
      </w:r>
      <w:r w:rsidR="006C72B2" w:rsidRPr="00D45B5F">
        <w:rPr>
          <w:rFonts w:ascii="Times New Roman" w:eastAsia="Times New Roman" w:hAnsi="Times New Roman" w:cs="Times New Roman"/>
          <w:sz w:val="24"/>
          <w:szCs w:val="24"/>
        </w:rPr>
        <w:t>”</w:t>
      </w:r>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mediasi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parsial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karena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efek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langsung</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tidak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langsung</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signifikan</w:t>
      </w:r>
      <w:proofErr w:type="spellEnd"/>
      <w:r w:rsidRPr="00D45B5F">
        <w:rPr>
          <w:rFonts w:ascii="Times New Roman" w:eastAsia="Times New Roman" w:hAnsi="Times New Roman" w:cs="Times New Roman"/>
          <w:sz w:val="24"/>
          <w:szCs w:val="24"/>
        </w:rPr>
        <w:t>.</w:t>
      </w:r>
    </w:p>
    <w:p w14:paraId="5E348412" w14:textId="77777777" w:rsidR="00BF4A74" w:rsidRPr="00D45B5F" w:rsidRDefault="00BF4A74" w:rsidP="00CC5C7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b/>
          <w:bCs/>
          <w:color w:val="000000"/>
          <w:sz w:val="24"/>
          <w:szCs w:val="24"/>
        </w:rPr>
        <w:t xml:space="preserve">Tabel 4. Hasil </w:t>
      </w:r>
      <w:proofErr w:type="spellStart"/>
      <w:r w:rsidRPr="00D45B5F">
        <w:rPr>
          <w:rFonts w:ascii="Times New Roman" w:eastAsia="Times New Roman" w:hAnsi="Times New Roman" w:cs="Times New Roman"/>
          <w:b/>
          <w:bCs/>
          <w:color w:val="000000"/>
          <w:sz w:val="24"/>
          <w:szCs w:val="24"/>
        </w:rPr>
        <w:t>Pengujian</w:t>
      </w:r>
      <w:proofErr w:type="spellEnd"/>
      <w:r w:rsidRPr="00D45B5F">
        <w:rPr>
          <w:rFonts w:ascii="Times New Roman" w:eastAsia="Times New Roman" w:hAnsi="Times New Roman" w:cs="Times New Roman"/>
          <w:b/>
          <w:bCs/>
          <w:color w:val="000000"/>
          <w:sz w:val="24"/>
          <w:szCs w:val="24"/>
        </w:rPr>
        <w:t xml:space="preserve"> </w:t>
      </w:r>
      <w:proofErr w:type="spellStart"/>
      <w:r w:rsidRPr="00D45B5F">
        <w:rPr>
          <w:rFonts w:ascii="Times New Roman" w:eastAsia="Times New Roman" w:hAnsi="Times New Roman" w:cs="Times New Roman"/>
          <w:b/>
          <w:bCs/>
          <w:color w:val="000000"/>
          <w:sz w:val="24"/>
          <w:szCs w:val="24"/>
        </w:rPr>
        <w:t>Hipotesis</w:t>
      </w:r>
      <w:proofErr w:type="spellEnd"/>
      <w:r w:rsidRPr="00D45B5F">
        <w:rPr>
          <w:rFonts w:ascii="Times New Roman" w:eastAsia="Times New Roman" w:hAnsi="Times New Roman" w:cs="Times New Roman"/>
          <w:b/>
          <w:bCs/>
          <w:color w:val="000000"/>
          <w:sz w:val="24"/>
          <w:szCs w:val="24"/>
        </w:rPr>
        <w:t xml:space="preserve"> </w:t>
      </w:r>
      <w:proofErr w:type="spellStart"/>
      <w:r w:rsidRPr="00D45B5F">
        <w:rPr>
          <w:rFonts w:ascii="Times New Roman" w:eastAsia="Times New Roman" w:hAnsi="Times New Roman" w:cs="Times New Roman"/>
          <w:b/>
          <w:bCs/>
          <w:color w:val="000000"/>
          <w:sz w:val="24"/>
          <w:szCs w:val="24"/>
        </w:rPr>
        <w:t>Penelitian</w:t>
      </w:r>
      <w:proofErr w:type="spellEnd"/>
    </w:p>
    <w:tbl>
      <w:tblPr>
        <w:tblStyle w:val="TableGrid"/>
        <w:tblW w:w="0" w:type="auto"/>
        <w:jc w:val="center"/>
        <w:tblLook w:val="04A0" w:firstRow="1" w:lastRow="0" w:firstColumn="1" w:lastColumn="0" w:noHBand="0" w:noVBand="1"/>
      </w:tblPr>
      <w:tblGrid>
        <w:gridCol w:w="1163"/>
        <w:gridCol w:w="3049"/>
        <w:gridCol w:w="1176"/>
        <w:gridCol w:w="1192"/>
        <w:gridCol w:w="864"/>
        <w:gridCol w:w="1337"/>
      </w:tblGrid>
      <w:tr w:rsidR="00BF4A74" w:rsidRPr="00D45B5F" w14:paraId="0CF6EAC4" w14:textId="77777777" w:rsidTr="00BF4A74">
        <w:trPr>
          <w:jc w:val="center"/>
        </w:trPr>
        <w:tc>
          <w:tcPr>
            <w:tcW w:w="0" w:type="auto"/>
            <w:hideMark/>
          </w:tcPr>
          <w:p w14:paraId="1FBB9BF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Hipotesis</w:t>
            </w:r>
            <w:proofErr w:type="spellEnd"/>
          </w:p>
        </w:tc>
        <w:tc>
          <w:tcPr>
            <w:tcW w:w="0" w:type="auto"/>
            <w:hideMark/>
          </w:tcPr>
          <w:p w14:paraId="7B5AAB5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Garis</w:t>
            </w:r>
          </w:p>
        </w:tc>
        <w:tc>
          <w:tcPr>
            <w:tcW w:w="0" w:type="auto"/>
            <w:hideMark/>
          </w:tcPr>
          <w:p w14:paraId="606B2DC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proofErr w:type="spellStart"/>
            <w:r w:rsidRPr="00D45B5F">
              <w:rPr>
                <w:rFonts w:ascii="Times New Roman" w:eastAsia="Times New Roman" w:hAnsi="Times New Roman" w:cs="Times New Roman"/>
                <w:b/>
                <w:bCs/>
                <w:color w:val="000000"/>
                <w:sz w:val="24"/>
                <w:szCs w:val="24"/>
              </w:rPr>
              <w:t>Koefisien</w:t>
            </w:r>
            <w:proofErr w:type="spellEnd"/>
          </w:p>
        </w:tc>
        <w:tc>
          <w:tcPr>
            <w:tcW w:w="0" w:type="auto"/>
            <w:hideMark/>
          </w:tcPr>
          <w:p w14:paraId="0AC8D03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T-</w:t>
            </w:r>
            <w:proofErr w:type="spellStart"/>
            <w:r w:rsidRPr="00D45B5F">
              <w:rPr>
                <w:rFonts w:ascii="Times New Roman" w:eastAsia="Times New Roman" w:hAnsi="Times New Roman" w:cs="Times New Roman"/>
                <w:b/>
                <w:bCs/>
                <w:color w:val="000000"/>
                <w:sz w:val="24"/>
                <w:szCs w:val="24"/>
              </w:rPr>
              <w:t>Statistik</w:t>
            </w:r>
            <w:proofErr w:type="spellEnd"/>
          </w:p>
        </w:tc>
        <w:tc>
          <w:tcPr>
            <w:tcW w:w="0" w:type="auto"/>
            <w:hideMark/>
          </w:tcPr>
          <w:p w14:paraId="54E79C8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Nilai-P</w:t>
            </w:r>
          </w:p>
        </w:tc>
        <w:tc>
          <w:tcPr>
            <w:tcW w:w="0" w:type="auto"/>
            <w:hideMark/>
          </w:tcPr>
          <w:p w14:paraId="546DA24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b/>
                <w:bCs/>
                <w:color w:val="000000"/>
                <w:sz w:val="24"/>
                <w:szCs w:val="24"/>
                <w:lang w:val="en-ID"/>
              </w:rPr>
            </w:pPr>
            <w:r w:rsidRPr="00D45B5F">
              <w:rPr>
                <w:rFonts w:ascii="Times New Roman" w:eastAsia="Times New Roman" w:hAnsi="Times New Roman" w:cs="Times New Roman"/>
                <w:b/>
                <w:bCs/>
                <w:color w:val="000000"/>
                <w:sz w:val="24"/>
                <w:szCs w:val="24"/>
              </w:rPr>
              <w:t>Keputusan</w:t>
            </w:r>
          </w:p>
        </w:tc>
      </w:tr>
      <w:tr w:rsidR="00BF4A74" w:rsidRPr="00D45B5F" w14:paraId="55D9B635" w14:textId="77777777" w:rsidTr="00BF4A74">
        <w:trPr>
          <w:jc w:val="center"/>
        </w:trPr>
        <w:tc>
          <w:tcPr>
            <w:tcW w:w="0" w:type="auto"/>
            <w:hideMark/>
          </w:tcPr>
          <w:p w14:paraId="77990F6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H1</w:t>
            </w:r>
          </w:p>
        </w:tc>
        <w:tc>
          <w:tcPr>
            <w:tcW w:w="0" w:type="auto"/>
            <w:hideMark/>
          </w:tcPr>
          <w:p w14:paraId="45F1F1F0"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Emosi </w:t>
            </w:r>
            <w:proofErr w:type="spellStart"/>
            <w:r w:rsidRPr="00D45B5F">
              <w:rPr>
                <w:rFonts w:ascii="Times New Roman" w:eastAsia="Times New Roman" w:hAnsi="Times New Roman" w:cs="Times New Roman"/>
                <w:color w:val="000000"/>
                <w:sz w:val="24"/>
                <w:szCs w:val="24"/>
              </w:rPr>
              <w:t>Positif</w:t>
            </w:r>
            <w:proofErr w:type="spellEnd"/>
            <w:r w:rsidRPr="00D45B5F">
              <w:rPr>
                <w:rFonts w:ascii="Times New Roman" w:eastAsia="Times New Roman" w:hAnsi="Times New Roman" w:cs="Times New Roman"/>
                <w:color w:val="000000"/>
                <w:sz w:val="24"/>
                <w:szCs w:val="24"/>
              </w:rPr>
              <w:t xml:space="preserve"> → </w:t>
            </w:r>
            <w:proofErr w:type="spellStart"/>
            <w:r w:rsidRPr="00D45B5F">
              <w:rPr>
                <w:rFonts w:ascii="Times New Roman" w:eastAsia="Times New Roman" w:hAnsi="Times New Roman" w:cs="Times New Roman"/>
                <w:color w:val="000000"/>
                <w:sz w:val="24"/>
                <w:szCs w:val="24"/>
              </w:rPr>
              <w:t>Diskon</w:t>
            </w:r>
            <w:proofErr w:type="spellEnd"/>
          </w:p>
        </w:tc>
        <w:tc>
          <w:tcPr>
            <w:tcW w:w="0" w:type="auto"/>
            <w:hideMark/>
          </w:tcPr>
          <w:p w14:paraId="6DDB4B24"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0,557</w:t>
            </w:r>
          </w:p>
        </w:tc>
        <w:tc>
          <w:tcPr>
            <w:tcW w:w="0" w:type="auto"/>
            <w:hideMark/>
          </w:tcPr>
          <w:p w14:paraId="10DEA4CF"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8,985</w:t>
            </w:r>
          </w:p>
        </w:tc>
        <w:tc>
          <w:tcPr>
            <w:tcW w:w="0" w:type="auto"/>
            <w:hideMark/>
          </w:tcPr>
          <w:p w14:paraId="48654F13"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0,000</w:t>
            </w:r>
          </w:p>
        </w:tc>
        <w:tc>
          <w:tcPr>
            <w:tcW w:w="0" w:type="auto"/>
            <w:hideMark/>
          </w:tcPr>
          <w:p w14:paraId="7197566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Diterima</w:t>
            </w:r>
            <w:proofErr w:type="spellEnd"/>
          </w:p>
        </w:tc>
      </w:tr>
      <w:tr w:rsidR="00BF4A74" w:rsidRPr="00D45B5F" w14:paraId="79251CB8" w14:textId="77777777" w:rsidTr="00BF4A74">
        <w:trPr>
          <w:jc w:val="center"/>
        </w:trPr>
        <w:tc>
          <w:tcPr>
            <w:tcW w:w="0" w:type="auto"/>
            <w:hideMark/>
          </w:tcPr>
          <w:p w14:paraId="1C2FE98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H2</w:t>
            </w:r>
          </w:p>
        </w:tc>
        <w:tc>
          <w:tcPr>
            <w:tcW w:w="0" w:type="auto"/>
            <w:hideMark/>
          </w:tcPr>
          <w:p w14:paraId="751F4E9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Diskon</w:t>
            </w:r>
            <w:proofErr w:type="spellEnd"/>
            <w:r w:rsidRPr="00D45B5F">
              <w:rPr>
                <w:rFonts w:ascii="Times New Roman" w:eastAsia="Times New Roman" w:hAnsi="Times New Roman" w:cs="Times New Roman"/>
                <w:color w:val="000000"/>
                <w:sz w:val="24"/>
                <w:szCs w:val="24"/>
              </w:rPr>
              <w:t xml:space="preserve"> → </w:t>
            </w:r>
            <w:proofErr w:type="spellStart"/>
            <w:r w:rsidRPr="00D45B5F">
              <w:rPr>
                <w:rFonts w:ascii="Times New Roman" w:eastAsia="Times New Roman" w:hAnsi="Times New Roman" w:cs="Times New Roman"/>
                <w:color w:val="000000"/>
                <w:sz w:val="24"/>
                <w:szCs w:val="24"/>
              </w:rPr>
              <w:t>Pembelian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Impulsif</w:t>
            </w:r>
            <w:proofErr w:type="spellEnd"/>
          </w:p>
        </w:tc>
        <w:tc>
          <w:tcPr>
            <w:tcW w:w="0" w:type="auto"/>
            <w:hideMark/>
          </w:tcPr>
          <w:p w14:paraId="4D17C410"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0,152</w:t>
            </w:r>
          </w:p>
        </w:tc>
        <w:tc>
          <w:tcPr>
            <w:tcW w:w="0" w:type="auto"/>
            <w:hideMark/>
          </w:tcPr>
          <w:p w14:paraId="23C96A5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2,180</w:t>
            </w:r>
          </w:p>
        </w:tc>
        <w:tc>
          <w:tcPr>
            <w:tcW w:w="0" w:type="auto"/>
            <w:hideMark/>
          </w:tcPr>
          <w:p w14:paraId="01022F6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0,029</w:t>
            </w:r>
          </w:p>
        </w:tc>
        <w:tc>
          <w:tcPr>
            <w:tcW w:w="0" w:type="auto"/>
            <w:hideMark/>
          </w:tcPr>
          <w:p w14:paraId="4BE05B8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Diterima</w:t>
            </w:r>
            <w:proofErr w:type="spellEnd"/>
          </w:p>
        </w:tc>
      </w:tr>
      <w:tr w:rsidR="00BF4A74" w:rsidRPr="00D45B5F" w14:paraId="61BAFA34" w14:textId="77777777" w:rsidTr="00BF4A74">
        <w:trPr>
          <w:jc w:val="center"/>
        </w:trPr>
        <w:tc>
          <w:tcPr>
            <w:tcW w:w="0" w:type="auto"/>
            <w:hideMark/>
          </w:tcPr>
          <w:p w14:paraId="1FCBA4C0"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H3</w:t>
            </w:r>
          </w:p>
        </w:tc>
        <w:tc>
          <w:tcPr>
            <w:tcW w:w="0" w:type="auto"/>
            <w:hideMark/>
          </w:tcPr>
          <w:p w14:paraId="627C0E6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 xml:space="preserve">Emosi </w:t>
            </w:r>
            <w:proofErr w:type="spellStart"/>
            <w:r w:rsidRPr="00D45B5F">
              <w:rPr>
                <w:rFonts w:ascii="Times New Roman" w:eastAsia="Times New Roman" w:hAnsi="Times New Roman" w:cs="Times New Roman"/>
                <w:color w:val="000000"/>
                <w:sz w:val="24"/>
                <w:szCs w:val="24"/>
              </w:rPr>
              <w:t>Positif</w:t>
            </w:r>
            <w:proofErr w:type="spellEnd"/>
            <w:r w:rsidRPr="00D45B5F">
              <w:rPr>
                <w:rFonts w:ascii="Times New Roman" w:eastAsia="Times New Roman" w:hAnsi="Times New Roman" w:cs="Times New Roman"/>
                <w:color w:val="000000"/>
                <w:sz w:val="24"/>
                <w:szCs w:val="24"/>
              </w:rPr>
              <w:t xml:space="preserve"> → </w:t>
            </w:r>
            <w:proofErr w:type="spellStart"/>
            <w:r w:rsidRPr="00D45B5F">
              <w:rPr>
                <w:rFonts w:ascii="Times New Roman" w:eastAsia="Times New Roman" w:hAnsi="Times New Roman" w:cs="Times New Roman"/>
                <w:color w:val="000000"/>
                <w:sz w:val="24"/>
                <w:szCs w:val="24"/>
              </w:rPr>
              <w:t>Pembelian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Impulsif</w:t>
            </w:r>
            <w:proofErr w:type="spellEnd"/>
          </w:p>
        </w:tc>
        <w:tc>
          <w:tcPr>
            <w:tcW w:w="0" w:type="auto"/>
            <w:hideMark/>
          </w:tcPr>
          <w:p w14:paraId="4C4239AC"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0,657</w:t>
            </w:r>
          </w:p>
        </w:tc>
        <w:tc>
          <w:tcPr>
            <w:tcW w:w="0" w:type="auto"/>
            <w:hideMark/>
          </w:tcPr>
          <w:p w14:paraId="23AB5FAA"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9,442</w:t>
            </w:r>
          </w:p>
        </w:tc>
        <w:tc>
          <w:tcPr>
            <w:tcW w:w="0" w:type="auto"/>
            <w:hideMark/>
          </w:tcPr>
          <w:p w14:paraId="0081D0FB"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0,000</w:t>
            </w:r>
          </w:p>
        </w:tc>
        <w:tc>
          <w:tcPr>
            <w:tcW w:w="0" w:type="auto"/>
            <w:hideMark/>
          </w:tcPr>
          <w:p w14:paraId="0F3AE6F5"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Diterima</w:t>
            </w:r>
            <w:proofErr w:type="spellEnd"/>
          </w:p>
        </w:tc>
      </w:tr>
      <w:tr w:rsidR="00BF4A74" w:rsidRPr="00D45B5F" w14:paraId="31017DE3" w14:textId="77777777" w:rsidTr="00BF4A74">
        <w:trPr>
          <w:jc w:val="center"/>
        </w:trPr>
        <w:tc>
          <w:tcPr>
            <w:tcW w:w="0" w:type="auto"/>
            <w:hideMark/>
          </w:tcPr>
          <w:p w14:paraId="5D1D80E2"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H4</w:t>
            </w:r>
          </w:p>
        </w:tc>
        <w:tc>
          <w:tcPr>
            <w:tcW w:w="0" w:type="auto"/>
            <w:hideMark/>
          </w:tcPr>
          <w:p w14:paraId="4FE6341E"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Diskon</w:t>
            </w:r>
            <w:proofErr w:type="spellEnd"/>
            <w:r w:rsidRPr="00D45B5F">
              <w:rPr>
                <w:rFonts w:ascii="Times New Roman" w:eastAsia="Times New Roman" w:hAnsi="Times New Roman" w:cs="Times New Roman"/>
                <w:color w:val="000000"/>
                <w:sz w:val="24"/>
                <w:szCs w:val="24"/>
              </w:rPr>
              <w:t xml:space="preserve"> → Emosi </w:t>
            </w:r>
            <w:proofErr w:type="spellStart"/>
            <w:r w:rsidRPr="00D45B5F">
              <w:rPr>
                <w:rFonts w:ascii="Times New Roman" w:eastAsia="Times New Roman" w:hAnsi="Times New Roman" w:cs="Times New Roman"/>
                <w:color w:val="000000"/>
                <w:sz w:val="24"/>
                <w:szCs w:val="24"/>
              </w:rPr>
              <w:t>Positif</w:t>
            </w:r>
            <w:proofErr w:type="spellEnd"/>
            <w:r w:rsidRPr="00D45B5F">
              <w:rPr>
                <w:rFonts w:ascii="Times New Roman" w:eastAsia="Times New Roman" w:hAnsi="Times New Roman" w:cs="Times New Roman"/>
                <w:color w:val="000000"/>
                <w:sz w:val="24"/>
                <w:szCs w:val="24"/>
              </w:rPr>
              <w:t xml:space="preserve"> → </w:t>
            </w:r>
            <w:proofErr w:type="spellStart"/>
            <w:r w:rsidRPr="00D45B5F">
              <w:rPr>
                <w:rFonts w:ascii="Times New Roman" w:eastAsia="Times New Roman" w:hAnsi="Times New Roman" w:cs="Times New Roman"/>
                <w:color w:val="000000"/>
                <w:sz w:val="24"/>
                <w:szCs w:val="24"/>
              </w:rPr>
              <w:t>Pembelian</w:t>
            </w:r>
            <w:proofErr w:type="spellEnd"/>
            <w:r w:rsidRPr="00D45B5F">
              <w:rPr>
                <w:rFonts w:ascii="Times New Roman" w:eastAsia="Times New Roman" w:hAnsi="Times New Roman" w:cs="Times New Roman"/>
                <w:color w:val="000000"/>
                <w:sz w:val="24"/>
                <w:szCs w:val="24"/>
              </w:rPr>
              <w:t xml:space="preserve"> </w:t>
            </w:r>
            <w:proofErr w:type="spellStart"/>
            <w:r w:rsidRPr="00D45B5F">
              <w:rPr>
                <w:rFonts w:ascii="Times New Roman" w:eastAsia="Times New Roman" w:hAnsi="Times New Roman" w:cs="Times New Roman"/>
                <w:color w:val="000000"/>
                <w:sz w:val="24"/>
                <w:szCs w:val="24"/>
              </w:rPr>
              <w:t>Impulsif</w:t>
            </w:r>
            <w:proofErr w:type="spellEnd"/>
          </w:p>
        </w:tc>
        <w:tc>
          <w:tcPr>
            <w:tcW w:w="0" w:type="auto"/>
            <w:hideMark/>
          </w:tcPr>
          <w:p w14:paraId="4D6A50D1"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0,366</w:t>
            </w:r>
          </w:p>
        </w:tc>
        <w:tc>
          <w:tcPr>
            <w:tcW w:w="0" w:type="auto"/>
            <w:hideMark/>
          </w:tcPr>
          <w:p w14:paraId="02AB4DAD"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6,950</w:t>
            </w:r>
          </w:p>
        </w:tc>
        <w:tc>
          <w:tcPr>
            <w:tcW w:w="0" w:type="auto"/>
            <w:hideMark/>
          </w:tcPr>
          <w:p w14:paraId="00CFA0F8"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r w:rsidRPr="00D45B5F">
              <w:rPr>
                <w:rFonts w:ascii="Times New Roman" w:eastAsia="Times New Roman" w:hAnsi="Times New Roman" w:cs="Times New Roman"/>
                <w:color w:val="000000"/>
                <w:sz w:val="24"/>
                <w:szCs w:val="24"/>
              </w:rPr>
              <w:t>0,000</w:t>
            </w:r>
          </w:p>
        </w:tc>
        <w:tc>
          <w:tcPr>
            <w:tcW w:w="0" w:type="auto"/>
            <w:hideMark/>
          </w:tcPr>
          <w:p w14:paraId="385F09A3" w14:textId="77777777" w:rsidR="00BF4A74" w:rsidRPr="00D45B5F" w:rsidRDefault="00BF4A74" w:rsidP="00CC5C7F">
            <w:pPr>
              <w:pBdr>
                <w:top w:val="nil"/>
                <w:left w:val="nil"/>
                <w:bottom w:val="nil"/>
                <w:right w:val="nil"/>
                <w:between w:val="nil"/>
              </w:pBdr>
              <w:jc w:val="both"/>
              <w:rPr>
                <w:rFonts w:ascii="Times New Roman" w:eastAsia="Times New Roman" w:hAnsi="Times New Roman" w:cs="Times New Roman"/>
                <w:color w:val="000000"/>
                <w:sz w:val="24"/>
                <w:szCs w:val="24"/>
                <w:lang w:val="en-ID"/>
              </w:rPr>
            </w:pPr>
            <w:proofErr w:type="spellStart"/>
            <w:r w:rsidRPr="00D45B5F">
              <w:rPr>
                <w:rFonts w:ascii="Times New Roman" w:eastAsia="Times New Roman" w:hAnsi="Times New Roman" w:cs="Times New Roman"/>
                <w:color w:val="000000"/>
                <w:sz w:val="24"/>
                <w:szCs w:val="24"/>
              </w:rPr>
              <w:t>Diterima</w:t>
            </w:r>
            <w:proofErr w:type="spellEnd"/>
          </w:p>
        </w:tc>
      </w:tr>
    </w:tbl>
    <w:p w14:paraId="214745BC"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en-ID"/>
        </w:rPr>
      </w:pPr>
      <w:proofErr w:type="spellStart"/>
      <w:r w:rsidRPr="00D45B5F">
        <w:rPr>
          <w:rFonts w:ascii="Times New Roman" w:eastAsia="Times New Roman" w:hAnsi="Times New Roman" w:cs="Times New Roman"/>
          <w:b/>
          <w:bCs/>
          <w:sz w:val="24"/>
          <w:szCs w:val="24"/>
        </w:rPr>
        <w:t>Diskusi</w:t>
      </w:r>
      <w:proofErr w:type="spellEnd"/>
    </w:p>
    <w:p w14:paraId="464AEFB9"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pt-BR"/>
        </w:rPr>
      </w:pPr>
      <w:r w:rsidRPr="00D45B5F">
        <w:rPr>
          <w:rFonts w:ascii="Times New Roman" w:eastAsia="Times New Roman" w:hAnsi="Times New Roman" w:cs="Times New Roman"/>
          <w:b/>
          <w:bCs/>
          <w:sz w:val="24"/>
          <w:szCs w:val="24"/>
          <w:lang w:val="pt-BR"/>
        </w:rPr>
        <w:t>Pengaruh Diskon Harga pada Emosi Positif</w:t>
      </w:r>
    </w:p>
    <w:p w14:paraId="43DB6F6A" w14:textId="4DA7333E"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lang w:val="pt-BR"/>
        </w:rPr>
        <w:t>Temuan menunjukkan bahwa diskon harga memiliki efek yang signifikan pada emosi positif (</w:t>
      </w:r>
      <w:r w:rsidRPr="00D45B5F">
        <w:rPr>
          <w:rFonts w:ascii="Times New Roman" w:eastAsia="Times New Roman" w:hAnsi="Times New Roman" w:cs="Times New Roman"/>
          <w:sz w:val="24"/>
          <w:szCs w:val="24"/>
        </w:rPr>
        <w:t>β</w:t>
      </w:r>
      <w:r w:rsidRPr="00D45B5F">
        <w:rPr>
          <w:rFonts w:ascii="Times New Roman" w:eastAsia="Times New Roman" w:hAnsi="Times New Roman" w:cs="Times New Roman"/>
          <w:sz w:val="24"/>
          <w:szCs w:val="24"/>
          <w:lang w:val="pt-BR"/>
        </w:rPr>
        <w:t xml:space="preserve"> = 0,557; p &lt; 0,05) dengan </w:t>
      </w:r>
      <w:r w:rsidRPr="00D45B5F">
        <w:rPr>
          <w:rFonts w:ascii="Times New Roman" w:eastAsia="Times New Roman" w:hAnsi="Times New Roman" w:cs="Times New Roman"/>
          <w:i/>
          <w:iCs/>
          <w:sz w:val="24"/>
          <w:szCs w:val="24"/>
          <w:lang w:val="pt-BR"/>
        </w:rPr>
        <w:t>Ukuran efek</w:t>
      </w:r>
      <w:r w:rsidRPr="00D45B5F">
        <w:rPr>
          <w:rFonts w:ascii="Times New Roman" w:eastAsia="Times New Roman" w:hAnsi="Times New Roman" w:cs="Times New Roman"/>
          <w:sz w:val="24"/>
          <w:szCs w:val="24"/>
          <w:lang w:val="pt-BR"/>
        </w:rPr>
        <w:t xml:space="preserve"> kuat (0,450). Hasil ini menegaskan bahwa diskon berfungsi sebagai stimulus psikologis yang melampaui manfaat ekonomi belaka. </w:t>
      </w:r>
      <w:r w:rsidRPr="00D45B5F">
        <w:rPr>
          <w:rFonts w:ascii="Times New Roman" w:eastAsia="Times New Roman" w:hAnsi="Times New Roman" w:cs="Times New Roman"/>
          <w:sz w:val="24"/>
          <w:szCs w:val="24"/>
        </w:rPr>
        <w:t xml:space="preserve">Dalam </w:t>
      </w:r>
      <w:proofErr w:type="spellStart"/>
      <w:r w:rsidRPr="00D45B5F">
        <w:rPr>
          <w:rFonts w:ascii="Times New Roman" w:eastAsia="Times New Roman" w:hAnsi="Times New Roman" w:cs="Times New Roman"/>
          <w:sz w:val="24"/>
          <w:szCs w:val="24"/>
        </w:rPr>
        <w:t>konteks</w:t>
      </w:r>
      <w:proofErr w:type="spellEnd"/>
      <w:r w:rsidRPr="00D45B5F">
        <w:rPr>
          <w:rFonts w:ascii="Times New Roman" w:eastAsia="Times New Roman" w:hAnsi="Times New Roman" w:cs="Times New Roman"/>
          <w:sz w:val="24"/>
          <w:szCs w:val="24"/>
        </w:rPr>
        <w:t xml:space="preserve"> platform digital </w:t>
      </w:r>
      <w:proofErr w:type="spellStart"/>
      <w:r w:rsidRPr="00D45B5F">
        <w:rPr>
          <w:rFonts w:ascii="Times New Roman" w:eastAsia="Times New Roman" w:hAnsi="Times New Roman" w:cs="Times New Roman"/>
          <w:sz w:val="24"/>
          <w:szCs w:val="24"/>
        </w:rPr>
        <w:t>seperti</w:t>
      </w:r>
      <w:proofErr w:type="spellEnd"/>
      <w:r w:rsidRPr="00D45B5F">
        <w:rPr>
          <w:rFonts w:ascii="Times New Roman" w:eastAsia="Times New Roman" w:hAnsi="Times New Roman" w:cs="Times New Roman"/>
          <w:sz w:val="24"/>
          <w:szCs w:val="24"/>
        </w:rPr>
        <w:t xml:space="preserve"> </w:t>
      </w:r>
      <w:proofErr w:type="spellStart"/>
      <w:r w:rsidR="00FD7B3D" w:rsidRPr="00D45B5F">
        <w:rPr>
          <w:rFonts w:ascii="Times New Roman" w:eastAsia="Times New Roman" w:hAnsi="Times New Roman" w:cs="Times New Roman"/>
          <w:sz w:val="24"/>
          <w:szCs w:val="24"/>
        </w:rPr>
        <w:t>GoFood</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desain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antarmuka</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sistem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notifikasi</w:t>
      </w:r>
      <w:proofErr w:type="spellEnd"/>
      <w:r w:rsidRPr="00D45B5F">
        <w:rPr>
          <w:rFonts w:ascii="Times New Roman" w:eastAsia="Times New Roman" w:hAnsi="Times New Roman" w:cs="Times New Roman"/>
          <w:sz w:val="24"/>
          <w:szCs w:val="24"/>
        </w:rPr>
        <w:t xml:space="preserve"> real-time </w:t>
      </w:r>
      <w:proofErr w:type="spellStart"/>
      <w:r w:rsidRPr="00D45B5F">
        <w:rPr>
          <w:rFonts w:ascii="Times New Roman" w:eastAsia="Times New Roman" w:hAnsi="Times New Roman" w:cs="Times New Roman"/>
          <w:sz w:val="24"/>
          <w:szCs w:val="24"/>
        </w:rPr>
        <w:t>memperkuat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efek</w:t>
      </w:r>
      <w:proofErr w:type="spellEnd"/>
      <w:r w:rsidRPr="00D45B5F">
        <w:rPr>
          <w:rFonts w:ascii="Times New Roman" w:eastAsia="Times New Roman" w:hAnsi="Times New Roman" w:cs="Times New Roman"/>
          <w:sz w:val="24"/>
          <w:szCs w:val="24"/>
        </w:rPr>
        <w:t xml:space="preserve"> stimulus yang </w:t>
      </w:r>
      <w:proofErr w:type="spellStart"/>
      <w:r w:rsidRPr="00D45B5F">
        <w:rPr>
          <w:rFonts w:ascii="Times New Roman" w:eastAsia="Times New Roman" w:hAnsi="Times New Roman" w:cs="Times New Roman"/>
          <w:sz w:val="24"/>
          <w:szCs w:val="24"/>
        </w:rPr>
        <w:t>ditawarkan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Temuan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konsisten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dengan</w:t>
      </w:r>
      <w:proofErr w:type="spellEnd"/>
      <w:r w:rsidRPr="00D45B5F">
        <w:rPr>
          <w:rFonts w:ascii="Times New Roman" w:eastAsia="Times New Roman" w:hAnsi="Times New Roman" w:cs="Times New Roman"/>
          <w:sz w:val="24"/>
          <w:szCs w:val="24"/>
        </w:rPr>
        <w:t xml:space="preserve"> </w:t>
      </w:r>
      <w:r w:rsidR="00FA3F43" w:rsidRPr="00D45B5F">
        <w:rPr>
          <w:rFonts w:ascii="Times New Roman" w:eastAsia="Times New Roman" w:hAnsi="Times New Roman" w:cs="Times New Roman"/>
          <w:sz w:val="24"/>
          <w:szCs w:val="24"/>
        </w:rPr>
        <w:fldChar w:fldCharType="begin" w:fldLock="1"/>
      </w:r>
      <w:r w:rsidR="00FA3F43" w:rsidRPr="00D45B5F">
        <w:rPr>
          <w:rFonts w:ascii="Times New Roman" w:eastAsia="Times New Roman" w:hAnsi="Times New Roman" w:cs="Times New Roman"/>
          <w:sz w:val="24"/>
          <w:szCs w:val="24"/>
        </w:rPr>
        <w:instrText>ADDIN CSL_CITATION {"citationItems":[{"id":"ITEM-1","itemData":{"DOI":"10.24843/ejmunud.2020.v09.i05.p17","abstract":"Unplanned purchases are purchases that are made without going through the planning process. Unplanned purchases are caused by various factors, one example is store atmosphere. A good store atmosphere can generate positive emotions on consumers. This study aims to determine the role of positive emotions in mediating the influence of store atmosphere on unplanned purchases in Alfamart Denpasar. This study used 104 people as samples by using purposive sampling technique. Data in this study were collected through online questionnaires using Google form, and analysed using Path analysis. The results show that store atmosphere has significant influence on positive emotions and unplanned purchases. Positive emotions also have significant effect on unplanned purchases. Furthermore, study results also show that positive emotions can mediate the influence of store atmosphere on unplanned purchases.\r Keywords: store atmosphere, positive emotions, unplanned purchases.","author":[{"dropping-particle":"","family":"Artana","given":"I Putu Widya","non-dropping-particle":"","parse-names":false,"suffix":""},{"dropping-particle":"","family":"Aksari","given":"Ni Made Asti","non-dropping-particle":"","parse-names":false,"suffix":""}],"container-title":"E-Jurnal Manajemen Universitas Udayana","id":"ITEM-1","issue":"5","issued":{"date-parts":[["2020"]]},"page":"1983","title":"Emosi Positif Memediasi Pengaruh Atmosfer Toko Terhadap Pembelian Tidak Terencana","type":"article-journal","volume":"9"},"uris":["http://www.mendeley.com/documents/?uuid=1c48e23d-76e9-4546-aad2-db5fabb2c39d"]}],"mendeley":{"formattedCitation":"(Artana &amp; Aksari, 2020)","plainTextFormattedCitation":"(Artana &amp; Aksari, 2020)","previouslyFormattedCitation":"(Artana &amp; Aksari, 2020)"},"properties":{"noteIndex":0},"schema":"https://github.com/citation-style-language/schema/raw/master/csl-citation.json"}</w:instrText>
      </w:r>
      <w:r w:rsidR="00FA3F43" w:rsidRPr="00D45B5F">
        <w:rPr>
          <w:rFonts w:ascii="Times New Roman" w:eastAsia="Times New Roman" w:hAnsi="Times New Roman" w:cs="Times New Roman"/>
          <w:sz w:val="24"/>
          <w:szCs w:val="24"/>
        </w:rPr>
        <w:fldChar w:fldCharType="separate"/>
      </w:r>
      <w:r w:rsidR="00FA3F43" w:rsidRPr="00D45B5F">
        <w:rPr>
          <w:rFonts w:ascii="Times New Roman" w:eastAsia="Times New Roman" w:hAnsi="Times New Roman" w:cs="Times New Roman"/>
          <w:noProof/>
          <w:sz w:val="24"/>
          <w:szCs w:val="24"/>
        </w:rPr>
        <w:t>(Artana &amp; Aksari, 2020)</w:t>
      </w:r>
      <w:r w:rsidR="00FA3F43" w:rsidRPr="00D45B5F">
        <w:rPr>
          <w:rFonts w:ascii="Times New Roman" w:eastAsia="Times New Roman" w:hAnsi="Times New Roman" w:cs="Times New Roman"/>
          <w:sz w:val="24"/>
          <w:szCs w:val="24"/>
        </w:rPr>
        <w:fldChar w:fldCharType="end"/>
      </w:r>
      <w:r w:rsidR="00FA3F43" w:rsidRPr="00D45B5F">
        <w:rPr>
          <w:rFonts w:ascii="Times New Roman" w:eastAsia="Times New Roman" w:hAnsi="Times New Roman" w:cs="Times New Roman"/>
          <w:sz w:val="24"/>
          <w:szCs w:val="24"/>
        </w:rPr>
        <w:t xml:space="preserve"> yang </w:t>
      </w:r>
      <w:proofErr w:type="spellStart"/>
      <w:r w:rsidR="00FA3F43" w:rsidRPr="00D45B5F">
        <w:rPr>
          <w:rFonts w:ascii="Times New Roman" w:eastAsia="Times New Roman" w:hAnsi="Times New Roman" w:cs="Times New Roman"/>
          <w:sz w:val="24"/>
          <w:szCs w:val="24"/>
        </w:rPr>
        <w:t>menunjukkan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kemampuan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diskon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membangkitkan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emosi</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positif</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konsumen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namun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penelitian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ini</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memperluas</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konteks</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ke</w:t>
      </w:r>
      <w:proofErr w:type="spellEnd"/>
      <w:r w:rsidR="00FA3F43" w:rsidRPr="00D45B5F">
        <w:rPr>
          <w:rFonts w:ascii="Times New Roman" w:eastAsia="Times New Roman" w:hAnsi="Times New Roman" w:cs="Times New Roman"/>
          <w:sz w:val="24"/>
          <w:szCs w:val="24"/>
        </w:rPr>
        <w:t xml:space="preserve"> platform digital </w:t>
      </w:r>
      <w:proofErr w:type="spellStart"/>
      <w:r w:rsidRPr="00D45B5F">
        <w:rPr>
          <w:rFonts w:ascii="Times New Roman" w:eastAsia="Times New Roman" w:hAnsi="Times New Roman" w:cs="Times New Roman"/>
          <w:i/>
          <w:iCs/>
          <w:sz w:val="24"/>
          <w:szCs w:val="24"/>
        </w:rPr>
        <w:t>Pengiriman</w:t>
      </w:r>
      <w:proofErr w:type="spellEnd"/>
      <w:r w:rsidRPr="00D45B5F">
        <w:rPr>
          <w:rFonts w:ascii="Times New Roman" w:eastAsia="Times New Roman" w:hAnsi="Times New Roman" w:cs="Times New Roman"/>
          <w:i/>
          <w:iCs/>
          <w:sz w:val="24"/>
          <w:szCs w:val="24"/>
        </w:rPr>
        <w:t xml:space="preserve"> </w:t>
      </w:r>
      <w:proofErr w:type="spellStart"/>
      <w:r w:rsidRPr="00D45B5F">
        <w:rPr>
          <w:rFonts w:ascii="Times New Roman" w:eastAsia="Times New Roman" w:hAnsi="Times New Roman" w:cs="Times New Roman"/>
          <w:i/>
          <w:iCs/>
          <w:sz w:val="24"/>
          <w:szCs w:val="24"/>
        </w:rPr>
        <w:t>Makanan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Karakteristik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unik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dari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ekosistem</w:t>
      </w:r>
      <w:proofErr w:type="spellEnd"/>
      <w:r w:rsidRPr="00D45B5F">
        <w:rPr>
          <w:rFonts w:ascii="Times New Roman" w:eastAsia="Times New Roman" w:hAnsi="Times New Roman" w:cs="Times New Roman"/>
          <w:sz w:val="24"/>
          <w:szCs w:val="24"/>
        </w:rPr>
        <w:t xml:space="preserve"> digital—</w:t>
      </w:r>
      <w:proofErr w:type="spellStart"/>
      <w:r w:rsidRPr="00D45B5F">
        <w:rPr>
          <w:rFonts w:ascii="Times New Roman" w:eastAsia="Times New Roman" w:hAnsi="Times New Roman" w:cs="Times New Roman"/>
          <w:sz w:val="24"/>
          <w:szCs w:val="24"/>
        </w:rPr>
        <w:t>kemudahan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akses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informasi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personalisasi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penawaran</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gamifikasi</w:t>
      </w:r>
      <w:proofErr w:type="spellEnd"/>
      <w:r w:rsidRPr="00D45B5F">
        <w:rPr>
          <w:rFonts w:ascii="Times New Roman" w:eastAsia="Times New Roman" w:hAnsi="Times New Roman" w:cs="Times New Roman"/>
          <w:sz w:val="24"/>
          <w:szCs w:val="24"/>
        </w:rPr>
        <w:t>—</w:t>
      </w:r>
      <w:proofErr w:type="spellStart"/>
      <w:r w:rsidRPr="00D45B5F">
        <w:rPr>
          <w:rFonts w:ascii="Times New Roman" w:eastAsia="Times New Roman" w:hAnsi="Times New Roman" w:cs="Times New Roman"/>
          <w:sz w:val="24"/>
          <w:szCs w:val="24"/>
        </w:rPr>
        <w:t>menciptakan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pengalaman</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lebih</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imersif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daripada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ritel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tradisional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Konsumen</w:t>
      </w:r>
      <w:proofErr w:type="spellEnd"/>
      <w:r w:rsidRPr="00D45B5F">
        <w:rPr>
          <w:rFonts w:ascii="Times New Roman" w:eastAsia="Times New Roman" w:hAnsi="Times New Roman" w:cs="Times New Roman"/>
          <w:sz w:val="24"/>
          <w:szCs w:val="24"/>
        </w:rPr>
        <w:t xml:space="preserve"> Batam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responsivitas</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tinggi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terhadap</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berbagai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bentuk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mulai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dari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langsung</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hingga</w:t>
      </w:r>
      <w:proofErr w:type="spellEnd"/>
      <w:r w:rsidRPr="00D45B5F">
        <w:rPr>
          <w:rFonts w:ascii="Times New Roman" w:eastAsia="Times New Roman" w:hAnsi="Times New Roman" w:cs="Times New Roman"/>
          <w:sz w:val="24"/>
          <w:szCs w:val="24"/>
        </w:rPr>
        <w:t xml:space="preserve"> program </w:t>
      </w:r>
      <w:proofErr w:type="spellStart"/>
      <w:r w:rsidRPr="00D45B5F">
        <w:rPr>
          <w:rFonts w:ascii="Times New Roman" w:eastAsia="Times New Roman" w:hAnsi="Times New Roman" w:cs="Times New Roman"/>
          <w:sz w:val="24"/>
          <w:szCs w:val="24"/>
        </w:rPr>
        <w:t>loyalitas</w:t>
      </w:r>
      <w:proofErr w:type="spellEnd"/>
      <w:r w:rsidRPr="00D45B5F">
        <w:rPr>
          <w:rFonts w:ascii="Times New Roman" w:eastAsia="Times New Roman" w:hAnsi="Times New Roman" w:cs="Times New Roman"/>
          <w:sz w:val="24"/>
          <w:szCs w:val="24"/>
        </w:rPr>
        <w:t>.</w:t>
      </w:r>
    </w:p>
    <w:p w14:paraId="544DFBDD"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proofErr w:type="spellStart"/>
      <w:r w:rsidRPr="00D45B5F">
        <w:rPr>
          <w:rFonts w:ascii="Times New Roman" w:eastAsia="Times New Roman" w:hAnsi="Times New Roman" w:cs="Times New Roman"/>
          <w:sz w:val="24"/>
          <w:szCs w:val="24"/>
        </w:rPr>
        <w:t>Secara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teoritis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temuan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memperkuat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iCs/>
          <w:sz w:val="24"/>
          <w:szCs w:val="24"/>
        </w:rPr>
        <w:t>kerangka</w:t>
      </w:r>
      <w:proofErr w:type="spellEnd"/>
      <w:r w:rsidRPr="00D45B5F">
        <w:rPr>
          <w:rFonts w:ascii="Times New Roman" w:eastAsia="Times New Roman" w:hAnsi="Times New Roman" w:cs="Times New Roman"/>
          <w:iCs/>
          <w:sz w:val="24"/>
          <w:szCs w:val="24"/>
        </w:rPr>
        <w:t xml:space="preserve"> </w:t>
      </w:r>
      <w:proofErr w:type="spellStart"/>
      <w:r w:rsidRPr="00D45B5F">
        <w:rPr>
          <w:rFonts w:ascii="Times New Roman" w:eastAsia="Times New Roman" w:hAnsi="Times New Roman" w:cs="Times New Roman"/>
          <w:iCs/>
          <w:sz w:val="24"/>
          <w:szCs w:val="24"/>
        </w:rPr>
        <w:t>kerja</w:t>
      </w:r>
      <w:proofErr w:type="spellEnd"/>
      <w:r w:rsidRPr="00D45B5F">
        <w:rPr>
          <w:rFonts w:ascii="Times New Roman" w:eastAsia="Times New Roman" w:hAnsi="Times New Roman" w:cs="Times New Roman"/>
          <w:iCs/>
          <w:sz w:val="24"/>
          <w:szCs w:val="24"/>
        </w:rPr>
        <w:t xml:space="preserve"> stimulus-</w:t>
      </w:r>
      <w:proofErr w:type="spellStart"/>
      <w:r w:rsidRPr="00D45B5F">
        <w:rPr>
          <w:rFonts w:ascii="Times New Roman" w:eastAsia="Times New Roman" w:hAnsi="Times New Roman" w:cs="Times New Roman"/>
          <w:iCs/>
          <w:sz w:val="24"/>
          <w:szCs w:val="24"/>
        </w:rPr>
        <w:t>organisme</w:t>
      </w:r>
      <w:proofErr w:type="spellEnd"/>
      <w:r w:rsidRPr="00D45B5F">
        <w:rPr>
          <w:rFonts w:ascii="Times New Roman" w:eastAsia="Times New Roman" w:hAnsi="Times New Roman" w:cs="Times New Roman"/>
          <w:iCs/>
          <w:sz w:val="24"/>
          <w:szCs w:val="24"/>
        </w:rPr>
        <w:t>-</w:t>
      </w:r>
      <w:proofErr w:type="spellStart"/>
      <w:r w:rsidRPr="00D45B5F">
        <w:rPr>
          <w:rFonts w:ascii="Times New Roman" w:eastAsia="Times New Roman" w:hAnsi="Times New Roman" w:cs="Times New Roman"/>
          <w:iCs/>
          <w:sz w:val="24"/>
          <w:szCs w:val="24"/>
        </w:rPr>
        <w:t>respons</w:t>
      </w:r>
      <w:proofErr w:type="spellEnd"/>
      <w:r w:rsidRPr="00D45B5F">
        <w:rPr>
          <w:rFonts w:ascii="Times New Roman" w:eastAsia="Times New Roman" w:hAnsi="Times New Roman" w:cs="Times New Roman"/>
          <w:i/>
          <w:iCs/>
          <w:sz w:val="24"/>
          <w:szCs w:val="24"/>
        </w:rPr>
        <w:t>,</w:t>
      </w:r>
      <w:r w:rsidRPr="00D45B5F">
        <w:rPr>
          <w:rFonts w:ascii="Times New Roman" w:eastAsia="Times New Roman" w:hAnsi="Times New Roman" w:cs="Times New Roman"/>
          <w:sz w:val="24"/>
          <w:szCs w:val="24"/>
        </w:rPr>
        <w:t xml:space="preserve"> di mana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sebagai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rangsangan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eksternal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memicu</w:t>
      </w:r>
      <w:proofErr w:type="spellEnd"/>
      <w:r w:rsidRPr="00D45B5F">
        <w:rPr>
          <w:rFonts w:ascii="Times New Roman" w:eastAsia="Times New Roman" w:hAnsi="Times New Roman" w:cs="Times New Roman"/>
          <w:sz w:val="24"/>
          <w:szCs w:val="24"/>
        </w:rPr>
        <w:t xml:space="preserve"> proses </w:t>
      </w:r>
      <w:proofErr w:type="spellStart"/>
      <w:r w:rsidRPr="00D45B5F">
        <w:rPr>
          <w:rFonts w:ascii="Times New Roman" w:eastAsia="Times New Roman" w:hAnsi="Times New Roman" w:cs="Times New Roman"/>
          <w:sz w:val="24"/>
          <w:szCs w:val="24"/>
        </w:rPr>
        <w:t>kognitif-afektif</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menghasilkan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evaluasi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Namun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perlu</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dicatat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bahwa</w:t>
      </w:r>
      <w:proofErr w:type="spellEnd"/>
      <w:r w:rsidRPr="00D45B5F">
        <w:rPr>
          <w:rFonts w:ascii="Times New Roman" w:eastAsia="Times New Roman" w:hAnsi="Times New Roman" w:cs="Times New Roman"/>
          <w:sz w:val="24"/>
          <w:szCs w:val="24"/>
        </w:rPr>
        <w:t xml:space="preserve"> R² 0,310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varians</w:t>
      </w:r>
      <w:proofErr w:type="spellEnd"/>
      <w:r w:rsidRPr="00D45B5F">
        <w:rPr>
          <w:rFonts w:ascii="Times New Roman" w:eastAsia="Times New Roman" w:hAnsi="Times New Roman" w:cs="Times New Roman"/>
          <w:sz w:val="24"/>
          <w:szCs w:val="24"/>
        </w:rPr>
        <w:t xml:space="preserve"> 69%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dijelaskan</w:t>
      </w:r>
      <w:proofErr w:type="spellEnd"/>
      <w:r w:rsidRPr="00D45B5F">
        <w:rPr>
          <w:rFonts w:ascii="Times New Roman" w:eastAsia="Times New Roman" w:hAnsi="Times New Roman" w:cs="Times New Roman"/>
          <w:sz w:val="24"/>
          <w:szCs w:val="24"/>
        </w:rPr>
        <w:t xml:space="preserve"> oleh </w:t>
      </w:r>
      <w:proofErr w:type="spellStart"/>
      <w:r w:rsidRPr="00D45B5F">
        <w:rPr>
          <w:rFonts w:ascii="Times New Roman" w:eastAsia="Times New Roman" w:hAnsi="Times New Roman" w:cs="Times New Roman"/>
          <w:sz w:val="24"/>
          <w:szCs w:val="24"/>
        </w:rPr>
        <w:t>faktor</w:t>
      </w:r>
      <w:proofErr w:type="spellEnd"/>
      <w:r w:rsidRPr="00D45B5F">
        <w:rPr>
          <w:rFonts w:ascii="Times New Roman" w:eastAsia="Times New Roman" w:hAnsi="Times New Roman" w:cs="Times New Roman"/>
          <w:sz w:val="24"/>
          <w:szCs w:val="24"/>
        </w:rPr>
        <w:t xml:space="preserve"> lain di </w:t>
      </w:r>
      <w:proofErr w:type="spellStart"/>
      <w:r w:rsidRPr="00D45B5F">
        <w:rPr>
          <w:rFonts w:ascii="Times New Roman" w:eastAsia="Times New Roman" w:hAnsi="Times New Roman" w:cs="Times New Roman"/>
          <w:sz w:val="24"/>
          <w:szCs w:val="24"/>
        </w:rPr>
        <w:t>luar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diskon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Keterbatasan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menunjukkan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kompleksitas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pembentukan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melibatkan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faktor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pribadi</w:t>
      </w:r>
      <w:proofErr w:type="spellEnd"/>
      <w:r w:rsidRPr="00D45B5F">
        <w:rPr>
          <w:rFonts w:ascii="Times New Roman" w:eastAsia="Times New Roman" w:hAnsi="Times New Roman" w:cs="Times New Roman"/>
          <w:sz w:val="24"/>
          <w:szCs w:val="24"/>
        </w:rPr>
        <w:t xml:space="preserve"> </w:t>
      </w:r>
      <w:r w:rsidRPr="00D45B5F">
        <w:rPr>
          <w:rFonts w:ascii="Times New Roman" w:eastAsia="Times New Roman" w:hAnsi="Times New Roman" w:cs="Times New Roman"/>
          <w:sz w:val="24"/>
          <w:szCs w:val="24"/>
        </w:rPr>
        <w:lastRenderedPageBreak/>
        <w:t>(</w:t>
      </w:r>
      <w:proofErr w:type="spellStart"/>
      <w:r w:rsidRPr="00D45B5F">
        <w:rPr>
          <w:rFonts w:ascii="Times New Roman" w:eastAsia="Times New Roman" w:hAnsi="Times New Roman" w:cs="Times New Roman"/>
          <w:sz w:val="24"/>
          <w:szCs w:val="24"/>
        </w:rPr>
        <w:t>suasana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hati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awal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nilai</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dirasakan</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situasional</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konteks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penggunaan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urgensi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kebutuhan</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tidak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diukur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penelitian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w:t>
      </w:r>
    </w:p>
    <w:p w14:paraId="4EC43CA1"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p>
    <w:p w14:paraId="5956C32E"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pt-BR"/>
        </w:rPr>
      </w:pPr>
      <w:r w:rsidRPr="00D45B5F">
        <w:rPr>
          <w:rFonts w:ascii="Times New Roman" w:eastAsia="Times New Roman" w:hAnsi="Times New Roman" w:cs="Times New Roman"/>
          <w:b/>
          <w:bCs/>
          <w:sz w:val="24"/>
          <w:szCs w:val="24"/>
          <w:lang w:val="pt-BR"/>
        </w:rPr>
        <w:t>Pengaruh Emosi Positif pada Pembelian Impulsif</w:t>
      </w:r>
    </w:p>
    <w:p w14:paraId="708A9B9E" w14:textId="325D5598"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en-ID"/>
        </w:rPr>
      </w:pPr>
      <w:r w:rsidRPr="00D45B5F">
        <w:rPr>
          <w:rFonts w:ascii="Times New Roman" w:eastAsia="Times New Roman" w:hAnsi="Times New Roman" w:cs="Times New Roman"/>
          <w:sz w:val="24"/>
          <w:szCs w:val="24"/>
          <w:lang w:val="pt-BR"/>
        </w:rPr>
        <w:t>Konfirmasi empiris tentang pengaruh emosi positif pada pembelian impulsif (</w:t>
      </w:r>
      <w:r w:rsidRPr="00D45B5F">
        <w:rPr>
          <w:rFonts w:ascii="Times New Roman" w:eastAsia="Times New Roman" w:hAnsi="Times New Roman" w:cs="Times New Roman"/>
          <w:sz w:val="24"/>
          <w:szCs w:val="24"/>
        </w:rPr>
        <w:t>β</w:t>
      </w:r>
      <w:r w:rsidRPr="00D45B5F">
        <w:rPr>
          <w:rFonts w:ascii="Times New Roman" w:eastAsia="Times New Roman" w:hAnsi="Times New Roman" w:cs="Times New Roman"/>
          <w:sz w:val="24"/>
          <w:szCs w:val="24"/>
          <w:lang w:val="pt-BR"/>
        </w:rPr>
        <w:t xml:space="preserve"> = 0,657; p &lt; 0,05) dengan </w:t>
      </w:r>
      <w:r w:rsidRPr="00D45B5F">
        <w:rPr>
          <w:rFonts w:ascii="Times New Roman" w:eastAsia="Times New Roman" w:hAnsi="Times New Roman" w:cs="Times New Roman"/>
          <w:i/>
          <w:iCs/>
          <w:sz w:val="24"/>
          <w:szCs w:val="24"/>
          <w:lang w:val="pt-BR"/>
        </w:rPr>
        <w:t>Ukuran efek</w:t>
      </w:r>
      <w:r w:rsidRPr="00D45B5F">
        <w:rPr>
          <w:rFonts w:ascii="Times New Roman" w:eastAsia="Times New Roman" w:hAnsi="Times New Roman" w:cs="Times New Roman"/>
          <w:sz w:val="24"/>
          <w:szCs w:val="24"/>
          <w:lang w:val="pt-BR"/>
        </w:rPr>
        <w:t xml:space="preserve"> sangat kuat (0,685) menegaskan dominasi sistem afektif dalam pengambilan keputusan konsumtif spontan. </w:t>
      </w:r>
      <w:proofErr w:type="spellStart"/>
      <w:r w:rsidRPr="00D45B5F">
        <w:rPr>
          <w:rFonts w:ascii="Times New Roman" w:eastAsia="Times New Roman" w:hAnsi="Times New Roman" w:cs="Times New Roman"/>
          <w:sz w:val="24"/>
          <w:szCs w:val="24"/>
        </w:rPr>
        <w:t>Temuan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sejalan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i/>
          <w:iCs/>
          <w:sz w:val="24"/>
          <w:szCs w:val="24"/>
        </w:rPr>
        <w:t>teori</w:t>
      </w:r>
      <w:proofErr w:type="spellEnd"/>
      <w:r w:rsidRPr="00D45B5F">
        <w:rPr>
          <w:rFonts w:ascii="Times New Roman" w:eastAsia="Times New Roman" w:hAnsi="Times New Roman" w:cs="Times New Roman"/>
          <w:i/>
          <w:iCs/>
          <w:sz w:val="24"/>
          <w:szCs w:val="24"/>
        </w:rPr>
        <w:t xml:space="preserve"> proses </w:t>
      </w:r>
      <w:proofErr w:type="spellStart"/>
      <w:r w:rsidRPr="00D45B5F">
        <w:rPr>
          <w:rFonts w:ascii="Times New Roman" w:eastAsia="Times New Roman" w:hAnsi="Times New Roman" w:cs="Times New Roman"/>
          <w:i/>
          <w:iCs/>
          <w:sz w:val="24"/>
          <w:szCs w:val="24"/>
        </w:rPr>
        <w:t>ganda</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membedakan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jalur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kognitif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deliberatif</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afektif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otomatis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pengambilan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keputusan</w:t>
      </w:r>
      <w:proofErr w:type="spellEnd"/>
      <w:r w:rsidRPr="00D45B5F">
        <w:rPr>
          <w:rFonts w:ascii="Times New Roman" w:eastAsia="Times New Roman" w:hAnsi="Times New Roman" w:cs="Times New Roman"/>
          <w:sz w:val="24"/>
          <w:szCs w:val="24"/>
        </w:rPr>
        <w:t xml:space="preserve">. Hasil </w:t>
      </w:r>
      <w:proofErr w:type="spellStart"/>
      <w:r w:rsidRPr="00D45B5F">
        <w:rPr>
          <w:rFonts w:ascii="Times New Roman" w:eastAsia="Times New Roman" w:hAnsi="Times New Roman" w:cs="Times New Roman"/>
          <w:sz w:val="24"/>
          <w:szCs w:val="24"/>
        </w:rPr>
        <w:t>ini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memperluas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temuan</w:t>
      </w:r>
      <w:proofErr w:type="spellEnd"/>
      <w:r w:rsidRPr="00D45B5F">
        <w:rPr>
          <w:rFonts w:ascii="Times New Roman" w:eastAsia="Times New Roman" w:hAnsi="Times New Roman" w:cs="Times New Roman"/>
          <w:sz w:val="24"/>
          <w:szCs w:val="24"/>
        </w:rPr>
        <w:t xml:space="preserve"> </w:t>
      </w:r>
      <w:r w:rsidR="00FA3F43" w:rsidRPr="00D45B5F">
        <w:rPr>
          <w:rFonts w:ascii="Times New Roman" w:eastAsia="Times New Roman" w:hAnsi="Times New Roman" w:cs="Times New Roman"/>
          <w:sz w:val="24"/>
          <w:szCs w:val="24"/>
        </w:rPr>
        <w:fldChar w:fldCharType="begin" w:fldLock="1"/>
      </w:r>
      <w:r w:rsidR="00FA3F43" w:rsidRPr="00D45B5F">
        <w:rPr>
          <w:rFonts w:ascii="Times New Roman" w:eastAsia="Times New Roman" w:hAnsi="Times New Roman" w:cs="Times New Roman"/>
          <w:sz w:val="24"/>
          <w:szCs w:val="24"/>
        </w:rPr>
        <w:instrText>ADDIN CSL_CITATION {"citationItems":[{"id":"ITEM-1","itemData":{"author":[{"dropping-particle":"","family":"Wijayanti","given":"Cynthia Anna","non-dropping-particle":"","parse-names":false,"suffix":""}],"container-title":"Universitas Pelita Harapan, Indonesia","id":"ITEM-1","issue":"2","issued":{"date-parts":[["2024"]]},"page":"2-10","title":"Pengaruh Emosi Positif Sebagai Variabel Lain Pada Pembelian","type":"article-journal","volume":"6"},"uris":["http://www.mendeley.com/documents/?uuid=dba97709-5327-4f1f-bf5a-a1aaa17320b3"]}],"mendeley":{"formattedCitation":"(Wijayanti, 2024)","plainTextFormattedCitation":"(Wijayanti, 2024)","previouslyFormattedCitation":"(Wijayanti, 2024)"},"properties":{"noteIndex":0},"schema":"https://github.com/citation-style-language/schema/raw/master/csl-citation.json"}</w:instrText>
      </w:r>
      <w:r w:rsidR="00FA3F43" w:rsidRPr="00D45B5F">
        <w:rPr>
          <w:rFonts w:ascii="Times New Roman" w:eastAsia="Times New Roman" w:hAnsi="Times New Roman" w:cs="Times New Roman"/>
          <w:sz w:val="24"/>
          <w:szCs w:val="24"/>
        </w:rPr>
        <w:fldChar w:fldCharType="separate"/>
      </w:r>
      <w:r w:rsidR="00FA3F43" w:rsidRPr="00D45B5F">
        <w:rPr>
          <w:rFonts w:ascii="Times New Roman" w:eastAsia="Times New Roman" w:hAnsi="Times New Roman" w:cs="Times New Roman"/>
          <w:noProof/>
          <w:sz w:val="24"/>
          <w:szCs w:val="24"/>
        </w:rPr>
        <w:t>(Wijayanti, 2024)</w:t>
      </w:r>
      <w:r w:rsidR="00FA3F43" w:rsidRPr="00D45B5F">
        <w:rPr>
          <w:rFonts w:ascii="Times New Roman" w:eastAsia="Times New Roman" w:hAnsi="Times New Roman" w:cs="Times New Roman"/>
          <w:sz w:val="24"/>
          <w:szCs w:val="24"/>
        </w:rPr>
        <w:fldChar w:fldCharType="end"/>
      </w:r>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dengan</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mengkonfirmasi</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mekanisme</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serupa</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dalam</w:t>
      </w:r>
      <w:proofErr w:type="spellEnd"/>
      <w:r w:rsidR="00FA3F43" w:rsidRPr="00D45B5F">
        <w:rPr>
          <w:rFonts w:ascii="Times New Roman" w:eastAsia="Times New Roman" w:hAnsi="Times New Roman" w:cs="Times New Roman"/>
          <w:sz w:val="24"/>
          <w:szCs w:val="24"/>
        </w:rPr>
        <w:t xml:space="preserve"> </w:t>
      </w:r>
      <w:proofErr w:type="spellStart"/>
      <w:r w:rsidR="00FA3F43" w:rsidRPr="00D45B5F">
        <w:rPr>
          <w:rFonts w:ascii="Times New Roman" w:eastAsia="Times New Roman" w:hAnsi="Times New Roman" w:cs="Times New Roman"/>
          <w:sz w:val="24"/>
          <w:szCs w:val="24"/>
        </w:rPr>
        <w:t>konteks</w:t>
      </w:r>
      <w:proofErr w:type="spellEnd"/>
      <w:r w:rsidR="00FA3F43"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i/>
          <w:iCs/>
          <w:sz w:val="24"/>
          <w:szCs w:val="24"/>
        </w:rPr>
        <w:t>Pengiriman</w:t>
      </w:r>
      <w:proofErr w:type="spellEnd"/>
      <w:r w:rsidRPr="00D45B5F">
        <w:rPr>
          <w:rFonts w:ascii="Times New Roman" w:eastAsia="Times New Roman" w:hAnsi="Times New Roman" w:cs="Times New Roman"/>
          <w:i/>
          <w:iCs/>
          <w:sz w:val="24"/>
          <w:szCs w:val="24"/>
        </w:rPr>
        <w:t xml:space="preserve"> </w:t>
      </w:r>
      <w:proofErr w:type="spellStart"/>
      <w:r w:rsidRPr="00D45B5F">
        <w:rPr>
          <w:rFonts w:ascii="Times New Roman" w:eastAsia="Times New Roman" w:hAnsi="Times New Roman" w:cs="Times New Roman"/>
          <w:i/>
          <w:iCs/>
          <w:sz w:val="24"/>
          <w:szCs w:val="24"/>
        </w:rPr>
        <w:t>Makanan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Karakteristik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aplikasi</w:t>
      </w:r>
      <w:proofErr w:type="spellEnd"/>
      <w:r w:rsidRPr="00D45B5F">
        <w:rPr>
          <w:rFonts w:ascii="Times New Roman" w:eastAsia="Times New Roman" w:hAnsi="Times New Roman" w:cs="Times New Roman"/>
          <w:sz w:val="24"/>
          <w:szCs w:val="24"/>
        </w:rPr>
        <w:t xml:space="preserve"> </w:t>
      </w:r>
      <w:proofErr w:type="spellStart"/>
      <w:r w:rsidR="00FD7B3D" w:rsidRPr="00D45B5F">
        <w:rPr>
          <w:rFonts w:ascii="Times New Roman" w:eastAsia="Times New Roman" w:hAnsi="Times New Roman" w:cs="Times New Roman"/>
          <w:sz w:val="24"/>
          <w:szCs w:val="24"/>
        </w:rPr>
        <w:t>GoFood</w:t>
      </w:r>
      <w:proofErr w:type="spellEnd"/>
      <w:r w:rsidRPr="00D45B5F">
        <w:rPr>
          <w:rFonts w:ascii="Times New Roman" w:eastAsia="Times New Roman" w:hAnsi="Times New Roman" w:cs="Times New Roman"/>
          <w:sz w:val="24"/>
          <w:szCs w:val="24"/>
        </w:rPr>
        <w:t xml:space="preserve">—proses </w:t>
      </w:r>
      <w:proofErr w:type="spellStart"/>
      <w:r w:rsidRPr="00D45B5F">
        <w:rPr>
          <w:rFonts w:ascii="Times New Roman" w:eastAsia="Times New Roman" w:hAnsi="Times New Roman" w:cs="Times New Roman"/>
          <w:sz w:val="24"/>
          <w:szCs w:val="24"/>
        </w:rPr>
        <w:t>pemesanan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tanpa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gesekan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metode</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pembayaran</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disimpan</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rekomendasi</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dipersonalisasi</w:t>
      </w:r>
      <w:proofErr w:type="spellEnd"/>
      <w:r w:rsidRPr="00D45B5F">
        <w:rPr>
          <w:rFonts w:ascii="Times New Roman" w:eastAsia="Times New Roman" w:hAnsi="Times New Roman" w:cs="Times New Roman"/>
          <w:sz w:val="24"/>
          <w:szCs w:val="24"/>
        </w:rPr>
        <w:t>—</w:t>
      </w:r>
      <w:proofErr w:type="spellStart"/>
      <w:r w:rsidRPr="00D45B5F">
        <w:rPr>
          <w:rFonts w:ascii="Times New Roman" w:eastAsia="Times New Roman" w:hAnsi="Times New Roman" w:cs="Times New Roman"/>
          <w:sz w:val="24"/>
          <w:szCs w:val="24"/>
        </w:rPr>
        <w:t>menurunkan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hambatan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untuk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pembelian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impulsif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saat</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konsumen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berada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dalam</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keadaan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emosional</w:t>
      </w:r>
      <w:proofErr w:type="spellEnd"/>
      <w:r w:rsidRPr="00D45B5F">
        <w:rPr>
          <w:rFonts w:ascii="Times New Roman" w:eastAsia="Times New Roman" w:hAnsi="Times New Roman" w:cs="Times New Roman"/>
          <w:sz w:val="24"/>
          <w:szCs w:val="24"/>
        </w:rPr>
        <w:t xml:space="preserve"> yang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
    <w:p w14:paraId="1080E96C" w14:textId="5183E89E"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rPr>
        <w:t xml:space="preserve">Nilai </w:t>
      </w:r>
      <w:proofErr w:type="spellStart"/>
      <w:r w:rsidRPr="00D45B5F">
        <w:rPr>
          <w:rFonts w:ascii="Times New Roman" w:eastAsia="Times New Roman" w:hAnsi="Times New Roman" w:cs="Times New Roman"/>
          <w:sz w:val="24"/>
          <w:szCs w:val="24"/>
        </w:rPr>
        <w:t>pemuatan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luar</w:t>
      </w:r>
      <w:proofErr w:type="spellEnd"/>
      <w:r w:rsidRPr="00D45B5F">
        <w:rPr>
          <w:rFonts w:ascii="Times New Roman" w:eastAsia="Times New Roman" w:hAnsi="Times New Roman" w:cs="Times New Roman"/>
          <w:sz w:val="24"/>
          <w:szCs w:val="24"/>
        </w:rPr>
        <w:t xml:space="preserve"> </w:t>
      </w:r>
      <w:proofErr w:type="spellStart"/>
      <w:r w:rsidR="00050479" w:rsidRPr="00D45B5F">
        <w:rPr>
          <w:rFonts w:ascii="Times New Roman" w:eastAsia="Times New Roman" w:hAnsi="Times New Roman" w:cs="Times New Roman"/>
          <w:i/>
          <w:iCs/>
          <w:sz w:val="24"/>
          <w:szCs w:val="24"/>
        </w:rPr>
        <w:t>tertinggi</w:t>
      </w:r>
      <w:proofErr w:type="spellEnd"/>
      <w:r w:rsidRPr="00D45B5F">
        <w:rPr>
          <w:rFonts w:ascii="Times New Roman" w:eastAsia="Times New Roman" w:hAnsi="Times New Roman" w:cs="Times New Roman"/>
          <w:sz w:val="24"/>
          <w:szCs w:val="24"/>
        </w:rPr>
        <w:t xml:space="preserve"> pada </w:t>
      </w:r>
      <w:proofErr w:type="spellStart"/>
      <w:r w:rsidRPr="00D45B5F">
        <w:rPr>
          <w:rFonts w:ascii="Times New Roman" w:eastAsia="Times New Roman" w:hAnsi="Times New Roman" w:cs="Times New Roman"/>
          <w:sz w:val="24"/>
          <w:szCs w:val="24"/>
        </w:rPr>
        <w:t>indikator</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tidak</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memikirkan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konsekuensi</w:t>
      </w:r>
      <w:proofErr w:type="spellEnd"/>
      <w:r w:rsidRPr="00D45B5F">
        <w:rPr>
          <w:rFonts w:ascii="Times New Roman" w:eastAsia="Times New Roman" w:hAnsi="Times New Roman" w:cs="Times New Roman"/>
          <w:sz w:val="24"/>
          <w:szCs w:val="24"/>
        </w:rPr>
        <w:t xml:space="preserve">" (0,902) </w:t>
      </w:r>
      <w:proofErr w:type="spellStart"/>
      <w:r w:rsidRPr="00D45B5F">
        <w:rPr>
          <w:rFonts w:ascii="Times New Roman" w:eastAsia="Times New Roman" w:hAnsi="Times New Roman" w:cs="Times New Roman"/>
          <w:sz w:val="24"/>
          <w:szCs w:val="24"/>
        </w:rPr>
        <w:t>mengungkapkan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bahwa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emosi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positif</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secara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khusus</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mengurangi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evaluasi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risiko</w:t>
      </w:r>
      <w:proofErr w:type="spellEnd"/>
      <w:r w:rsidRPr="00D45B5F">
        <w:rPr>
          <w:rFonts w:ascii="Times New Roman" w:eastAsia="Times New Roman" w:hAnsi="Times New Roman" w:cs="Times New Roman"/>
          <w:sz w:val="24"/>
          <w:szCs w:val="24"/>
        </w:rPr>
        <w:t xml:space="preserve"> dan </w:t>
      </w:r>
      <w:proofErr w:type="spellStart"/>
      <w:r w:rsidRPr="00D45B5F">
        <w:rPr>
          <w:rFonts w:ascii="Times New Roman" w:eastAsia="Times New Roman" w:hAnsi="Times New Roman" w:cs="Times New Roman"/>
          <w:sz w:val="24"/>
          <w:szCs w:val="24"/>
        </w:rPr>
        <w:t>pertimbangan</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konsekuensi</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jangka</w:t>
      </w:r>
      <w:proofErr w:type="spellEnd"/>
      <w:r w:rsidRPr="00D45B5F">
        <w:rPr>
          <w:rFonts w:ascii="Times New Roman" w:eastAsia="Times New Roman" w:hAnsi="Times New Roman" w:cs="Times New Roman"/>
          <w:sz w:val="24"/>
          <w:szCs w:val="24"/>
        </w:rPr>
        <w:t xml:space="preserve"> </w:t>
      </w:r>
      <w:proofErr w:type="spellStart"/>
      <w:r w:rsidRPr="00D45B5F">
        <w:rPr>
          <w:rFonts w:ascii="Times New Roman" w:eastAsia="Times New Roman" w:hAnsi="Times New Roman" w:cs="Times New Roman"/>
          <w:sz w:val="24"/>
          <w:szCs w:val="24"/>
        </w:rPr>
        <w:t>panjang</w:t>
      </w:r>
      <w:proofErr w:type="spellEnd"/>
      <w:r w:rsidRPr="00D45B5F">
        <w:rPr>
          <w:rFonts w:ascii="Times New Roman" w:eastAsia="Times New Roman" w:hAnsi="Times New Roman" w:cs="Times New Roman"/>
          <w:sz w:val="24"/>
          <w:szCs w:val="24"/>
        </w:rPr>
        <w:t xml:space="preserve">. </w:t>
      </w:r>
      <w:r w:rsidRPr="00D45B5F">
        <w:rPr>
          <w:rFonts w:ascii="Times New Roman" w:eastAsia="Times New Roman" w:hAnsi="Times New Roman" w:cs="Times New Roman"/>
          <w:sz w:val="24"/>
          <w:szCs w:val="24"/>
          <w:lang w:val="sv-SE"/>
        </w:rPr>
        <w:t xml:space="preserve">Secara praktis, temuan ini memiliki implikasi strategis bagi platform dan pedagang. Namun, perlu untuk menyadari aspek etis: strategi yang terlalu agresif untuk mengeksploitasi emosi positif dapat mendorong konsumsi berlebihan dan keputusan pembelian yang merugikan konsumen dalam jangka panjang. Studi ini tidak mengukur kepuasan pasca-pembelian atau </w:t>
      </w:r>
      <w:r w:rsidRPr="00D45B5F">
        <w:rPr>
          <w:rFonts w:ascii="Times New Roman" w:eastAsia="Times New Roman" w:hAnsi="Times New Roman" w:cs="Times New Roman"/>
          <w:i/>
          <w:iCs/>
          <w:sz w:val="24"/>
          <w:szCs w:val="24"/>
          <w:lang w:val="sv-SE"/>
        </w:rPr>
        <w:t>penyesalan calon pembeli</w:t>
      </w:r>
      <w:r w:rsidRPr="00D45B5F">
        <w:rPr>
          <w:rFonts w:ascii="Times New Roman" w:eastAsia="Times New Roman" w:hAnsi="Times New Roman" w:cs="Times New Roman"/>
          <w:sz w:val="24"/>
          <w:szCs w:val="24"/>
          <w:lang w:val="sv-SE"/>
        </w:rPr>
        <w:t>, yang merupakan batasan penting.</w:t>
      </w:r>
    </w:p>
    <w:p w14:paraId="3C8792CD"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38178FA6"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lang w:val="sv-SE"/>
        </w:rPr>
        <w:t>Peran Mediasi Emosi Positif</w:t>
      </w:r>
    </w:p>
    <w:p w14:paraId="7AEEB096"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Konfirmasi mediasi parsial emosi positif (efek tidak langsung = 0,366; p &lt; 0,05) dengan VAF 70,6% mengungkapkan mekanisme jalur ganda yang kompleks. Efek langsung diskon pada pembelian impuls lemah (</w:t>
      </w:r>
      <w:r w:rsidRPr="00D45B5F">
        <w:rPr>
          <w:rFonts w:ascii="Times New Roman" w:eastAsia="Times New Roman" w:hAnsi="Times New Roman" w:cs="Times New Roman"/>
          <w:sz w:val="24"/>
          <w:szCs w:val="24"/>
        </w:rPr>
        <w:t>β</w:t>
      </w:r>
      <w:r w:rsidRPr="00D45B5F">
        <w:rPr>
          <w:rFonts w:ascii="Times New Roman" w:eastAsia="Times New Roman" w:hAnsi="Times New Roman" w:cs="Times New Roman"/>
          <w:sz w:val="24"/>
          <w:szCs w:val="24"/>
          <w:lang w:val="sv-SE"/>
        </w:rPr>
        <w:t xml:space="preserve"> = 0,152; f² = 0,037) menunjukkan bahwa jalur kognitif-rasional memiliki peran yang terbatas. Sebaliknya, jalur tidak langsung melalui emosi positif yang kuat menunjukkan pentingnya dimensi afektif sebagai mekanisme transmisi.</w:t>
      </w:r>
    </w:p>
    <w:p w14:paraId="31F9702A"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Temuan ini memberikan kontribusi teoretis dengan mengintegrasikan </w:t>
      </w:r>
      <w:r w:rsidRPr="00D45B5F">
        <w:rPr>
          <w:rFonts w:ascii="Times New Roman" w:eastAsia="Times New Roman" w:hAnsi="Times New Roman" w:cs="Times New Roman"/>
          <w:i/>
          <w:iCs/>
          <w:sz w:val="24"/>
          <w:szCs w:val="24"/>
          <w:lang w:val="sv-SE"/>
        </w:rPr>
        <w:t>teori affect-as-information</w:t>
      </w:r>
      <w:r w:rsidRPr="00D45B5F">
        <w:rPr>
          <w:rFonts w:ascii="Times New Roman" w:eastAsia="Times New Roman" w:hAnsi="Times New Roman" w:cs="Times New Roman"/>
          <w:sz w:val="24"/>
          <w:szCs w:val="24"/>
          <w:lang w:val="sv-SE"/>
        </w:rPr>
        <w:t xml:space="preserve"> dalam konteks perdagangan digital. Emosi positif tidak hanya menyertai keputusan pembelian, tetapi berfungsi sebagai heuristik yang memfasilitasi pengambilan keputusan cepat dengan mengurangi kebutuhan akan pemrosesan kognitif yang mendalam. Dalam lingkungan digital yang kaya informasi namun jarang perhatian, konsumen mengandalkan sinyal afektif untuk menavigasi keputusan konsumtif.</w:t>
      </w:r>
    </w:p>
    <w:p w14:paraId="4950D6E5" w14:textId="6D37EC6D" w:rsidR="00FA0F28" w:rsidRPr="00D45B5F" w:rsidRDefault="00FE5372"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Mediasi parsial</w:t>
      </w:r>
      <w:r w:rsidR="00FA0F28" w:rsidRPr="00D45B5F">
        <w:rPr>
          <w:rFonts w:ascii="Times New Roman" w:eastAsia="Times New Roman" w:hAnsi="Times New Roman" w:cs="Times New Roman"/>
          <w:sz w:val="24"/>
          <w:szCs w:val="24"/>
          <w:lang w:val="sv-SE"/>
        </w:rPr>
        <w:t xml:space="preserve"> menunjukkan bahwa diskon masih memiliki pengaruh langsung pada pembelian impulsif, meskipun kecil. Hal ini menunjukkan bahwa beberapa konsumen masih menanggapi diskon melalui perhitungan rasional (nilai yang dirasakan, heuristik harga-kualitas) tanpa dimediasi oleh emosi. Heterogenitas respons ini tidak dieksplorasi dalam penelitian ini—tidak ada segmentasi atau analisis moderasi berdasarkan karakteristik konsumen (keterlibatan, sifat impulsif, literasi keuangan)—yang merupakan keterbatasan yang signifikan.</w:t>
      </w:r>
    </w:p>
    <w:p w14:paraId="3D50EEA7"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64E03FE0"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lang w:val="sv-SE"/>
        </w:rPr>
        <w:t>Kontribusi Penelitian</w:t>
      </w:r>
    </w:p>
    <w:p w14:paraId="09FF71F5"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Secara teoritis, penelitian ini mengintegrasikan perspektif kognitif dan afektif dalam memahami mekanisme diskon pembelian impulsif, memperkaya literatur perilaku konsumen </w:t>
      </w:r>
      <w:r w:rsidRPr="00D45B5F">
        <w:rPr>
          <w:rFonts w:ascii="Times New Roman" w:eastAsia="Times New Roman" w:hAnsi="Times New Roman" w:cs="Times New Roman"/>
          <w:sz w:val="24"/>
          <w:szCs w:val="24"/>
          <w:lang w:val="sv-SE"/>
        </w:rPr>
        <w:lastRenderedPageBreak/>
        <w:t>dalam konteks perdagangan digital. Temuan mediasi parsial menunjukkan kompleksitas yang lebih tinggi daripada model pengaruh langsung yang biasa digunakan dalam penelitian sebelumnya.</w:t>
      </w:r>
    </w:p>
    <w:p w14:paraId="27C387F7" w14:textId="1EBB8D74"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Secara praktis, hasil penelitian memberikan panduan strategis bagi platform dan merchant </w:t>
      </w:r>
      <w:r w:rsidR="00FD7B3D" w:rsidRPr="00D45B5F">
        <w:rPr>
          <w:rFonts w:ascii="Times New Roman" w:eastAsia="Times New Roman" w:hAnsi="Times New Roman" w:cs="Times New Roman"/>
          <w:sz w:val="24"/>
          <w:szCs w:val="24"/>
          <w:lang w:val="sv-SE"/>
        </w:rPr>
        <w:t>GoFood</w:t>
      </w:r>
      <w:r w:rsidRPr="00D45B5F">
        <w:rPr>
          <w:rFonts w:ascii="Times New Roman" w:eastAsia="Times New Roman" w:hAnsi="Times New Roman" w:cs="Times New Roman"/>
          <w:sz w:val="24"/>
          <w:szCs w:val="24"/>
          <w:lang w:val="sv-SE"/>
        </w:rPr>
        <w:t xml:space="preserve"> dalam merancang program promosi. Strategi harus mengintegrasikan stimulus ekonomi (diskon) dengan desain pengalaman yang membangkitkan emosi positif (daya tarik visual, personalisasi, gamifikasi). Namun, perlu diimbangi dengan tanggung jawab etis untuk mencegah manipulasi emosional yang merugikan konsumen.</w:t>
      </w:r>
    </w:p>
    <w:p w14:paraId="1343DEE8"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2DCB2B65"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b/>
          <w:bCs/>
          <w:sz w:val="24"/>
          <w:szCs w:val="24"/>
          <w:lang w:val="sv-SE"/>
        </w:rPr>
        <w:t>Keterbatasan dan Agenda Penelitian Masa Depan</w:t>
      </w:r>
    </w:p>
    <w:p w14:paraId="664C959C"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 xml:space="preserve">Beberapa batasan perlu diakui. Pertama,  desain </w:t>
      </w:r>
      <w:r w:rsidRPr="00D45B5F">
        <w:rPr>
          <w:rFonts w:ascii="Times New Roman" w:eastAsia="Times New Roman" w:hAnsi="Times New Roman" w:cs="Times New Roman"/>
          <w:i/>
          <w:iCs/>
          <w:sz w:val="24"/>
          <w:szCs w:val="24"/>
          <w:lang w:val="sv-SE"/>
        </w:rPr>
        <w:t>penampang</w:t>
      </w:r>
      <w:r w:rsidRPr="00D45B5F">
        <w:rPr>
          <w:rFonts w:ascii="Times New Roman" w:eastAsia="Times New Roman" w:hAnsi="Times New Roman" w:cs="Times New Roman"/>
          <w:sz w:val="24"/>
          <w:szCs w:val="24"/>
          <w:lang w:val="sv-SE"/>
        </w:rPr>
        <w:t xml:space="preserve"> tidak memungkinkan inferensi kausal yang kuat; studi longitudinal atau eksperimental diperlukan untuk konfirmasi kausal. Kedua, </w:t>
      </w:r>
      <w:r w:rsidRPr="00D45B5F">
        <w:rPr>
          <w:rFonts w:ascii="Times New Roman" w:eastAsia="Times New Roman" w:hAnsi="Times New Roman" w:cs="Times New Roman"/>
          <w:i/>
          <w:iCs/>
          <w:sz w:val="24"/>
          <w:szCs w:val="24"/>
          <w:lang w:val="sv-SE"/>
        </w:rPr>
        <w:t>purposive sampling</w:t>
      </w:r>
      <w:r w:rsidRPr="00D45B5F">
        <w:rPr>
          <w:rFonts w:ascii="Times New Roman" w:eastAsia="Times New Roman" w:hAnsi="Times New Roman" w:cs="Times New Roman"/>
          <w:sz w:val="24"/>
          <w:szCs w:val="24"/>
          <w:lang w:val="sv-SE"/>
        </w:rPr>
        <w:t xml:space="preserve"> membatasi generalisasi hasil ke populasi yang lebih luas. Ketiga, pengukuran laporan diri rentan terhadap </w:t>
      </w:r>
      <w:r w:rsidRPr="00D45B5F">
        <w:rPr>
          <w:rFonts w:ascii="Times New Roman" w:eastAsia="Times New Roman" w:hAnsi="Times New Roman" w:cs="Times New Roman"/>
          <w:i/>
          <w:iCs/>
          <w:sz w:val="24"/>
          <w:szCs w:val="24"/>
          <w:lang w:val="sv-SE"/>
        </w:rPr>
        <w:t>bias keinginan sosial</w:t>
      </w:r>
      <w:r w:rsidRPr="00D45B5F">
        <w:rPr>
          <w:rFonts w:ascii="Times New Roman" w:eastAsia="Times New Roman" w:hAnsi="Times New Roman" w:cs="Times New Roman"/>
          <w:sz w:val="24"/>
          <w:szCs w:val="24"/>
          <w:lang w:val="sv-SE"/>
        </w:rPr>
        <w:t xml:space="preserve"> dan </w:t>
      </w:r>
      <w:r w:rsidRPr="00D45B5F">
        <w:rPr>
          <w:rFonts w:ascii="Times New Roman" w:eastAsia="Times New Roman" w:hAnsi="Times New Roman" w:cs="Times New Roman"/>
          <w:i/>
          <w:iCs/>
          <w:sz w:val="24"/>
          <w:szCs w:val="24"/>
          <w:lang w:val="sv-SE"/>
        </w:rPr>
        <w:t>bias ingatan</w:t>
      </w:r>
      <w:r w:rsidRPr="00D45B5F">
        <w:rPr>
          <w:rFonts w:ascii="Times New Roman" w:eastAsia="Times New Roman" w:hAnsi="Times New Roman" w:cs="Times New Roman"/>
          <w:sz w:val="24"/>
          <w:szCs w:val="24"/>
          <w:lang w:val="sv-SE"/>
        </w:rPr>
        <w:t>. Keempat, model ini hanya menjelaskan 56,6% varians pembelian impulsif, menunjukkan faktor penting lainnya yang belum diukur (ciri kepribadian, faktor situasional, karakteristik produk).</w:t>
      </w:r>
    </w:p>
    <w:p w14:paraId="23146C4C"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r w:rsidRPr="00D45B5F">
        <w:rPr>
          <w:rFonts w:ascii="Times New Roman" w:eastAsia="Times New Roman" w:hAnsi="Times New Roman" w:cs="Times New Roman"/>
          <w:sz w:val="24"/>
          <w:szCs w:val="24"/>
          <w:lang w:val="sv-SE"/>
        </w:rPr>
        <w:t>Penelitian di masa depan perlu mengeksplorasi: (1) variabel moderator (sifat impulsif, fokus regulasi, literasi keuangan) yang dapat memengaruhi kekuatan hubungan, (2) konsekuensi pembelian impulsif terhadap kepuasan dan loyalitas jangka panjang, (3) kondisi batas di mana diskon gagal membangkitkan emosi positif (kelelahan diskon, risiko kualitas yang dirasakan), dan (4) perbedaan mekanisme antara kategori produk atau platform.</w:t>
      </w:r>
    </w:p>
    <w:p w14:paraId="618B654A"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3BB9C53D" w14:textId="77777777" w:rsidR="00FA0F28" w:rsidRPr="00D45B5F" w:rsidRDefault="00FA0F28" w:rsidP="00CC5C7F">
      <w:pPr>
        <w:spacing w:after="0" w:line="240" w:lineRule="auto"/>
        <w:ind w:firstLine="720"/>
        <w:jc w:val="both"/>
        <w:rPr>
          <w:rFonts w:ascii="Times New Roman" w:eastAsia="Times New Roman" w:hAnsi="Times New Roman" w:cs="Times New Roman"/>
          <w:sz w:val="24"/>
          <w:szCs w:val="24"/>
          <w:lang w:val="sv-SE"/>
        </w:rPr>
      </w:pPr>
    </w:p>
    <w:p w14:paraId="60D08A94" w14:textId="77777777" w:rsidR="00FA0F28" w:rsidRPr="00D45B5F" w:rsidRDefault="00FA0F28" w:rsidP="00CC5C7F">
      <w:pPr>
        <w:spacing w:after="0" w:line="240" w:lineRule="auto"/>
        <w:jc w:val="both"/>
        <w:rPr>
          <w:rFonts w:ascii="Times New Roman" w:eastAsia="Times New Roman" w:hAnsi="Times New Roman" w:cs="Times New Roman"/>
          <w:sz w:val="24"/>
          <w:szCs w:val="24"/>
          <w:lang w:val="sv-SE"/>
        </w:rPr>
      </w:pPr>
    </w:p>
    <w:p w14:paraId="3B612C4D" w14:textId="77777777" w:rsidR="00B42A2F" w:rsidRPr="00D45B5F" w:rsidRDefault="00B42A2F" w:rsidP="00CC5C7F">
      <w:pPr>
        <w:spacing w:after="0" w:line="240" w:lineRule="auto"/>
        <w:jc w:val="both"/>
        <w:rPr>
          <w:rFonts w:ascii="Times New Roman" w:eastAsia="Times New Roman" w:hAnsi="Times New Roman" w:cs="Times New Roman"/>
          <w:b/>
          <w:sz w:val="24"/>
          <w:szCs w:val="24"/>
          <w:lang w:val="sv-SE"/>
        </w:rPr>
      </w:pPr>
      <w:r w:rsidRPr="00D45B5F">
        <w:rPr>
          <w:rFonts w:ascii="Times New Roman" w:eastAsia="Times New Roman" w:hAnsi="Times New Roman" w:cs="Times New Roman"/>
          <w:b/>
          <w:sz w:val="24"/>
          <w:szCs w:val="24"/>
          <w:lang w:val="sv-SE"/>
        </w:rPr>
        <w:t>Kesimpulan</w:t>
      </w:r>
    </w:p>
    <w:p w14:paraId="69103501" w14:textId="5E7CC47B" w:rsidR="006722D9" w:rsidRPr="00D45B5F" w:rsidRDefault="003C3795" w:rsidP="00CC5C7F">
      <w:pPr>
        <w:spacing w:after="0" w:line="240" w:lineRule="auto"/>
        <w:ind w:firstLine="720"/>
        <w:jc w:val="both"/>
        <w:rPr>
          <w:rFonts w:ascii="Times New Roman" w:eastAsia="Times New Roman" w:hAnsi="Times New Roman" w:cs="Times New Roman"/>
          <w:bCs/>
          <w:sz w:val="24"/>
          <w:szCs w:val="24"/>
          <w:lang w:val="sv-SE"/>
        </w:rPr>
      </w:pPr>
      <w:r w:rsidRPr="00D45B5F">
        <w:rPr>
          <w:rFonts w:ascii="Times New Roman" w:eastAsia="Times New Roman" w:hAnsi="Times New Roman" w:cs="Times New Roman"/>
          <w:bCs/>
          <w:sz w:val="24"/>
          <w:szCs w:val="24"/>
          <w:lang w:val="sv-SE"/>
        </w:rPr>
        <w:t xml:space="preserve">Penelitian ini menegaskan bahwa diskon harga memiliki pengaruh yang signifikan terhadap pembelian impulsif pengguna </w:t>
      </w:r>
      <w:r w:rsidR="00FD7B3D" w:rsidRPr="00D45B5F">
        <w:rPr>
          <w:rFonts w:ascii="Times New Roman" w:eastAsia="Times New Roman" w:hAnsi="Times New Roman" w:cs="Times New Roman"/>
          <w:bCs/>
          <w:sz w:val="24"/>
          <w:szCs w:val="24"/>
          <w:lang w:val="sv-SE"/>
        </w:rPr>
        <w:t>GoFood</w:t>
      </w:r>
      <w:r w:rsidRPr="00D45B5F">
        <w:rPr>
          <w:rFonts w:ascii="Times New Roman" w:eastAsia="Times New Roman" w:hAnsi="Times New Roman" w:cs="Times New Roman"/>
          <w:bCs/>
          <w:sz w:val="24"/>
          <w:szCs w:val="24"/>
          <w:lang w:val="sv-SE"/>
        </w:rPr>
        <w:t xml:space="preserve"> di Kota Batam, baik secara langsung (</w:t>
      </w:r>
      <w:r w:rsidRPr="00D45B5F">
        <w:rPr>
          <w:rFonts w:ascii="Times New Roman" w:eastAsia="Times New Roman" w:hAnsi="Times New Roman" w:cs="Times New Roman"/>
          <w:bCs/>
          <w:sz w:val="24"/>
          <w:szCs w:val="24"/>
        </w:rPr>
        <w:t>β</w:t>
      </w:r>
      <w:r w:rsidRPr="00D45B5F">
        <w:rPr>
          <w:rFonts w:ascii="Times New Roman" w:eastAsia="Times New Roman" w:hAnsi="Times New Roman" w:cs="Times New Roman"/>
          <w:bCs/>
          <w:sz w:val="24"/>
          <w:szCs w:val="24"/>
          <w:lang w:val="sv-SE"/>
        </w:rPr>
        <w:t xml:space="preserve"> = 0,152) maupun melalui mediasi emosi positif dengan efek tidak langsung 0,366, di mana emosi positif bertindak sebagai mediator parsial yang kuat (</w:t>
      </w:r>
      <w:r w:rsidRPr="00D45B5F">
        <w:rPr>
          <w:rFonts w:ascii="Times New Roman" w:eastAsia="Times New Roman" w:hAnsi="Times New Roman" w:cs="Times New Roman"/>
          <w:bCs/>
          <w:sz w:val="24"/>
          <w:szCs w:val="24"/>
        </w:rPr>
        <w:t>β</w:t>
      </w:r>
      <w:r w:rsidRPr="00D45B5F">
        <w:rPr>
          <w:rFonts w:ascii="Times New Roman" w:eastAsia="Times New Roman" w:hAnsi="Times New Roman" w:cs="Times New Roman"/>
          <w:bCs/>
          <w:sz w:val="24"/>
          <w:szCs w:val="24"/>
          <w:lang w:val="sv-SE"/>
        </w:rPr>
        <w:t xml:space="preserve"> = 0,657; f² = 0,685) dalam mekanisme jalur ganda antara stimulus ekonomi dan perilaku konsumsi spontan. Model struktural menunjukkan kemampuan prediksi moderat dengan R² 56,6% untuk pembelian impulsif, menegaskan bahwa keberhasilan strategi promosi tidak hanya bergantung pada nilai diskon tetapi juga pada penciptaan pengalaman emosional positif yang merangsang keputusan spontan. Meskipun demikian, beberapa keterbatasan perlu diakui:  desain </w:t>
      </w:r>
      <w:r w:rsidRPr="00D45B5F">
        <w:rPr>
          <w:rFonts w:ascii="Times New Roman" w:eastAsia="Times New Roman" w:hAnsi="Times New Roman" w:cs="Times New Roman"/>
          <w:bCs/>
          <w:i/>
          <w:iCs/>
          <w:sz w:val="24"/>
          <w:szCs w:val="24"/>
          <w:lang w:val="sv-SE"/>
        </w:rPr>
        <w:t>cross-sectional</w:t>
      </w:r>
      <w:r w:rsidRPr="00D45B5F">
        <w:rPr>
          <w:rFonts w:ascii="Times New Roman" w:eastAsia="Times New Roman" w:hAnsi="Times New Roman" w:cs="Times New Roman"/>
          <w:bCs/>
          <w:sz w:val="24"/>
          <w:szCs w:val="24"/>
          <w:lang w:val="sv-SE"/>
        </w:rPr>
        <w:t xml:space="preserve"> membatasi inferensi kausal yang kuat, </w:t>
      </w:r>
      <w:r w:rsidRPr="00D45B5F">
        <w:rPr>
          <w:rFonts w:ascii="Times New Roman" w:eastAsia="Times New Roman" w:hAnsi="Times New Roman" w:cs="Times New Roman"/>
          <w:bCs/>
          <w:i/>
          <w:iCs/>
          <w:sz w:val="24"/>
          <w:szCs w:val="24"/>
          <w:lang w:val="sv-SE"/>
        </w:rPr>
        <w:t>purposive sampling</w:t>
      </w:r>
      <w:r w:rsidRPr="00D45B5F">
        <w:rPr>
          <w:rFonts w:ascii="Times New Roman" w:eastAsia="Times New Roman" w:hAnsi="Times New Roman" w:cs="Times New Roman"/>
          <w:bCs/>
          <w:sz w:val="24"/>
          <w:szCs w:val="24"/>
          <w:lang w:val="sv-SE"/>
        </w:rPr>
        <w:t xml:space="preserve"> mengurangi generalisasi hasil, </w:t>
      </w:r>
      <w:r w:rsidRPr="00D45B5F">
        <w:rPr>
          <w:rFonts w:ascii="Times New Roman" w:eastAsia="Times New Roman" w:hAnsi="Times New Roman" w:cs="Times New Roman"/>
          <w:bCs/>
          <w:i/>
          <w:iCs/>
          <w:sz w:val="24"/>
          <w:szCs w:val="24"/>
          <w:lang w:val="sv-SE"/>
        </w:rPr>
        <w:t xml:space="preserve">pengukuran laporan diri </w:t>
      </w:r>
      <w:r w:rsidRPr="00D45B5F">
        <w:rPr>
          <w:rFonts w:ascii="Times New Roman" w:eastAsia="Times New Roman" w:hAnsi="Times New Roman" w:cs="Times New Roman"/>
          <w:bCs/>
          <w:sz w:val="24"/>
          <w:szCs w:val="24"/>
          <w:lang w:val="sv-SE"/>
        </w:rPr>
        <w:t xml:space="preserve"> rentan terhadap bias, model belum memasukkan variabel penting seperti karakteristik demografis (usia, pendapatan), kepribadian (impulsif, pengendalian diri), faktor situasional (urgensi, tekanan waktu), jenis diskon tertentu,  strategi promosi non-diskon (pengiriman gratis, poin loyalitas), dan konsekuensi pasca-pembelian (kepuasan, </w:t>
      </w:r>
      <w:r w:rsidRPr="00D45B5F">
        <w:rPr>
          <w:rFonts w:ascii="Times New Roman" w:eastAsia="Times New Roman" w:hAnsi="Times New Roman" w:cs="Times New Roman"/>
          <w:bCs/>
          <w:i/>
          <w:iCs/>
          <w:sz w:val="24"/>
          <w:szCs w:val="24"/>
          <w:lang w:val="sv-SE"/>
        </w:rPr>
        <w:t>penyesalan pembeli</w:t>
      </w:r>
      <w:r w:rsidRPr="00D45B5F">
        <w:rPr>
          <w:rFonts w:ascii="Times New Roman" w:eastAsia="Times New Roman" w:hAnsi="Times New Roman" w:cs="Times New Roman"/>
          <w:bCs/>
          <w:sz w:val="24"/>
          <w:szCs w:val="24"/>
          <w:lang w:val="sv-SE"/>
        </w:rPr>
        <w:t xml:space="preserve">, loyalitas jangka panjang). Penelitian di masa depan direkomendasikan untuk menggunakan desain eksperimental atau longitudinal untuk validasi kausal, menerapkan </w:t>
      </w:r>
      <w:r w:rsidRPr="00D45B5F">
        <w:rPr>
          <w:rFonts w:ascii="Times New Roman" w:eastAsia="Times New Roman" w:hAnsi="Times New Roman" w:cs="Times New Roman"/>
          <w:bCs/>
          <w:i/>
          <w:iCs/>
          <w:sz w:val="24"/>
          <w:szCs w:val="24"/>
          <w:lang w:val="sv-SE"/>
        </w:rPr>
        <w:t>probability sampling</w:t>
      </w:r>
      <w:r w:rsidRPr="00D45B5F">
        <w:rPr>
          <w:rFonts w:ascii="Times New Roman" w:eastAsia="Times New Roman" w:hAnsi="Times New Roman" w:cs="Times New Roman"/>
          <w:bCs/>
          <w:sz w:val="24"/>
          <w:szCs w:val="24"/>
          <w:lang w:val="sv-SE"/>
        </w:rPr>
        <w:t xml:space="preserve"> untuk keterwakilan yang lebih baik, mengeksplorasi variabel moderator dan segmentasi konsumen, membandingkan berbagai strategi promosi, mengintegrasikan data perilaku nyata dengan </w:t>
      </w:r>
      <w:r w:rsidRPr="00D45B5F">
        <w:rPr>
          <w:rFonts w:ascii="Times New Roman" w:eastAsia="Times New Roman" w:hAnsi="Times New Roman" w:cs="Times New Roman"/>
          <w:bCs/>
          <w:i/>
          <w:iCs/>
          <w:sz w:val="24"/>
          <w:szCs w:val="24"/>
          <w:lang w:val="sv-SE"/>
        </w:rPr>
        <w:t>laporan diri</w:t>
      </w:r>
      <w:r w:rsidRPr="00D45B5F">
        <w:rPr>
          <w:rFonts w:ascii="Times New Roman" w:eastAsia="Times New Roman" w:hAnsi="Times New Roman" w:cs="Times New Roman"/>
          <w:bCs/>
          <w:sz w:val="24"/>
          <w:szCs w:val="24"/>
          <w:lang w:val="sv-SE"/>
        </w:rPr>
        <w:t xml:space="preserve">, serta </w:t>
      </w:r>
      <w:r w:rsidRPr="00D45B5F">
        <w:rPr>
          <w:rFonts w:ascii="Times New Roman" w:eastAsia="Times New Roman" w:hAnsi="Times New Roman" w:cs="Times New Roman"/>
          <w:bCs/>
          <w:sz w:val="24"/>
          <w:szCs w:val="24"/>
          <w:lang w:val="sv-SE"/>
        </w:rPr>
        <w:lastRenderedPageBreak/>
        <w:t>mengeksplorasi aspek etis dari penggunaan emosi dalam strategi pemasaran digital untuk memastikan keseimbangan antara efektivitas bisnis dan jangka panjang kesejahteraan konsumen.</w:t>
      </w:r>
    </w:p>
    <w:p w14:paraId="44618AA3" w14:textId="31AD02CD" w:rsidR="00CC5C7F" w:rsidRDefault="00CC5C7F">
      <w:pPr>
        <w:rPr>
          <w:rFonts w:ascii="Times New Roman" w:eastAsia="Times New Roman" w:hAnsi="Times New Roman" w:cs="Times New Roman"/>
          <w:b/>
          <w:sz w:val="24"/>
          <w:szCs w:val="24"/>
          <w:lang w:val="sv-SE"/>
        </w:rPr>
      </w:pPr>
      <w:r>
        <w:rPr>
          <w:rFonts w:ascii="Times New Roman" w:eastAsia="Times New Roman" w:hAnsi="Times New Roman" w:cs="Times New Roman"/>
          <w:b/>
          <w:sz w:val="24"/>
          <w:szCs w:val="24"/>
          <w:lang w:val="sv-SE"/>
        </w:rPr>
        <w:br w:type="page"/>
      </w:r>
    </w:p>
    <w:p w14:paraId="55513814" w14:textId="77777777" w:rsidR="00C236FA" w:rsidRPr="00D45B5F" w:rsidRDefault="00C236FA" w:rsidP="00CC5C7F">
      <w:pPr>
        <w:spacing w:after="0" w:line="240" w:lineRule="auto"/>
        <w:jc w:val="both"/>
        <w:rPr>
          <w:rFonts w:ascii="Times New Roman" w:eastAsia="Times New Roman" w:hAnsi="Times New Roman" w:cs="Times New Roman"/>
          <w:b/>
          <w:sz w:val="24"/>
          <w:szCs w:val="24"/>
          <w:lang w:val="sv-SE"/>
        </w:rPr>
      </w:pPr>
    </w:p>
    <w:p w14:paraId="6D106AED" w14:textId="77777777" w:rsidR="00B42A2F" w:rsidRPr="00D45B5F" w:rsidRDefault="00B42A2F" w:rsidP="00CC5C7F">
      <w:pPr>
        <w:spacing w:after="0" w:line="240" w:lineRule="auto"/>
        <w:jc w:val="both"/>
        <w:rPr>
          <w:rFonts w:ascii="Times New Roman" w:eastAsia="Times New Roman" w:hAnsi="Times New Roman" w:cs="Times New Roman"/>
          <w:b/>
          <w:sz w:val="24"/>
          <w:szCs w:val="24"/>
          <w:lang w:val="pt-BR"/>
        </w:rPr>
      </w:pPr>
      <w:r w:rsidRPr="00D45B5F">
        <w:rPr>
          <w:rFonts w:ascii="Times New Roman" w:eastAsia="Times New Roman" w:hAnsi="Times New Roman" w:cs="Times New Roman"/>
          <w:b/>
          <w:sz w:val="24"/>
          <w:szCs w:val="24"/>
          <w:lang w:val="pt-BR"/>
        </w:rPr>
        <w:t>Referensi</w:t>
      </w:r>
    </w:p>
    <w:p w14:paraId="2D00FBB6" w14:textId="026ED42C"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pt-BR"/>
        </w:rPr>
      </w:pPr>
      <w:r w:rsidRPr="00D45B5F">
        <w:rPr>
          <w:rFonts w:ascii="Times New Roman" w:hAnsi="Times New Roman" w:cs="Times New Roman"/>
          <w:noProof/>
          <w:sz w:val="24"/>
          <w:szCs w:val="24"/>
        </w:rPr>
        <w:fldChar w:fldCharType="begin" w:fldLock="1"/>
      </w:r>
      <w:r w:rsidRPr="00D45B5F">
        <w:rPr>
          <w:rFonts w:ascii="Times New Roman" w:hAnsi="Times New Roman" w:cs="Times New Roman"/>
          <w:noProof/>
          <w:sz w:val="24"/>
          <w:szCs w:val="24"/>
          <w:lang w:val="pt-BR"/>
        </w:rPr>
        <w:instrText xml:space="preserve">ADDIN Mendeley Bibliography CSL_BIBLIOGRAPHY </w:instrText>
      </w:r>
      <w:r w:rsidRPr="00D45B5F">
        <w:rPr>
          <w:rFonts w:ascii="Times New Roman" w:hAnsi="Times New Roman" w:cs="Times New Roman"/>
          <w:noProof/>
          <w:sz w:val="24"/>
          <w:szCs w:val="24"/>
        </w:rPr>
        <w:fldChar w:fldCharType="separate"/>
      </w:r>
      <w:r w:rsidRPr="00D45B5F">
        <w:rPr>
          <w:rFonts w:ascii="Times New Roman" w:hAnsi="Times New Roman" w:cs="Times New Roman"/>
          <w:noProof/>
          <w:sz w:val="24"/>
          <w:szCs w:val="24"/>
          <w:lang w:val="pt-BR"/>
        </w:rPr>
        <w:t xml:space="preserve">Abaid Ullah Zafar, JQ (2020). Pembelian impulsif dalam perdagangan sosial: penawaran bundel, ulasan teratas, dan kecerdasan emosional. </w:t>
      </w:r>
      <w:r w:rsidRPr="00D45B5F">
        <w:rPr>
          <w:rFonts w:ascii="Times New Roman" w:hAnsi="Times New Roman" w:cs="Times New Roman"/>
          <w:i/>
          <w:iCs/>
          <w:noProof/>
          <w:sz w:val="24"/>
          <w:szCs w:val="24"/>
          <w:lang w:val="pt-BR"/>
        </w:rPr>
        <w:t>Jurnal Pemasaran dan Logistik Asia Pasifik</w:t>
      </w:r>
      <w:r w:rsidRPr="00D45B5F">
        <w:rPr>
          <w:rFonts w:ascii="Times New Roman" w:hAnsi="Times New Roman" w:cs="Times New Roman"/>
          <w:noProof/>
          <w:sz w:val="24"/>
          <w:szCs w:val="24"/>
          <w:lang w:val="pt-BR"/>
        </w:rPr>
        <w:t xml:space="preserve">, </w:t>
      </w:r>
      <w:r w:rsidRPr="00D45B5F">
        <w:rPr>
          <w:rFonts w:ascii="Times New Roman" w:hAnsi="Times New Roman" w:cs="Times New Roman"/>
          <w:i/>
          <w:iCs/>
          <w:noProof/>
          <w:sz w:val="24"/>
          <w:szCs w:val="24"/>
          <w:lang w:val="pt-BR"/>
        </w:rPr>
        <w:t>3</w:t>
      </w:r>
      <w:r w:rsidRPr="00D45B5F">
        <w:rPr>
          <w:rFonts w:ascii="Times New Roman" w:hAnsi="Times New Roman" w:cs="Times New Roman"/>
          <w:noProof/>
          <w:sz w:val="24"/>
          <w:szCs w:val="24"/>
          <w:lang w:val="pt-BR"/>
        </w:rPr>
        <w:t>(3), 25.</w:t>
      </w:r>
    </w:p>
    <w:p w14:paraId="28107CC4" w14:textId="4A3A572F" w:rsidR="007924E0"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ID"/>
        </w:rPr>
      </w:pPr>
      <w:r w:rsidRPr="00D45B5F">
        <w:rPr>
          <w:rFonts w:ascii="Times New Roman" w:hAnsi="Times New Roman" w:cs="Times New Roman"/>
          <w:noProof/>
          <w:sz w:val="24"/>
          <w:szCs w:val="24"/>
          <w:lang w:val="pt-BR"/>
        </w:rPr>
        <w:t xml:space="preserve">Abdillah, F., &amp; Hartono, M. (2015). </w:t>
      </w:r>
      <w:r w:rsidR="007924E0" w:rsidRPr="00D45B5F">
        <w:rPr>
          <w:rFonts w:ascii="Times New Roman" w:hAnsi="Times New Roman" w:cs="Times New Roman"/>
          <w:noProof/>
          <w:sz w:val="24"/>
          <w:szCs w:val="24"/>
          <w:lang w:val="en-ID"/>
        </w:rPr>
        <w:t>Partial Least Square (PLS): Alternatif</w:t>
      </w:r>
    </w:p>
    <w:p w14:paraId="676403A9" w14:textId="7540B37C" w:rsidR="007924E0" w:rsidRPr="00D45B5F" w:rsidRDefault="007924E0" w:rsidP="00CC5C7F">
      <w:pPr>
        <w:widowControl w:val="0"/>
        <w:autoSpaceDE w:val="0"/>
        <w:autoSpaceDN w:val="0"/>
        <w:adjustRightInd w:val="0"/>
        <w:spacing w:after="0" w:line="240" w:lineRule="auto"/>
        <w:ind w:left="480"/>
        <w:jc w:val="both"/>
        <w:rPr>
          <w:rFonts w:ascii="Times New Roman" w:hAnsi="Times New Roman" w:cs="Times New Roman"/>
          <w:i/>
          <w:iCs/>
          <w:noProof/>
          <w:sz w:val="24"/>
          <w:szCs w:val="24"/>
          <w:lang w:val="fi-FI"/>
        </w:rPr>
      </w:pPr>
      <w:r w:rsidRPr="00D45B5F">
        <w:rPr>
          <w:rFonts w:ascii="Times New Roman" w:hAnsi="Times New Roman" w:cs="Times New Roman"/>
          <w:i/>
          <w:noProof/>
          <w:sz w:val="24"/>
          <w:szCs w:val="24"/>
        </w:rPr>
        <w:t>Structural Equation Modeling</w:t>
      </w:r>
      <w:r w:rsidRPr="00D45B5F">
        <w:rPr>
          <w:rFonts w:ascii="Times New Roman" w:hAnsi="Times New Roman" w:cs="Times New Roman"/>
          <w:noProof/>
          <w:sz w:val="24"/>
          <w:szCs w:val="24"/>
        </w:rPr>
        <w:t xml:space="preserve"> (SEM) dalam penelitian bisnis.</w:t>
      </w:r>
      <w:r w:rsidR="00FA3F43" w:rsidRPr="00D45B5F">
        <w:rPr>
          <w:rFonts w:ascii="Times New Roman" w:hAnsi="Times New Roman" w:cs="Times New Roman"/>
          <w:noProof/>
          <w:sz w:val="24"/>
          <w:szCs w:val="24"/>
        </w:rPr>
        <w:t xml:space="preserve"> </w:t>
      </w:r>
      <w:r w:rsidRPr="00D45B5F">
        <w:rPr>
          <w:rFonts w:ascii="Times New Roman" w:hAnsi="Times New Roman" w:cs="Times New Roman"/>
          <w:noProof/>
          <w:sz w:val="24"/>
          <w:szCs w:val="24"/>
          <w:lang w:val="fi-FI"/>
        </w:rPr>
        <w:t>Yogyakarta</w:t>
      </w:r>
      <w:r w:rsidR="00FA3F43" w:rsidRPr="00D45B5F">
        <w:rPr>
          <w:rFonts w:ascii="Times New Roman" w:hAnsi="Times New Roman" w:cs="Times New Roman"/>
          <w:noProof/>
          <w:sz w:val="24"/>
          <w:szCs w:val="24"/>
          <w:lang w:val="fi-FI"/>
        </w:rPr>
        <w:t xml:space="preserve">. </w:t>
      </w:r>
      <w:r w:rsidRPr="00D45B5F">
        <w:rPr>
          <w:rFonts w:ascii="Times New Roman" w:hAnsi="Times New Roman" w:cs="Times New Roman"/>
          <w:i/>
          <w:iCs/>
          <w:noProof/>
          <w:sz w:val="24"/>
          <w:szCs w:val="24"/>
          <w:lang w:val="fi-FI"/>
        </w:rPr>
        <w:t>Yogyakarta:</w:t>
      </w:r>
    </w:p>
    <w:p w14:paraId="19C53748" w14:textId="02ED49EF" w:rsidR="00FA3F43" w:rsidRPr="00D45B5F" w:rsidRDefault="007924E0" w:rsidP="00CC5C7F">
      <w:pPr>
        <w:widowControl w:val="0"/>
        <w:autoSpaceDE w:val="0"/>
        <w:autoSpaceDN w:val="0"/>
        <w:adjustRightInd w:val="0"/>
        <w:spacing w:after="0" w:line="240" w:lineRule="auto"/>
        <w:ind w:left="480"/>
        <w:jc w:val="both"/>
        <w:rPr>
          <w:rFonts w:ascii="Times New Roman" w:hAnsi="Times New Roman" w:cs="Times New Roman"/>
          <w:noProof/>
          <w:sz w:val="24"/>
          <w:szCs w:val="24"/>
          <w:lang w:val="fi-FI"/>
        </w:rPr>
      </w:pPr>
      <w:r w:rsidRPr="00D45B5F">
        <w:rPr>
          <w:rFonts w:ascii="Times New Roman" w:hAnsi="Times New Roman" w:cs="Times New Roman"/>
          <w:i/>
          <w:iCs/>
          <w:noProof/>
          <w:sz w:val="24"/>
          <w:szCs w:val="24"/>
          <w:lang w:val="fi-FI"/>
        </w:rPr>
        <w:t>Penerbit Andi, 22</w:t>
      </w:r>
      <w:r w:rsidR="00FA3F43" w:rsidRPr="00D45B5F">
        <w:rPr>
          <w:rFonts w:ascii="Times New Roman" w:hAnsi="Times New Roman" w:cs="Times New Roman"/>
          <w:noProof/>
          <w:sz w:val="24"/>
          <w:szCs w:val="24"/>
          <w:lang w:val="fi-FI"/>
        </w:rPr>
        <w:t>.</w:t>
      </w:r>
    </w:p>
    <w:p w14:paraId="3DE6878B"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fi-FI"/>
        </w:rPr>
        <w:t xml:space="preserve">Anin, AF, Rasimin, B., &amp; Atamimi, N. (2018). </w:t>
      </w:r>
      <w:r w:rsidRPr="00D45B5F">
        <w:rPr>
          <w:rFonts w:ascii="Times New Roman" w:hAnsi="Times New Roman" w:cs="Times New Roman"/>
          <w:noProof/>
          <w:sz w:val="24"/>
          <w:szCs w:val="24"/>
          <w:lang w:val="sv-SE"/>
        </w:rPr>
        <w:t xml:space="preserve">Hubungan antara Pemantauan Diri dan Pembelian Impulsif Produk Fashion pada Remaja. </w:t>
      </w:r>
      <w:r w:rsidRPr="00D45B5F">
        <w:rPr>
          <w:rFonts w:ascii="Times New Roman" w:hAnsi="Times New Roman" w:cs="Times New Roman"/>
          <w:i/>
          <w:iCs/>
          <w:noProof/>
          <w:sz w:val="24"/>
          <w:szCs w:val="24"/>
          <w:lang w:val="sv-SE"/>
        </w:rPr>
        <w:t>Jurnal Psikologi</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35</w:t>
      </w:r>
      <w:r w:rsidRPr="00D45B5F">
        <w:rPr>
          <w:rFonts w:ascii="Times New Roman" w:hAnsi="Times New Roman" w:cs="Times New Roman"/>
          <w:noProof/>
          <w:sz w:val="24"/>
          <w:szCs w:val="24"/>
          <w:lang w:val="sv-SE"/>
        </w:rPr>
        <w:t>(2), 181–193.</w:t>
      </w:r>
    </w:p>
    <w:p w14:paraId="4FEAB6C9"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Artana, I. P. W., &amp; Aksari, NMA (2020). Emosi positif memediasi pengaruh suasana toko pada pembelian yang tidak direncanakan. </w:t>
      </w:r>
      <w:r w:rsidRPr="00D45B5F">
        <w:rPr>
          <w:rFonts w:ascii="Times New Roman" w:hAnsi="Times New Roman" w:cs="Times New Roman"/>
          <w:i/>
          <w:iCs/>
          <w:noProof/>
          <w:sz w:val="24"/>
          <w:szCs w:val="24"/>
          <w:lang w:val="sv-SE"/>
        </w:rPr>
        <w:t>E-Jurnal Manajemen Universitas Udayana</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9</w:t>
      </w:r>
      <w:r w:rsidRPr="00D45B5F">
        <w:rPr>
          <w:rFonts w:ascii="Times New Roman" w:hAnsi="Times New Roman" w:cs="Times New Roman"/>
          <w:noProof/>
          <w:sz w:val="24"/>
          <w:szCs w:val="24"/>
          <w:lang w:val="sv-SE"/>
        </w:rPr>
        <w:t>(5), 1983. https://doi.org/10.24843/ejmunud.2020.v09.i05.p17</w:t>
      </w:r>
    </w:p>
    <w:p w14:paraId="7A732E4F"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Fachrozie, R., Hrp, G. R., &amp; Nurbaiti. (2021). Masa Depan E-Business di Indonesia (Studi Kasus: PT. Gojek Indonesia). </w:t>
      </w:r>
      <w:r w:rsidRPr="00D45B5F">
        <w:rPr>
          <w:rFonts w:ascii="Times New Roman" w:hAnsi="Times New Roman" w:cs="Times New Roman"/>
          <w:i/>
          <w:iCs/>
          <w:noProof/>
          <w:sz w:val="24"/>
          <w:szCs w:val="24"/>
          <w:lang w:val="sv-SE"/>
        </w:rPr>
        <w:t>Manajemen dan Akuntansi Ekonomi Bisnis (EBMA), 2</w:t>
      </w:r>
      <w:r w:rsidRPr="00D45B5F">
        <w:rPr>
          <w:rFonts w:ascii="Times New Roman" w:hAnsi="Times New Roman" w:cs="Times New Roman"/>
          <w:noProof/>
          <w:sz w:val="24"/>
          <w:szCs w:val="24"/>
          <w:lang w:val="sv-SE"/>
        </w:rPr>
        <w:t>(2), 119–128.</w:t>
      </w:r>
    </w:p>
    <w:p w14:paraId="2FC47F1E"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45B5F">
        <w:rPr>
          <w:rFonts w:ascii="Times New Roman" w:hAnsi="Times New Roman" w:cs="Times New Roman"/>
          <w:noProof/>
          <w:sz w:val="24"/>
          <w:szCs w:val="24"/>
          <w:lang w:val="sv-SE"/>
        </w:rPr>
        <w:t xml:space="preserve">Goel, P., Parayitam, S., Sharma, A., Rana, NP, &amp; Dwivedi, YK (2022). </w:t>
      </w:r>
      <w:r w:rsidRPr="00D45B5F">
        <w:rPr>
          <w:rFonts w:ascii="Times New Roman" w:hAnsi="Times New Roman" w:cs="Times New Roman"/>
          <w:noProof/>
          <w:sz w:val="24"/>
          <w:szCs w:val="24"/>
        </w:rPr>
        <w:t xml:space="preserve">Model mediasi yang dimoderasi untuk kecenderungan pembelian e-impuls, kepuasan pelanggan, dan niat untuk melanjutkan e-shopping. </w:t>
      </w:r>
      <w:r w:rsidRPr="00D45B5F">
        <w:rPr>
          <w:rFonts w:ascii="Times New Roman" w:hAnsi="Times New Roman" w:cs="Times New Roman"/>
          <w:i/>
          <w:iCs/>
          <w:noProof/>
          <w:sz w:val="24"/>
          <w:szCs w:val="24"/>
        </w:rPr>
        <w:t>Jurnal Penelitian Bisnis</w:t>
      </w:r>
      <w:r w:rsidRPr="00D45B5F">
        <w:rPr>
          <w:rFonts w:ascii="Times New Roman" w:hAnsi="Times New Roman" w:cs="Times New Roman"/>
          <w:noProof/>
          <w:sz w:val="24"/>
          <w:szCs w:val="24"/>
        </w:rPr>
        <w:t xml:space="preserve">, </w:t>
      </w:r>
      <w:r w:rsidRPr="00D45B5F">
        <w:rPr>
          <w:rFonts w:ascii="Times New Roman" w:hAnsi="Times New Roman" w:cs="Times New Roman"/>
          <w:i/>
          <w:iCs/>
          <w:noProof/>
          <w:sz w:val="24"/>
          <w:szCs w:val="24"/>
        </w:rPr>
        <w:t>142</w:t>
      </w:r>
      <w:r w:rsidRPr="00D45B5F">
        <w:rPr>
          <w:rFonts w:ascii="Times New Roman" w:hAnsi="Times New Roman" w:cs="Times New Roman"/>
          <w:noProof/>
          <w:sz w:val="24"/>
          <w:szCs w:val="24"/>
        </w:rPr>
        <w:t>, 1–16. https://doi.org/10.1016/j.jbusres.2021.12.041</w:t>
      </w:r>
    </w:p>
    <w:p w14:paraId="204D6377" w14:textId="635FFA71" w:rsidR="00FA3F43" w:rsidRPr="00D45B5F" w:rsidRDefault="00AE6F6B"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fi-FI"/>
        </w:rPr>
      </w:pPr>
      <w:r w:rsidRPr="00D45B5F">
        <w:rPr>
          <w:rFonts w:ascii="Times New Roman" w:hAnsi="Times New Roman" w:cs="Times New Roman"/>
          <w:noProof/>
          <w:sz w:val="24"/>
          <w:szCs w:val="24"/>
        </w:rPr>
        <w:t>Hair</w:t>
      </w:r>
      <w:r w:rsidR="00FA3F43" w:rsidRPr="00D45B5F">
        <w:rPr>
          <w:rFonts w:ascii="Times New Roman" w:hAnsi="Times New Roman" w:cs="Times New Roman"/>
          <w:noProof/>
          <w:sz w:val="24"/>
          <w:szCs w:val="24"/>
        </w:rPr>
        <w:t xml:space="preserve">, JF, Risher, JJ, Sarstedt, M., &amp; Ringle, CM (2019). </w:t>
      </w:r>
      <w:r w:rsidR="00FA3F43" w:rsidRPr="00D45B5F">
        <w:rPr>
          <w:rFonts w:ascii="Times New Roman" w:hAnsi="Times New Roman" w:cs="Times New Roman"/>
          <w:noProof/>
          <w:sz w:val="24"/>
          <w:szCs w:val="24"/>
          <w:lang w:val="sv-SE"/>
        </w:rPr>
        <w:t xml:space="preserve">Kapan menggunakan dan bagaimana melaporkan hasil PLS-SEM. </w:t>
      </w:r>
      <w:r w:rsidR="00FA3F43" w:rsidRPr="00D45B5F">
        <w:rPr>
          <w:rFonts w:ascii="Times New Roman" w:hAnsi="Times New Roman" w:cs="Times New Roman"/>
          <w:i/>
          <w:iCs/>
          <w:noProof/>
          <w:sz w:val="24"/>
          <w:szCs w:val="24"/>
          <w:lang w:val="fi-FI"/>
        </w:rPr>
        <w:t>Tinjauan Bisnis Eropa</w:t>
      </w:r>
      <w:r w:rsidR="00FA3F43" w:rsidRPr="00D45B5F">
        <w:rPr>
          <w:rFonts w:ascii="Times New Roman" w:hAnsi="Times New Roman" w:cs="Times New Roman"/>
          <w:noProof/>
          <w:sz w:val="24"/>
          <w:szCs w:val="24"/>
          <w:lang w:val="fi-FI"/>
        </w:rPr>
        <w:t xml:space="preserve">, </w:t>
      </w:r>
      <w:r w:rsidR="00FA3F43" w:rsidRPr="00D45B5F">
        <w:rPr>
          <w:rFonts w:ascii="Times New Roman" w:hAnsi="Times New Roman" w:cs="Times New Roman"/>
          <w:i/>
          <w:iCs/>
          <w:noProof/>
          <w:sz w:val="24"/>
          <w:szCs w:val="24"/>
          <w:lang w:val="fi-FI"/>
        </w:rPr>
        <w:t>31</w:t>
      </w:r>
      <w:r w:rsidR="00FA3F43" w:rsidRPr="00D45B5F">
        <w:rPr>
          <w:rFonts w:ascii="Times New Roman" w:hAnsi="Times New Roman" w:cs="Times New Roman"/>
          <w:noProof/>
          <w:sz w:val="24"/>
          <w:szCs w:val="24"/>
          <w:lang w:val="fi-FI"/>
        </w:rPr>
        <w:t>(1), 2–24. https://doi.org/10.1108/EBR-11-2018-0203</w:t>
      </w:r>
    </w:p>
    <w:p w14:paraId="53ED7D3C"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fi-FI"/>
        </w:rPr>
        <w:t xml:space="preserve">Larasati, K. L. D., &amp; Yasa, N. N. K. (2021). Peran Emosi Positif dalam Memediasi Pengaruh Diskon Harga pada Pelanggan Indomaret Impulse Buying di Kota Denpasar, Indonesia. </w:t>
      </w:r>
      <w:r w:rsidRPr="00D45B5F">
        <w:rPr>
          <w:rFonts w:ascii="Times New Roman" w:hAnsi="Times New Roman" w:cs="Times New Roman"/>
          <w:i/>
          <w:iCs/>
          <w:noProof/>
          <w:sz w:val="24"/>
          <w:szCs w:val="24"/>
          <w:lang w:val="sv-SE"/>
        </w:rPr>
        <w:t>Jurnal Studi Manajemen dan Pemasaran Eropa</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6</w:t>
      </w:r>
      <w:r w:rsidRPr="00D45B5F">
        <w:rPr>
          <w:rFonts w:ascii="Times New Roman" w:hAnsi="Times New Roman" w:cs="Times New Roman"/>
          <w:noProof/>
          <w:sz w:val="24"/>
          <w:szCs w:val="24"/>
          <w:lang w:val="sv-SE"/>
        </w:rPr>
        <w:t>(2), 81–95. https://doi.org/10.46827/ejmms.v6i2.1009</w:t>
      </w:r>
    </w:p>
    <w:p w14:paraId="58EA38B1"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Lastiur Purba, M., Rahmat, M., Agung Suprihartono, F., &amp; P.E. Mulyo, G. (2022). Faktor-faktor yang mempengaruhi perilaku terhadap pemilihan makanan/minuman melalui aplikasi online pada mahasiswa Politeknik Departemen Kesehatan Bandung. </w:t>
      </w:r>
      <w:r w:rsidRPr="00D45B5F">
        <w:rPr>
          <w:rFonts w:ascii="Times New Roman" w:hAnsi="Times New Roman" w:cs="Times New Roman"/>
          <w:i/>
          <w:iCs/>
          <w:noProof/>
          <w:sz w:val="24"/>
          <w:szCs w:val="24"/>
          <w:lang w:val="sv-SE"/>
        </w:rPr>
        <w:t>Jurnal Kesehatan Siliwangi</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2</w:t>
      </w:r>
      <w:r w:rsidRPr="00D45B5F">
        <w:rPr>
          <w:rFonts w:ascii="Times New Roman" w:hAnsi="Times New Roman" w:cs="Times New Roman"/>
          <w:noProof/>
          <w:sz w:val="24"/>
          <w:szCs w:val="24"/>
          <w:lang w:val="sv-SE"/>
        </w:rPr>
        <w:t>(3), 799–810. https://doi.org/10.34011/jks.v2i3.875</w:t>
      </w:r>
    </w:p>
    <w:p w14:paraId="2C8DCC99"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Martaleni, M., Hendrasto, F., Hidayat, N., Dzikri, AA, &amp; Yasa, N. N. K. (2022). Penjualan kilat dan pembelian impulsif online: Efek mediasi emosi. </w:t>
      </w:r>
      <w:r w:rsidRPr="00D45B5F">
        <w:rPr>
          <w:rFonts w:ascii="Times New Roman" w:hAnsi="Times New Roman" w:cs="Times New Roman"/>
          <w:i/>
          <w:iCs/>
          <w:noProof/>
          <w:sz w:val="24"/>
          <w:szCs w:val="24"/>
          <w:lang w:val="sv-SE"/>
        </w:rPr>
        <w:t>Pemasaran Inovatif</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18</w:t>
      </w:r>
      <w:r w:rsidRPr="00D45B5F">
        <w:rPr>
          <w:rFonts w:ascii="Times New Roman" w:hAnsi="Times New Roman" w:cs="Times New Roman"/>
          <w:noProof/>
          <w:sz w:val="24"/>
          <w:szCs w:val="24"/>
          <w:lang w:val="sv-SE"/>
        </w:rPr>
        <w:t>(2), 49–59. https://doi.org/10.21511/im.18(2).2022.05</w:t>
      </w:r>
    </w:p>
    <w:p w14:paraId="56EECB71"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Sanaky, MM, Saleh, LM, &amp; Titaley, H. D. (2013). Analisis Faktor-Faktor Penyebab Keterlambatan Proyek Pembangunan Gedung Asrama Man 1 Tulehu, Maluku Tengah. </w:t>
      </w:r>
      <w:r w:rsidRPr="00D45B5F">
        <w:rPr>
          <w:rFonts w:ascii="Times New Roman" w:hAnsi="Times New Roman" w:cs="Times New Roman"/>
          <w:i/>
          <w:iCs/>
          <w:noProof/>
          <w:sz w:val="24"/>
          <w:szCs w:val="24"/>
          <w:lang w:val="sv-SE"/>
        </w:rPr>
        <w:t>Semarang: Dewan Penerbitan Universitas Diponegoro</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11</w:t>
      </w:r>
      <w:r w:rsidRPr="00D45B5F">
        <w:rPr>
          <w:rFonts w:ascii="Times New Roman" w:hAnsi="Times New Roman" w:cs="Times New Roman"/>
          <w:noProof/>
          <w:sz w:val="24"/>
          <w:szCs w:val="24"/>
          <w:lang w:val="sv-SE"/>
        </w:rPr>
        <w:t>(1), 432–439.</w:t>
      </w:r>
    </w:p>
    <w:p w14:paraId="21FFA14B"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Savitri, F. N., Waty, E. R. K., Nurrizaliah, M., Adillia, A., Ramadhanti, T., &amp; Marwiyanti, H. (2024). Implementasi pengarusutamaan gender dalam sistem pendidikan di Desa Purnajaya, Kecamatan Indralaya Utara. </w:t>
      </w:r>
      <w:r w:rsidRPr="00D45B5F">
        <w:rPr>
          <w:rFonts w:ascii="Times New Roman" w:hAnsi="Times New Roman" w:cs="Times New Roman"/>
          <w:i/>
          <w:iCs/>
          <w:noProof/>
          <w:sz w:val="24"/>
          <w:szCs w:val="24"/>
          <w:lang w:val="sv-SE"/>
        </w:rPr>
        <w:t>Jurnal Pendidikan Non-Formal</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1</w:t>
      </w:r>
      <w:r w:rsidRPr="00D45B5F">
        <w:rPr>
          <w:rFonts w:ascii="Times New Roman" w:hAnsi="Times New Roman" w:cs="Times New Roman"/>
          <w:noProof/>
          <w:sz w:val="24"/>
          <w:szCs w:val="24"/>
          <w:lang w:val="sv-SE"/>
        </w:rPr>
        <w:t>(3), 1–10. https://doi.org/10.47134/jpn.v1i3.363</w:t>
      </w:r>
    </w:p>
    <w:p w14:paraId="66DB7BA8"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Verhagen, T., &amp; Van Dolen, W. (2011). Pengaruh keyakinan toko online pada pembelian impulsif online konsumen: Model dan aplikasi empiris. </w:t>
      </w:r>
      <w:r w:rsidRPr="00D45B5F">
        <w:rPr>
          <w:rFonts w:ascii="Times New Roman" w:hAnsi="Times New Roman" w:cs="Times New Roman"/>
          <w:i/>
          <w:iCs/>
          <w:noProof/>
          <w:sz w:val="24"/>
          <w:szCs w:val="24"/>
          <w:lang w:val="sv-SE"/>
        </w:rPr>
        <w:t>Informasi dan Manajemen</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48</w:t>
      </w:r>
      <w:r w:rsidRPr="00D45B5F">
        <w:rPr>
          <w:rFonts w:ascii="Times New Roman" w:hAnsi="Times New Roman" w:cs="Times New Roman"/>
          <w:noProof/>
          <w:sz w:val="24"/>
          <w:szCs w:val="24"/>
          <w:lang w:val="sv-SE"/>
        </w:rPr>
        <w:t>(8), 320–327. https://doi.org/10.1016/j.im.2011.08.001</w:t>
      </w:r>
    </w:p>
    <w:p w14:paraId="0D23CBD4"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Wang, Y., Pan, J., Xu, Y., Luo, J., &amp; Wu, Y. (2022). Penentu Perilaku Pembelian Impulsif dalam Perdagangan Elektronik. </w:t>
      </w:r>
      <w:r w:rsidRPr="00D45B5F">
        <w:rPr>
          <w:rFonts w:ascii="Times New Roman" w:hAnsi="Times New Roman" w:cs="Times New Roman"/>
          <w:i/>
          <w:iCs/>
          <w:noProof/>
          <w:sz w:val="24"/>
          <w:szCs w:val="24"/>
          <w:lang w:val="sv-SE"/>
        </w:rPr>
        <w:t>Keberlanjutan (Swiss), 14</w:t>
      </w:r>
      <w:r w:rsidRPr="00D45B5F">
        <w:rPr>
          <w:rFonts w:ascii="Times New Roman" w:hAnsi="Times New Roman" w:cs="Times New Roman"/>
          <w:noProof/>
          <w:sz w:val="24"/>
          <w:szCs w:val="24"/>
          <w:lang w:val="sv-SE"/>
        </w:rPr>
        <w:t xml:space="preserve">(12), 12–19. </w:t>
      </w:r>
      <w:r w:rsidRPr="00D45B5F">
        <w:rPr>
          <w:rFonts w:ascii="Times New Roman" w:hAnsi="Times New Roman" w:cs="Times New Roman"/>
          <w:noProof/>
          <w:sz w:val="24"/>
          <w:szCs w:val="24"/>
          <w:lang w:val="sv-SE"/>
        </w:rPr>
        <w:lastRenderedPageBreak/>
        <w:t>https://doi.org/10.3390/su14127500</w:t>
      </w:r>
    </w:p>
    <w:p w14:paraId="314F37CB"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Wijayanti, CA (2024). Pengaruh emosi positif sebagai variabel lain pada pembelian. </w:t>
      </w:r>
      <w:r w:rsidRPr="00D45B5F">
        <w:rPr>
          <w:rFonts w:ascii="Times New Roman" w:hAnsi="Times New Roman" w:cs="Times New Roman"/>
          <w:i/>
          <w:iCs/>
          <w:noProof/>
          <w:sz w:val="24"/>
          <w:szCs w:val="24"/>
          <w:lang w:val="sv-SE"/>
        </w:rPr>
        <w:t>Universitas Pelita Harapan, Indonesia</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6</w:t>
      </w:r>
      <w:r w:rsidRPr="00D45B5F">
        <w:rPr>
          <w:rFonts w:ascii="Times New Roman" w:hAnsi="Times New Roman" w:cs="Times New Roman"/>
          <w:noProof/>
          <w:sz w:val="24"/>
          <w:szCs w:val="24"/>
          <w:lang w:val="sv-SE"/>
        </w:rPr>
        <w:t>(2), 2–10.</w:t>
      </w:r>
    </w:p>
    <w:p w14:paraId="471C2DEE"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Wulandari, N. (2020). Efek diskon harga pada keputusan pembelian impulsif di perusahaan Ritel Jumbo Mart. </w:t>
      </w:r>
      <w:r w:rsidRPr="00D45B5F">
        <w:rPr>
          <w:rFonts w:ascii="Times New Roman" w:hAnsi="Times New Roman" w:cs="Times New Roman"/>
          <w:i/>
          <w:iCs/>
          <w:noProof/>
          <w:sz w:val="24"/>
          <w:szCs w:val="24"/>
          <w:lang w:val="sv-SE"/>
        </w:rPr>
        <w:t>Fakultas Ekonomi dan Ilmu Sosial, Universitas Islam Negeri Sultan Syarif Khasim, Riau, Pekanbaru</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5</w:t>
      </w:r>
      <w:r w:rsidRPr="00D45B5F">
        <w:rPr>
          <w:rFonts w:ascii="Times New Roman" w:hAnsi="Times New Roman" w:cs="Times New Roman"/>
          <w:noProof/>
          <w:sz w:val="24"/>
          <w:szCs w:val="24"/>
          <w:lang w:val="sv-SE"/>
        </w:rPr>
        <w:t>(11671201478), 77.</w:t>
      </w:r>
    </w:p>
    <w:p w14:paraId="1F1ACC5E" w14:textId="77777777" w:rsidR="00FA3F43"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t xml:space="preserve">Zhang, X., Prybutok, V. R., &amp; Strutton, D. (2007). </w:t>
      </w:r>
      <w:r w:rsidRPr="00D45B5F">
        <w:rPr>
          <w:rFonts w:ascii="Times New Roman" w:hAnsi="Times New Roman" w:cs="Times New Roman"/>
          <w:noProof/>
          <w:sz w:val="24"/>
          <w:szCs w:val="24"/>
          <w:lang w:val="fi-FI"/>
        </w:rPr>
        <w:t xml:space="preserve">Pemodelan mempengaruhi perilaku pembelian impulsif selama transaksi pemasaran online. </w:t>
      </w:r>
      <w:r w:rsidRPr="00D45B5F">
        <w:rPr>
          <w:rFonts w:ascii="Times New Roman" w:hAnsi="Times New Roman" w:cs="Times New Roman"/>
          <w:i/>
          <w:iCs/>
          <w:noProof/>
          <w:sz w:val="24"/>
          <w:szCs w:val="24"/>
          <w:lang w:val="sv-SE"/>
        </w:rPr>
        <w:t>Jurnal Teori dan Praktek Pemasaran</w:t>
      </w:r>
      <w:r w:rsidRPr="00D45B5F">
        <w:rPr>
          <w:rFonts w:ascii="Times New Roman" w:hAnsi="Times New Roman" w:cs="Times New Roman"/>
          <w:noProof/>
          <w:sz w:val="24"/>
          <w:szCs w:val="24"/>
          <w:lang w:val="sv-SE"/>
        </w:rPr>
        <w:t xml:space="preserve">, </w:t>
      </w:r>
      <w:r w:rsidRPr="00D45B5F">
        <w:rPr>
          <w:rFonts w:ascii="Times New Roman" w:hAnsi="Times New Roman" w:cs="Times New Roman"/>
          <w:i/>
          <w:iCs/>
          <w:noProof/>
          <w:sz w:val="24"/>
          <w:szCs w:val="24"/>
          <w:lang w:val="sv-SE"/>
        </w:rPr>
        <w:t>15</w:t>
      </w:r>
      <w:r w:rsidRPr="00D45B5F">
        <w:rPr>
          <w:rFonts w:ascii="Times New Roman" w:hAnsi="Times New Roman" w:cs="Times New Roman"/>
          <w:noProof/>
          <w:sz w:val="24"/>
          <w:szCs w:val="24"/>
          <w:lang w:val="sv-SE"/>
        </w:rPr>
        <w:t>(1), 79–89. https://doi.org/10.2753/MTP1069-6679150106</w:t>
      </w:r>
    </w:p>
    <w:p w14:paraId="46B20CEC" w14:textId="448763E6" w:rsidR="007A6DCA" w:rsidRPr="00D45B5F" w:rsidRDefault="00FA3F43"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r w:rsidRPr="00D45B5F">
        <w:rPr>
          <w:rFonts w:ascii="Times New Roman" w:hAnsi="Times New Roman" w:cs="Times New Roman"/>
          <w:noProof/>
          <w:sz w:val="24"/>
          <w:szCs w:val="24"/>
        </w:rPr>
        <w:fldChar w:fldCharType="end"/>
      </w:r>
    </w:p>
    <w:p w14:paraId="19103C68" w14:textId="1EEA310F" w:rsidR="006A2E48" w:rsidRPr="00D45B5F" w:rsidRDefault="006A2E48"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1968C6AC" w14:textId="639A6D21" w:rsidR="006A2E48" w:rsidRPr="00D45B5F" w:rsidRDefault="006A2E48" w:rsidP="00CC5C7F">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sv-SE"/>
        </w:rPr>
      </w:pPr>
    </w:p>
    <w:p w14:paraId="557AB49E" w14:textId="77777777" w:rsidR="006722D9" w:rsidRPr="00D45B5F" w:rsidRDefault="006722D9" w:rsidP="00CC5C7F">
      <w:pPr>
        <w:spacing w:line="240" w:lineRule="auto"/>
        <w:rPr>
          <w:rFonts w:ascii="Times New Roman" w:hAnsi="Times New Roman" w:cs="Times New Roman"/>
          <w:noProof/>
          <w:sz w:val="24"/>
          <w:szCs w:val="24"/>
          <w:lang w:val="sv-SE"/>
        </w:rPr>
      </w:pPr>
      <w:r w:rsidRPr="00D45B5F">
        <w:rPr>
          <w:rFonts w:ascii="Times New Roman" w:hAnsi="Times New Roman" w:cs="Times New Roman"/>
          <w:noProof/>
          <w:sz w:val="24"/>
          <w:szCs w:val="24"/>
          <w:lang w:val="sv-SE"/>
        </w:rPr>
        <w:br w:type="page"/>
      </w:r>
    </w:p>
    <w:p w14:paraId="44890EF0" w14:textId="22273721" w:rsidR="006A2E48" w:rsidRPr="00D45B5F" w:rsidRDefault="006A2E48" w:rsidP="00CC5C7F">
      <w:pPr>
        <w:pStyle w:val="NormalWeb"/>
      </w:pPr>
      <w:r w:rsidRPr="00D45B5F">
        <w:rPr>
          <w:rStyle w:val="Strong"/>
        </w:rPr>
        <w:lastRenderedPageBreak/>
        <w:t>Lampiran 1</w:t>
      </w:r>
      <w:r w:rsidRPr="00D45B5F">
        <w:br/>
      </w:r>
      <w:proofErr w:type="spellStart"/>
      <w:r w:rsidRPr="00D45B5F">
        <w:rPr>
          <w:rStyle w:val="Strong"/>
        </w:rPr>
        <w:t>Kuesioner</w:t>
      </w:r>
      <w:proofErr w:type="spellEnd"/>
      <w:r w:rsidRPr="00D45B5F">
        <w:rPr>
          <w:rStyle w:val="Strong"/>
        </w:rPr>
        <w:t xml:space="preserve"> </w:t>
      </w:r>
      <w:proofErr w:type="spellStart"/>
      <w:r w:rsidRPr="00D45B5F">
        <w:rPr>
          <w:rStyle w:val="Strong"/>
        </w:rPr>
        <w:t>Penelitian</w:t>
      </w:r>
      <w:proofErr w:type="spellEnd"/>
    </w:p>
    <w:p w14:paraId="590ED99D" w14:textId="77777777" w:rsidR="006A2E48" w:rsidRPr="00D45B5F" w:rsidRDefault="006A2E48" w:rsidP="00CC5C7F">
      <w:pPr>
        <w:pStyle w:val="NormalWeb"/>
      </w:pPr>
      <w:proofErr w:type="spellStart"/>
      <w:r w:rsidRPr="00D45B5F">
        <w:rPr>
          <w:rStyle w:val="Strong"/>
        </w:rPr>
        <w:t>Judul</w:t>
      </w:r>
      <w:proofErr w:type="spellEnd"/>
      <w:r w:rsidRPr="00D45B5F">
        <w:rPr>
          <w:rStyle w:val="Strong"/>
        </w:rPr>
        <w:t>:</w:t>
      </w:r>
      <w:r w:rsidRPr="00D45B5F">
        <w:br/>
        <w:t xml:space="preserve">Peran Emosi </w:t>
      </w:r>
      <w:proofErr w:type="spellStart"/>
      <w:r w:rsidRPr="00D45B5F">
        <w:t>Positif</w:t>
      </w:r>
      <w:proofErr w:type="spellEnd"/>
      <w:r w:rsidRPr="00D45B5F">
        <w:t xml:space="preserve"> </w:t>
      </w:r>
      <w:proofErr w:type="spellStart"/>
      <w:r w:rsidRPr="00D45B5F">
        <w:t>dalam</w:t>
      </w:r>
      <w:proofErr w:type="spellEnd"/>
      <w:r w:rsidRPr="00D45B5F">
        <w:t xml:space="preserve"> </w:t>
      </w:r>
      <w:proofErr w:type="spellStart"/>
      <w:r w:rsidRPr="00D45B5F">
        <w:t>Memediasi</w:t>
      </w:r>
      <w:proofErr w:type="spellEnd"/>
      <w:r w:rsidRPr="00D45B5F">
        <w:t xml:space="preserve"> </w:t>
      </w:r>
      <w:proofErr w:type="spellStart"/>
      <w:r w:rsidRPr="00D45B5F">
        <w:t>Pengaruh</w:t>
      </w:r>
      <w:proofErr w:type="spellEnd"/>
      <w:r w:rsidRPr="00D45B5F">
        <w:t xml:space="preserve"> </w:t>
      </w:r>
      <w:proofErr w:type="spellStart"/>
      <w:r w:rsidRPr="00D45B5F">
        <w:t>Diskon</w:t>
      </w:r>
      <w:proofErr w:type="spellEnd"/>
      <w:r w:rsidRPr="00D45B5F">
        <w:t xml:space="preserve"> Harga </w:t>
      </w:r>
      <w:proofErr w:type="spellStart"/>
      <w:r w:rsidRPr="00D45B5F">
        <w:t>terhadap</w:t>
      </w:r>
      <w:proofErr w:type="spellEnd"/>
      <w:r w:rsidRPr="00D45B5F">
        <w:t xml:space="preserve"> </w:t>
      </w:r>
      <w:proofErr w:type="spellStart"/>
      <w:r w:rsidRPr="00D45B5F">
        <w:t>Pembelian</w:t>
      </w:r>
      <w:proofErr w:type="spellEnd"/>
      <w:r w:rsidRPr="00D45B5F">
        <w:t xml:space="preserve"> </w:t>
      </w:r>
      <w:proofErr w:type="spellStart"/>
      <w:r w:rsidRPr="00D45B5F">
        <w:t>Impulsif</w:t>
      </w:r>
      <w:proofErr w:type="spellEnd"/>
      <w:r w:rsidRPr="00D45B5F">
        <w:t xml:space="preserve"> pada </w:t>
      </w:r>
      <w:proofErr w:type="spellStart"/>
      <w:r w:rsidRPr="00D45B5F">
        <w:t>Pelanggan</w:t>
      </w:r>
      <w:proofErr w:type="spellEnd"/>
      <w:r w:rsidRPr="00D45B5F">
        <w:t xml:space="preserve"> </w:t>
      </w:r>
      <w:proofErr w:type="spellStart"/>
      <w:r w:rsidRPr="00D45B5F">
        <w:t>GoFood</w:t>
      </w:r>
      <w:proofErr w:type="spellEnd"/>
      <w:r w:rsidRPr="00D45B5F">
        <w:t xml:space="preserve"> di Kota Batam</w:t>
      </w:r>
    </w:p>
    <w:p w14:paraId="29BF405E" w14:textId="77777777" w:rsidR="006A2E48" w:rsidRPr="00D45B5F" w:rsidRDefault="006A2E48" w:rsidP="00CC5C7F">
      <w:pPr>
        <w:pStyle w:val="NormalWeb"/>
      </w:pPr>
      <w:proofErr w:type="spellStart"/>
      <w:r w:rsidRPr="00D45B5F">
        <w:rPr>
          <w:rStyle w:val="Strong"/>
        </w:rPr>
        <w:t>Peneliti</w:t>
      </w:r>
      <w:proofErr w:type="spellEnd"/>
      <w:r w:rsidRPr="00D45B5F">
        <w:rPr>
          <w:rStyle w:val="Strong"/>
        </w:rPr>
        <w:t>:</w:t>
      </w:r>
      <w:r w:rsidRPr="00D45B5F">
        <w:br/>
        <w:t xml:space="preserve">Marcellino Dwi </w:t>
      </w:r>
      <w:proofErr w:type="spellStart"/>
      <w:r w:rsidRPr="00D45B5F">
        <w:t>Alisianoi</w:t>
      </w:r>
      <w:proofErr w:type="spellEnd"/>
      <w:r w:rsidRPr="00D45B5F">
        <w:t xml:space="preserve"> (4121911019)</w:t>
      </w:r>
    </w:p>
    <w:p w14:paraId="291511F1" w14:textId="77777777" w:rsidR="006A2E48" w:rsidRPr="00D45B5F" w:rsidRDefault="00000000"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pict w14:anchorId="0433233F">
          <v:rect id="_x0000_i1025" style="width:0;height:1.5pt" o:hralign="center" o:hrstd="t" o:hr="t" fillcolor="#a0a0a0" stroked="f"/>
        </w:pict>
      </w:r>
    </w:p>
    <w:p w14:paraId="285E2272" w14:textId="77777777" w:rsidR="006A2E48" w:rsidRPr="00D45B5F" w:rsidRDefault="006A2E48" w:rsidP="00CC5C7F">
      <w:pPr>
        <w:pStyle w:val="Heading3"/>
        <w:spacing w:line="240" w:lineRule="auto"/>
        <w:rPr>
          <w:rFonts w:ascii="Times New Roman" w:hAnsi="Times New Roman" w:cs="Times New Roman"/>
          <w:sz w:val="24"/>
          <w:szCs w:val="24"/>
        </w:rPr>
      </w:pPr>
      <w:proofErr w:type="spellStart"/>
      <w:r w:rsidRPr="00D45B5F">
        <w:rPr>
          <w:rFonts w:ascii="Times New Roman" w:hAnsi="Times New Roman" w:cs="Times New Roman"/>
          <w:sz w:val="24"/>
          <w:szCs w:val="24"/>
        </w:rPr>
        <w:t>Petunjuk</w:t>
      </w:r>
      <w:proofErr w:type="spellEnd"/>
      <w:r w:rsidRPr="00D45B5F">
        <w:rPr>
          <w:rFonts w:ascii="Times New Roman" w:hAnsi="Times New Roman" w:cs="Times New Roman"/>
          <w:sz w:val="24"/>
          <w:szCs w:val="24"/>
        </w:rPr>
        <w:t xml:space="preserve"> Pengisian</w:t>
      </w:r>
    </w:p>
    <w:p w14:paraId="3E5C255D" w14:textId="77777777" w:rsidR="006A2E48" w:rsidRPr="00D45B5F" w:rsidRDefault="006A2E48" w:rsidP="00CC5C7F">
      <w:pPr>
        <w:pStyle w:val="NormalWeb"/>
      </w:pPr>
      <w:proofErr w:type="spellStart"/>
      <w:r w:rsidRPr="00D45B5F">
        <w:t>Bacalah</w:t>
      </w:r>
      <w:proofErr w:type="spellEnd"/>
      <w:r w:rsidRPr="00D45B5F">
        <w:t xml:space="preserve"> </w:t>
      </w:r>
      <w:proofErr w:type="spellStart"/>
      <w:r w:rsidRPr="00D45B5F">
        <w:t>setiap</w:t>
      </w:r>
      <w:proofErr w:type="spellEnd"/>
      <w:r w:rsidRPr="00D45B5F">
        <w:t xml:space="preserve"> </w:t>
      </w:r>
      <w:proofErr w:type="spellStart"/>
      <w:r w:rsidRPr="00D45B5F">
        <w:t>pernyataan</w:t>
      </w:r>
      <w:proofErr w:type="spellEnd"/>
      <w:r w:rsidRPr="00D45B5F">
        <w:t xml:space="preserve"> </w:t>
      </w:r>
      <w:proofErr w:type="spellStart"/>
      <w:r w:rsidRPr="00D45B5F">
        <w:t>dengan</w:t>
      </w:r>
      <w:proofErr w:type="spellEnd"/>
      <w:r w:rsidRPr="00D45B5F">
        <w:t xml:space="preserve"> </w:t>
      </w:r>
      <w:proofErr w:type="spellStart"/>
      <w:r w:rsidRPr="00D45B5F">
        <w:t>seksama</w:t>
      </w:r>
      <w:proofErr w:type="spellEnd"/>
      <w:r w:rsidRPr="00D45B5F">
        <w:t xml:space="preserve">, </w:t>
      </w:r>
      <w:proofErr w:type="spellStart"/>
      <w:r w:rsidRPr="00D45B5F">
        <w:t>kemudian</w:t>
      </w:r>
      <w:proofErr w:type="spellEnd"/>
      <w:r w:rsidRPr="00D45B5F">
        <w:t xml:space="preserve"> </w:t>
      </w:r>
      <w:proofErr w:type="spellStart"/>
      <w:r w:rsidRPr="00D45B5F">
        <w:t>berilah</w:t>
      </w:r>
      <w:proofErr w:type="spellEnd"/>
      <w:r w:rsidRPr="00D45B5F">
        <w:t xml:space="preserve"> </w:t>
      </w:r>
      <w:proofErr w:type="spellStart"/>
      <w:r w:rsidRPr="00D45B5F">
        <w:t>tanda</w:t>
      </w:r>
      <w:proofErr w:type="spellEnd"/>
      <w:r w:rsidRPr="00D45B5F">
        <w:t xml:space="preserve"> (</w:t>
      </w:r>
      <w:r w:rsidRPr="00D45B5F">
        <w:rPr>
          <w:rFonts w:ascii="Segoe UI Symbol" w:hAnsi="Segoe UI Symbol" w:cs="Segoe UI Symbol"/>
        </w:rPr>
        <w:t>✓</w:t>
      </w:r>
      <w:r w:rsidRPr="00D45B5F">
        <w:t xml:space="preserve">) pada </w:t>
      </w:r>
      <w:proofErr w:type="spellStart"/>
      <w:r w:rsidRPr="00D45B5F">
        <w:t>pilihan</w:t>
      </w:r>
      <w:proofErr w:type="spellEnd"/>
      <w:r w:rsidRPr="00D45B5F">
        <w:t xml:space="preserve"> </w:t>
      </w:r>
      <w:proofErr w:type="spellStart"/>
      <w:r w:rsidRPr="00D45B5F">
        <w:t>jawaban</w:t>
      </w:r>
      <w:proofErr w:type="spellEnd"/>
      <w:r w:rsidRPr="00D45B5F">
        <w:t xml:space="preserve"> yang paling </w:t>
      </w:r>
      <w:proofErr w:type="spellStart"/>
      <w:r w:rsidRPr="00D45B5F">
        <w:t>sesuai</w:t>
      </w:r>
      <w:proofErr w:type="spellEnd"/>
      <w:r w:rsidRPr="00D45B5F">
        <w:t xml:space="preserve"> </w:t>
      </w:r>
      <w:proofErr w:type="spellStart"/>
      <w:r w:rsidRPr="00D45B5F">
        <w:t>dengan</w:t>
      </w:r>
      <w:proofErr w:type="spellEnd"/>
      <w:r w:rsidRPr="00D45B5F">
        <w:t xml:space="preserve"> </w:t>
      </w:r>
      <w:proofErr w:type="spellStart"/>
      <w:r w:rsidRPr="00D45B5F">
        <w:t>pendapat</w:t>
      </w:r>
      <w:proofErr w:type="spellEnd"/>
      <w:r w:rsidRPr="00D45B5F">
        <w:t xml:space="preserve"> Anda.</w:t>
      </w:r>
      <w:r w:rsidRPr="00D45B5F">
        <w:br/>
        <w:t xml:space="preserve">Skala </w:t>
      </w:r>
      <w:proofErr w:type="spellStart"/>
      <w:r w:rsidRPr="00D45B5F">
        <w:t>jawaban</w:t>
      </w:r>
      <w:proofErr w:type="spellEnd"/>
      <w:r w:rsidRPr="00D45B5F">
        <w:t xml:space="preserve"> </w:t>
      </w:r>
      <w:proofErr w:type="spellStart"/>
      <w:r w:rsidRPr="00D45B5F">
        <w:t>menggunakan</w:t>
      </w:r>
      <w:proofErr w:type="spellEnd"/>
      <w:r w:rsidRPr="00D45B5F">
        <w:t xml:space="preserve"> </w:t>
      </w:r>
      <w:proofErr w:type="spellStart"/>
      <w:r w:rsidRPr="00D45B5F">
        <w:t>skala</w:t>
      </w:r>
      <w:proofErr w:type="spellEnd"/>
      <w:r w:rsidRPr="00D45B5F">
        <w:t xml:space="preserve"> Likert </w:t>
      </w:r>
      <w:proofErr w:type="spellStart"/>
      <w:r w:rsidRPr="00D45B5F">
        <w:t>dengan</w:t>
      </w:r>
      <w:proofErr w:type="spellEnd"/>
      <w:r w:rsidRPr="00D45B5F">
        <w:t xml:space="preserve"> </w:t>
      </w:r>
      <w:proofErr w:type="spellStart"/>
      <w:r w:rsidRPr="00D45B5F">
        <w:t>rentang</w:t>
      </w:r>
      <w:proofErr w:type="spellEnd"/>
      <w:r w:rsidRPr="00D45B5F">
        <w:t xml:space="preserve"> </w:t>
      </w:r>
      <w:proofErr w:type="spellStart"/>
      <w:r w:rsidRPr="00D45B5F">
        <w:t>sebagai</w:t>
      </w:r>
      <w:proofErr w:type="spellEnd"/>
      <w:r w:rsidRPr="00D45B5F">
        <w:t xml:space="preserve"> </w:t>
      </w:r>
      <w:proofErr w:type="spellStart"/>
      <w:r w:rsidRPr="00D45B5F">
        <w:t>berikut</w:t>
      </w:r>
      <w:proofErr w:type="spellEnd"/>
      <w:r w:rsidRPr="00D45B5F">
        <w:t>:</w:t>
      </w:r>
      <w:r w:rsidRPr="00D45B5F">
        <w:br/>
        <w:t xml:space="preserve">1 = Sangat Tidak </w:t>
      </w:r>
      <w:proofErr w:type="spellStart"/>
      <w:r w:rsidRPr="00D45B5F">
        <w:t>Setuju</w:t>
      </w:r>
      <w:proofErr w:type="spellEnd"/>
      <w:r w:rsidRPr="00D45B5F">
        <w:t> </w:t>
      </w:r>
      <w:r w:rsidRPr="00D45B5F">
        <w:t> </w:t>
      </w:r>
      <w:r w:rsidRPr="00D45B5F">
        <w:t xml:space="preserve">2 = Tidak </w:t>
      </w:r>
      <w:proofErr w:type="spellStart"/>
      <w:r w:rsidRPr="00D45B5F">
        <w:t>Setuju</w:t>
      </w:r>
      <w:proofErr w:type="spellEnd"/>
      <w:r w:rsidRPr="00D45B5F">
        <w:t> </w:t>
      </w:r>
      <w:r w:rsidRPr="00D45B5F">
        <w:t> </w:t>
      </w:r>
      <w:r w:rsidRPr="00D45B5F">
        <w:t xml:space="preserve">3 = </w:t>
      </w:r>
      <w:proofErr w:type="spellStart"/>
      <w:r w:rsidRPr="00D45B5F">
        <w:t>Netral</w:t>
      </w:r>
      <w:proofErr w:type="spellEnd"/>
      <w:r w:rsidRPr="00D45B5F">
        <w:t> </w:t>
      </w:r>
      <w:r w:rsidRPr="00D45B5F">
        <w:t> </w:t>
      </w:r>
      <w:r w:rsidRPr="00D45B5F">
        <w:t xml:space="preserve">4 = </w:t>
      </w:r>
      <w:proofErr w:type="spellStart"/>
      <w:r w:rsidRPr="00D45B5F">
        <w:t>Setuju</w:t>
      </w:r>
      <w:proofErr w:type="spellEnd"/>
      <w:r w:rsidRPr="00D45B5F">
        <w:t> </w:t>
      </w:r>
      <w:r w:rsidRPr="00D45B5F">
        <w:t> </w:t>
      </w:r>
      <w:r w:rsidRPr="00D45B5F">
        <w:t xml:space="preserve">5 = Sangat </w:t>
      </w:r>
      <w:proofErr w:type="spellStart"/>
      <w:r w:rsidRPr="00D45B5F">
        <w:t>Setuju</w:t>
      </w:r>
      <w:proofErr w:type="spellEnd"/>
    </w:p>
    <w:p w14:paraId="7012323B" w14:textId="77777777" w:rsidR="006A2E48" w:rsidRPr="00D45B5F" w:rsidRDefault="00000000"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pict w14:anchorId="38DBDBBD">
          <v:rect id="_x0000_i1026" style="width:0;height:1.5pt" o:hralign="center" o:hrstd="t" o:hr="t" fillcolor="#a0a0a0" stroked="f"/>
        </w:pict>
      </w:r>
    </w:p>
    <w:p w14:paraId="051DEC49"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Bagian A – Data Diri </w:t>
      </w:r>
      <w:proofErr w:type="spellStart"/>
      <w:r w:rsidRPr="00D45B5F">
        <w:rPr>
          <w:rFonts w:ascii="Times New Roman" w:hAnsi="Times New Roman" w:cs="Times New Roman"/>
          <w:sz w:val="24"/>
          <w:szCs w:val="24"/>
        </w:rPr>
        <w:t>Responden</w:t>
      </w:r>
      <w:proofErr w:type="spellEnd"/>
    </w:p>
    <w:p w14:paraId="67FE60E4" w14:textId="77777777" w:rsidR="006A2E48" w:rsidRPr="00D45B5F" w:rsidRDefault="006A2E48" w:rsidP="00CC5C7F">
      <w:pPr>
        <w:pStyle w:val="NormalWeb"/>
        <w:numPr>
          <w:ilvl w:val="0"/>
          <w:numId w:val="3"/>
        </w:numPr>
      </w:pPr>
      <w:r w:rsidRPr="00D45B5F">
        <w:t>Nama</w:t>
      </w:r>
    </w:p>
    <w:p w14:paraId="24D809C2" w14:textId="77777777" w:rsidR="006A2E48" w:rsidRPr="00D45B5F" w:rsidRDefault="006A2E48" w:rsidP="00CC5C7F">
      <w:pPr>
        <w:pStyle w:val="NormalWeb"/>
        <w:numPr>
          <w:ilvl w:val="0"/>
          <w:numId w:val="3"/>
        </w:numPr>
      </w:pPr>
      <w:proofErr w:type="spellStart"/>
      <w:r w:rsidRPr="00D45B5F">
        <w:t>Umur</w:t>
      </w:r>
      <w:proofErr w:type="spellEnd"/>
    </w:p>
    <w:p w14:paraId="0EFB25C8" w14:textId="77777777" w:rsidR="006A2E48" w:rsidRPr="00D45B5F" w:rsidRDefault="006A2E48" w:rsidP="00CC5C7F">
      <w:pPr>
        <w:pStyle w:val="NormalWeb"/>
        <w:numPr>
          <w:ilvl w:val="0"/>
          <w:numId w:val="3"/>
        </w:numPr>
      </w:pPr>
      <w:r w:rsidRPr="00D45B5F">
        <w:t>Jenis Kelamin</w:t>
      </w:r>
      <w:r w:rsidRPr="00D45B5F">
        <w:br/>
      </w:r>
      <w:r w:rsidRPr="00D45B5F">
        <w:t> </w:t>
      </w:r>
      <w:r w:rsidRPr="00D45B5F">
        <w:t>□ Laki-</w:t>
      </w:r>
      <w:proofErr w:type="spellStart"/>
      <w:r w:rsidRPr="00D45B5F">
        <w:t>laki</w:t>
      </w:r>
      <w:proofErr w:type="spellEnd"/>
      <w:r w:rsidRPr="00D45B5F">
        <w:t> </w:t>
      </w:r>
      <w:r w:rsidRPr="00D45B5F">
        <w:t> </w:t>
      </w:r>
      <w:r w:rsidRPr="00D45B5F">
        <w:t>□ Perempuan</w:t>
      </w:r>
    </w:p>
    <w:p w14:paraId="53E51603" w14:textId="77777777" w:rsidR="006A2E48" w:rsidRPr="00D45B5F" w:rsidRDefault="006A2E48" w:rsidP="00CC5C7F">
      <w:pPr>
        <w:pStyle w:val="NormalWeb"/>
        <w:numPr>
          <w:ilvl w:val="0"/>
          <w:numId w:val="3"/>
        </w:numPr>
      </w:pPr>
      <w:r w:rsidRPr="00D45B5F">
        <w:t xml:space="preserve">Jenis </w:t>
      </w:r>
      <w:proofErr w:type="spellStart"/>
      <w:r w:rsidRPr="00D45B5F">
        <w:t>Pekerjaan</w:t>
      </w:r>
      <w:proofErr w:type="spellEnd"/>
      <w:r w:rsidRPr="00D45B5F">
        <w:br/>
      </w:r>
      <w:r w:rsidRPr="00D45B5F">
        <w:t> </w:t>
      </w:r>
      <w:r w:rsidRPr="00D45B5F">
        <w:t xml:space="preserve">□ </w:t>
      </w:r>
      <w:proofErr w:type="spellStart"/>
      <w:r w:rsidRPr="00D45B5F">
        <w:t>Pegawai</w:t>
      </w:r>
      <w:proofErr w:type="spellEnd"/>
      <w:r w:rsidRPr="00D45B5F">
        <w:t xml:space="preserve"> Negeri </w:t>
      </w:r>
      <w:proofErr w:type="spellStart"/>
      <w:r w:rsidRPr="00D45B5F">
        <w:t>Sipil</w:t>
      </w:r>
      <w:proofErr w:type="spellEnd"/>
      <w:r w:rsidRPr="00D45B5F">
        <w:t xml:space="preserve"> (PNS)</w:t>
      </w:r>
      <w:r w:rsidRPr="00D45B5F">
        <w:br/>
      </w:r>
      <w:r w:rsidRPr="00D45B5F">
        <w:t> </w:t>
      </w:r>
      <w:r w:rsidRPr="00D45B5F">
        <w:t>□ TNI/</w:t>
      </w:r>
      <w:proofErr w:type="spellStart"/>
      <w:r w:rsidRPr="00D45B5F">
        <w:t>Polri</w:t>
      </w:r>
      <w:proofErr w:type="spellEnd"/>
      <w:r w:rsidRPr="00D45B5F">
        <w:br/>
      </w:r>
      <w:r w:rsidRPr="00D45B5F">
        <w:t> </w:t>
      </w:r>
      <w:r w:rsidRPr="00D45B5F">
        <w:t xml:space="preserve">□ </w:t>
      </w:r>
      <w:proofErr w:type="spellStart"/>
      <w:r w:rsidRPr="00D45B5F">
        <w:t>Wiraswasta</w:t>
      </w:r>
      <w:proofErr w:type="spellEnd"/>
      <w:r w:rsidRPr="00D45B5F">
        <w:t>/</w:t>
      </w:r>
      <w:proofErr w:type="spellStart"/>
      <w:r w:rsidRPr="00D45B5F">
        <w:t>Karyawan</w:t>
      </w:r>
      <w:proofErr w:type="spellEnd"/>
      <w:r w:rsidRPr="00D45B5F">
        <w:t xml:space="preserve"> </w:t>
      </w:r>
      <w:proofErr w:type="spellStart"/>
      <w:r w:rsidRPr="00D45B5F">
        <w:t>Swasta</w:t>
      </w:r>
      <w:proofErr w:type="spellEnd"/>
      <w:r w:rsidRPr="00D45B5F">
        <w:br/>
      </w:r>
      <w:r w:rsidRPr="00D45B5F">
        <w:t> </w:t>
      </w:r>
      <w:r w:rsidRPr="00D45B5F">
        <w:t xml:space="preserve">□ </w:t>
      </w:r>
      <w:proofErr w:type="spellStart"/>
      <w:r w:rsidRPr="00D45B5F">
        <w:t>Pelajar</w:t>
      </w:r>
      <w:proofErr w:type="spellEnd"/>
      <w:r w:rsidRPr="00D45B5F">
        <w:t>/</w:t>
      </w:r>
      <w:proofErr w:type="spellStart"/>
      <w:r w:rsidRPr="00D45B5F">
        <w:t>Mahasiswa</w:t>
      </w:r>
      <w:proofErr w:type="spellEnd"/>
      <w:r w:rsidRPr="00D45B5F">
        <w:br/>
      </w:r>
      <w:r w:rsidRPr="00D45B5F">
        <w:t> </w:t>
      </w:r>
      <w:r w:rsidRPr="00D45B5F">
        <w:t xml:space="preserve">□ Belum/Tidak </w:t>
      </w:r>
      <w:proofErr w:type="spellStart"/>
      <w:r w:rsidRPr="00D45B5F">
        <w:t>Bekerja</w:t>
      </w:r>
      <w:proofErr w:type="spellEnd"/>
      <w:r w:rsidRPr="00D45B5F">
        <w:br/>
      </w:r>
      <w:r w:rsidRPr="00D45B5F">
        <w:t> </w:t>
      </w:r>
      <w:r w:rsidRPr="00D45B5F">
        <w:t xml:space="preserve">□ </w:t>
      </w:r>
      <w:proofErr w:type="spellStart"/>
      <w:r w:rsidRPr="00D45B5F">
        <w:t>Lainnya</w:t>
      </w:r>
      <w:proofErr w:type="spellEnd"/>
    </w:p>
    <w:p w14:paraId="168A5F50" w14:textId="77777777" w:rsidR="006A2E48" w:rsidRPr="00D45B5F" w:rsidRDefault="006A2E48" w:rsidP="00CC5C7F">
      <w:pPr>
        <w:pStyle w:val="NormalWeb"/>
        <w:numPr>
          <w:ilvl w:val="0"/>
          <w:numId w:val="3"/>
        </w:numPr>
      </w:pPr>
      <w:r w:rsidRPr="00D45B5F">
        <w:rPr>
          <w:lang w:val="pt-BR"/>
        </w:rPr>
        <w:t>Apakah Anda berdomisili di Kota Batam?</w:t>
      </w:r>
      <w:r w:rsidRPr="00D45B5F">
        <w:rPr>
          <w:lang w:val="pt-BR"/>
        </w:rPr>
        <w:br/>
      </w:r>
      <w:r w:rsidRPr="00D45B5F">
        <w:t> </w:t>
      </w:r>
      <w:r w:rsidRPr="00D45B5F">
        <w:t>□ Ya</w:t>
      </w:r>
      <w:r w:rsidRPr="00D45B5F">
        <w:t> </w:t>
      </w:r>
      <w:r w:rsidRPr="00D45B5F">
        <w:t> </w:t>
      </w:r>
      <w:r w:rsidRPr="00D45B5F">
        <w:t>□ Tidak</w:t>
      </w:r>
    </w:p>
    <w:p w14:paraId="55773AF5" w14:textId="77777777" w:rsidR="006A2E48" w:rsidRPr="00D45B5F" w:rsidRDefault="006A2E48" w:rsidP="00CC5C7F">
      <w:pPr>
        <w:pStyle w:val="NormalWeb"/>
        <w:numPr>
          <w:ilvl w:val="0"/>
          <w:numId w:val="3"/>
        </w:numPr>
      </w:pPr>
      <w:proofErr w:type="spellStart"/>
      <w:r w:rsidRPr="00D45B5F">
        <w:t>Apakah</w:t>
      </w:r>
      <w:proofErr w:type="spellEnd"/>
      <w:r w:rsidRPr="00D45B5F">
        <w:t xml:space="preserve"> Anda </w:t>
      </w:r>
      <w:proofErr w:type="spellStart"/>
      <w:r w:rsidRPr="00D45B5F">
        <w:t>menggunakan</w:t>
      </w:r>
      <w:proofErr w:type="spellEnd"/>
      <w:r w:rsidRPr="00D45B5F">
        <w:t xml:space="preserve"> </w:t>
      </w:r>
      <w:proofErr w:type="spellStart"/>
      <w:r w:rsidRPr="00D45B5F">
        <w:t>layanan</w:t>
      </w:r>
      <w:proofErr w:type="spellEnd"/>
      <w:r w:rsidRPr="00D45B5F">
        <w:t xml:space="preserve"> </w:t>
      </w:r>
      <w:proofErr w:type="spellStart"/>
      <w:r w:rsidRPr="00D45B5F">
        <w:t>GoFood</w:t>
      </w:r>
      <w:proofErr w:type="spellEnd"/>
      <w:r w:rsidRPr="00D45B5F">
        <w:t xml:space="preserve"> </w:t>
      </w:r>
      <w:proofErr w:type="spellStart"/>
      <w:r w:rsidRPr="00D45B5F">
        <w:t>dalam</w:t>
      </w:r>
      <w:proofErr w:type="spellEnd"/>
      <w:r w:rsidRPr="00D45B5F">
        <w:t xml:space="preserve"> 6 </w:t>
      </w:r>
      <w:proofErr w:type="spellStart"/>
      <w:r w:rsidRPr="00D45B5F">
        <w:t>bulan</w:t>
      </w:r>
      <w:proofErr w:type="spellEnd"/>
      <w:r w:rsidRPr="00D45B5F">
        <w:t xml:space="preserve"> </w:t>
      </w:r>
      <w:proofErr w:type="spellStart"/>
      <w:r w:rsidRPr="00D45B5F">
        <w:t>terakhir</w:t>
      </w:r>
      <w:proofErr w:type="spellEnd"/>
      <w:r w:rsidRPr="00D45B5F">
        <w:t>?</w:t>
      </w:r>
      <w:r w:rsidRPr="00D45B5F">
        <w:br/>
      </w:r>
      <w:r w:rsidRPr="00D45B5F">
        <w:t> </w:t>
      </w:r>
      <w:r w:rsidRPr="00D45B5F">
        <w:t>□ Ya</w:t>
      </w:r>
      <w:r w:rsidRPr="00D45B5F">
        <w:t> </w:t>
      </w:r>
      <w:r w:rsidRPr="00D45B5F">
        <w:t> </w:t>
      </w:r>
      <w:r w:rsidRPr="00D45B5F">
        <w:t>□ Tidak</w:t>
      </w:r>
    </w:p>
    <w:p w14:paraId="5A1D9A00" w14:textId="77777777" w:rsidR="006A2E48" w:rsidRPr="00D45B5F" w:rsidRDefault="00000000"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pict w14:anchorId="6589AFCF">
          <v:rect id="_x0000_i1027" style="width:0;height:1.5pt" o:hralign="center" o:hrstd="t" o:hr="t" fillcolor="#a0a0a0" stroked="f"/>
        </w:pict>
      </w:r>
    </w:p>
    <w:p w14:paraId="3CA9D967"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lastRenderedPageBreak/>
        <w:t xml:space="preserve">Bagian B –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Harga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
        <w:gridCol w:w="7072"/>
        <w:gridCol w:w="267"/>
        <w:gridCol w:w="267"/>
        <w:gridCol w:w="267"/>
        <w:gridCol w:w="267"/>
        <w:gridCol w:w="282"/>
      </w:tblGrid>
      <w:tr w:rsidR="006A2E48" w:rsidRPr="00D45B5F" w14:paraId="793ED80B" w14:textId="77777777" w:rsidTr="006A2E48">
        <w:trPr>
          <w:tblHeader/>
          <w:tblCellSpacing w:w="15" w:type="dxa"/>
        </w:trPr>
        <w:tc>
          <w:tcPr>
            <w:tcW w:w="0" w:type="auto"/>
            <w:vAlign w:val="center"/>
            <w:hideMark/>
          </w:tcPr>
          <w:p w14:paraId="5B06115E"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No</w:t>
            </w:r>
          </w:p>
        </w:tc>
        <w:tc>
          <w:tcPr>
            <w:tcW w:w="0" w:type="auto"/>
            <w:vAlign w:val="center"/>
            <w:hideMark/>
          </w:tcPr>
          <w:p w14:paraId="12D531E5" w14:textId="77777777" w:rsidR="006A2E48" w:rsidRPr="00D45B5F" w:rsidRDefault="006A2E48" w:rsidP="00CC5C7F">
            <w:pPr>
              <w:spacing w:line="240" w:lineRule="auto"/>
              <w:jc w:val="center"/>
              <w:rPr>
                <w:rFonts w:ascii="Times New Roman" w:hAnsi="Times New Roman" w:cs="Times New Roman"/>
                <w:b/>
                <w:bCs/>
                <w:sz w:val="24"/>
                <w:szCs w:val="24"/>
              </w:rPr>
            </w:pPr>
            <w:proofErr w:type="spellStart"/>
            <w:r w:rsidRPr="00D45B5F">
              <w:rPr>
                <w:rFonts w:ascii="Times New Roman" w:hAnsi="Times New Roman" w:cs="Times New Roman"/>
                <w:b/>
                <w:bCs/>
                <w:sz w:val="24"/>
                <w:szCs w:val="24"/>
              </w:rPr>
              <w:t>Pernyataan</w:t>
            </w:r>
            <w:proofErr w:type="spellEnd"/>
          </w:p>
        </w:tc>
        <w:tc>
          <w:tcPr>
            <w:tcW w:w="0" w:type="auto"/>
            <w:vAlign w:val="center"/>
            <w:hideMark/>
          </w:tcPr>
          <w:p w14:paraId="17E7E381"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1</w:t>
            </w:r>
          </w:p>
        </w:tc>
        <w:tc>
          <w:tcPr>
            <w:tcW w:w="0" w:type="auto"/>
            <w:vAlign w:val="center"/>
            <w:hideMark/>
          </w:tcPr>
          <w:p w14:paraId="360F8004"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2</w:t>
            </w:r>
          </w:p>
        </w:tc>
        <w:tc>
          <w:tcPr>
            <w:tcW w:w="0" w:type="auto"/>
            <w:vAlign w:val="center"/>
            <w:hideMark/>
          </w:tcPr>
          <w:p w14:paraId="0BAEDD1E"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3</w:t>
            </w:r>
          </w:p>
        </w:tc>
        <w:tc>
          <w:tcPr>
            <w:tcW w:w="0" w:type="auto"/>
            <w:vAlign w:val="center"/>
            <w:hideMark/>
          </w:tcPr>
          <w:p w14:paraId="4E657C33"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4</w:t>
            </w:r>
          </w:p>
        </w:tc>
        <w:tc>
          <w:tcPr>
            <w:tcW w:w="0" w:type="auto"/>
            <w:vAlign w:val="center"/>
            <w:hideMark/>
          </w:tcPr>
          <w:p w14:paraId="265A8220"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5</w:t>
            </w:r>
          </w:p>
        </w:tc>
      </w:tr>
      <w:tr w:rsidR="006A2E48" w:rsidRPr="00D45B5F" w14:paraId="2C0EDB6B" w14:textId="77777777" w:rsidTr="006A2E48">
        <w:trPr>
          <w:tblCellSpacing w:w="15" w:type="dxa"/>
        </w:trPr>
        <w:tc>
          <w:tcPr>
            <w:tcW w:w="0" w:type="auto"/>
            <w:vAlign w:val="center"/>
            <w:hideMark/>
          </w:tcPr>
          <w:p w14:paraId="7AF316B4"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1</w:t>
            </w:r>
          </w:p>
        </w:tc>
        <w:tc>
          <w:tcPr>
            <w:tcW w:w="0" w:type="auto"/>
            <w:vAlign w:val="center"/>
            <w:hideMark/>
          </w:tcPr>
          <w:p w14:paraId="5ABAE935" w14:textId="77777777" w:rsidR="006A2E48" w:rsidRPr="00D45B5F" w:rsidRDefault="006A2E48" w:rsidP="00CC5C7F">
            <w:pPr>
              <w:spacing w:line="240" w:lineRule="auto"/>
              <w:rPr>
                <w:rFonts w:ascii="Times New Roman" w:hAnsi="Times New Roman" w:cs="Times New Roman"/>
                <w:sz w:val="24"/>
                <w:szCs w:val="24"/>
              </w:rPr>
            </w:pP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harga</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sering</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memengaruhi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keputusan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saya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untuk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memesan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makanan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dalam</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jumlah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banyak</w:t>
            </w:r>
            <w:proofErr w:type="spellEnd"/>
            <w:r w:rsidRPr="00D45B5F">
              <w:rPr>
                <w:rFonts w:ascii="Times New Roman" w:hAnsi="Times New Roman" w:cs="Times New Roman"/>
                <w:sz w:val="24"/>
                <w:szCs w:val="24"/>
              </w:rPr>
              <w:t>.</w:t>
            </w:r>
          </w:p>
        </w:tc>
        <w:tc>
          <w:tcPr>
            <w:tcW w:w="0" w:type="auto"/>
            <w:vAlign w:val="center"/>
            <w:hideMark/>
          </w:tcPr>
          <w:p w14:paraId="4F916CCC"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907A01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4951487"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641632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585760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863A0F4" w14:textId="77777777" w:rsidTr="006A2E48">
        <w:trPr>
          <w:tblCellSpacing w:w="15" w:type="dxa"/>
        </w:trPr>
        <w:tc>
          <w:tcPr>
            <w:tcW w:w="0" w:type="auto"/>
            <w:vAlign w:val="center"/>
            <w:hideMark/>
          </w:tcPr>
          <w:p w14:paraId="510453AA"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2</w:t>
            </w:r>
          </w:p>
        </w:tc>
        <w:tc>
          <w:tcPr>
            <w:tcW w:w="0" w:type="auto"/>
            <w:vAlign w:val="center"/>
            <w:hideMark/>
          </w:tcPr>
          <w:p w14:paraId="2E0A78A6"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Saya </w:t>
            </w:r>
            <w:proofErr w:type="spellStart"/>
            <w:r w:rsidRPr="00D45B5F">
              <w:rPr>
                <w:rFonts w:ascii="Times New Roman" w:hAnsi="Times New Roman" w:cs="Times New Roman"/>
                <w:sz w:val="24"/>
                <w:szCs w:val="24"/>
              </w:rPr>
              <w:t>merasa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harga</w:t>
            </w:r>
            <w:proofErr w:type="spellEnd"/>
            <w:r w:rsidRPr="00D45B5F">
              <w:rPr>
                <w:rFonts w:ascii="Times New Roman" w:hAnsi="Times New Roman" w:cs="Times New Roman"/>
                <w:sz w:val="24"/>
                <w:szCs w:val="24"/>
              </w:rPr>
              <w:t xml:space="preserve"> yang </w:t>
            </w:r>
            <w:proofErr w:type="spellStart"/>
            <w:r w:rsidRPr="00D45B5F">
              <w:rPr>
                <w:rFonts w:ascii="Times New Roman" w:hAnsi="Times New Roman" w:cs="Times New Roman"/>
                <w:sz w:val="24"/>
                <w:szCs w:val="24"/>
              </w:rPr>
              <w:t>ditawarkan</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lebih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baik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daripada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kompetitornya</w:t>
            </w:r>
            <w:proofErr w:type="spellEnd"/>
            <w:r w:rsidRPr="00D45B5F">
              <w:rPr>
                <w:rFonts w:ascii="Times New Roman" w:hAnsi="Times New Roman" w:cs="Times New Roman"/>
                <w:sz w:val="24"/>
                <w:szCs w:val="24"/>
              </w:rPr>
              <w:t>.</w:t>
            </w:r>
          </w:p>
        </w:tc>
        <w:tc>
          <w:tcPr>
            <w:tcW w:w="0" w:type="auto"/>
            <w:vAlign w:val="center"/>
            <w:hideMark/>
          </w:tcPr>
          <w:p w14:paraId="62C3549D"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A9202D8"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E84035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3980152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1B8C4D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0B399BE" w14:textId="77777777" w:rsidTr="006A2E48">
        <w:trPr>
          <w:tblCellSpacing w:w="15" w:type="dxa"/>
        </w:trPr>
        <w:tc>
          <w:tcPr>
            <w:tcW w:w="0" w:type="auto"/>
            <w:vAlign w:val="center"/>
            <w:hideMark/>
          </w:tcPr>
          <w:p w14:paraId="1122835E"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3</w:t>
            </w:r>
          </w:p>
        </w:tc>
        <w:tc>
          <w:tcPr>
            <w:tcW w:w="0" w:type="auto"/>
            <w:vAlign w:val="center"/>
            <w:hideMark/>
          </w:tcPr>
          <w:p w14:paraId="741665A4"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lang w:val="sv-SE"/>
              </w:rPr>
              <w:t>Saya merasa berhemat ketika membeli makanan dengan diskon harga di layanan GoFood.</w:t>
            </w:r>
          </w:p>
        </w:tc>
        <w:tc>
          <w:tcPr>
            <w:tcW w:w="0" w:type="auto"/>
            <w:vAlign w:val="center"/>
            <w:hideMark/>
          </w:tcPr>
          <w:p w14:paraId="1A464322"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48A4140"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6F5FC2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5D858E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7D8BC1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bl>
    <w:p w14:paraId="251DBF07" w14:textId="77777777" w:rsidR="006A2E48" w:rsidRPr="00D45B5F" w:rsidRDefault="00000000"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pict w14:anchorId="6E2A8358">
          <v:rect id="_x0000_i1028" style="width:0;height:1.5pt" o:hralign="center" o:hrstd="t" o:hr="t" fillcolor="#a0a0a0" stroked="f"/>
        </w:pict>
      </w:r>
    </w:p>
    <w:p w14:paraId="01364172"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Bagian C –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Emosi </w:t>
      </w:r>
      <w:proofErr w:type="spellStart"/>
      <w:r w:rsidRPr="00D45B5F">
        <w:rPr>
          <w:rFonts w:ascii="Times New Roman" w:hAnsi="Times New Roman" w:cs="Times New Roman"/>
          <w:sz w:val="24"/>
          <w:szCs w:val="24"/>
        </w:rPr>
        <w:t>Positif</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
        <w:gridCol w:w="7072"/>
        <w:gridCol w:w="267"/>
        <w:gridCol w:w="267"/>
        <w:gridCol w:w="267"/>
        <w:gridCol w:w="267"/>
        <w:gridCol w:w="282"/>
      </w:tblGrid>
      <w:tr w:rsidR="006A2E48" w:rsidRPr="00D45B5F" w14:paraId="2FB526F1" w14:textId="77777777" w:rsidTr="006A2E48">
        <w:trPr>
          <w:tblHeader/>
          <w:tblCellSpacing w:w="15" w:type="dxa"/>
        </w:trPr>
        <w:tc>
          <w:tcPr>
            <w:tcW w:w="0" w:type="auto"/>
            <w:vAlign w:val="center"/>
            <w:hideMark/>
          </w:tcPr>
          <w:p w14:paraId="197953FC"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No</w:t>
            </w:r>
          </w:p>
        </w:tc>
        <w:tc>
          <w:tcPr>
            <w:tcW w:w="0" w:type="auto"/>
            <w:vAlign w:val="center"/>
            <w:hideMark/>
          </w:tcPr>
          <w:p w14:paraId="5E97AC69" w14:textId="77777777" w:rsidR="006A2E48" w:rsidRPr="00D45B5F" w:rsidRDefault="006A2E48" w:rsidP="00CC5C7F">
            <w:pPr>
              <w:spacing w:line="240" w:lineRule="auto"/>
              <w:jc w:val="center"/>
              <w:rPr>
                <w:rFonts w:ascii="Times New Roman" w:hAnsi="Times New Roman" w:cs="Times New Roman"/>
                <w:b/>
                <w:bCs/>
                <w:sz w:val="24"/>
                <w:szCs w:val="24"/>
              </w:rPr>
            </w:pPr>
            <w:proofErr w:type="spellStart"/>
            <w:r w:rsidRPr="00D45B5F">
              <w:rPr>
                <w:rFonts w:ascii="Times New Roman" w:hAnsi="Times New Roman" w:cs="Times New Roman"/>
                <w:b/>
                <w:bCs/>
                <w:sz w:val="24"/>
                <w:szCs w:val="24"/>
              </w:rPr>
              <w:t>Pernyataan</w:t>
            </w:r>
            <w:proofErr w:type="spellEnd"/>
          </w:p>
        </w:tc>
        <w:tc>
          <w:tcPr>
            <w:tcW w:w="0" w:type="auto"/>
            <w:vAlign w:val="center"/>
            <w:hideMark/>
          </w:tcPr>
          <w:p w14:paraId="7BBE1085"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1</w:t>
            </w:r>
          </w:p>
        </w:tc>
        <w:tc>
          <w:tcPr>
            <w:tcW w:w="0" w:type="auto"/>
            <w:vAlign w:val="center"/>
            <w:hideMark/>
          </w:tcPr>
          <w:p w14:paraId="458CB4B4"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2</w:t>
            </w:r>
          </w:p>
        </w:tc>
        <w:tc>
          <w:tcPr>
            <w:tcW w:w="0" w:type="auto"/>
            <w:vAlign w:val="center"/>
            <w:hideMark/>
          </w:tcPr>
          <w:p w14:paraId="41FD36EE"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3</w:t>
            </w:r>
          </w:p>
        </w:tc>
        <w:tc>
          <w:tcPr>
            <w:tcW w:w="0" w:type="auto"/>
            <w:vAlign w:val="center"/>
            <w:hideMark/>
          </w:tcPr>
          <w:p w14:paraId="2A3124A0"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4</w:t>
            </w:r>
          </w:p>
        </w:tc>
        <w:tc>
          <w:tcPr>
            <w:tcW w:w="0" w:type="auto"/>
            <w:vAlign w:val="center"/>
            <w:hideMark/>
          </w:tcPr>
          <w:p w14:paraId="3A56D1A3"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5</w:t>
            </w:r>
          </w:p>
        </w:tc>
      </w:tr>
      <w:tr w:rsidR="006A2E48" w:rsidRPr="00D45B5F" w14:paraId="76493A9B" w14:textId="77777777" w:rsidTr="006A2E48">
        <w:trPr>
          <w:tblCellSpacing w:w="15" w:type="dxa"/>
        </w:trPr>
        <w:tc>
          <w:tcPr>
            <w:tcW w:w="0" w:type="auto"/>
            <w:vAlign w:val="center"/>
            <w:hideMark/>
          </w:tcPr>
          <w:p w14:paraId="53A3C564"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4</w:t>
            </w:r>
          </w:p>
        </w:tc>
        <w:tc>
          <w:tcPr>
            <w:tcW w:w="0" w:type="auto"/>
            <w:vAlign w:val="center"/>
            <w:hideMark/>
          </w:tcPr>
          <w:p w14:paraId="4CD85F00"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Saya </w:t>
            </w:r>
            <w:proofErr w:type="spellStart"/>
            <w:r w:rsidRPr="00D45B5F">
              <w:rPr>
                <w:rFonts w:ascii="Times New Roman" w:hAnsi="Times New Roman" w:cs="Times New Roman"/>
                <w:sz w:val="24"/>
                <w:szCs w:val="24"/>
              </w:rPr>
              <w:t>merasa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senang</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ketika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menemukan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menarik</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w:t>
            </w:r>
          </w:p>
        </w:tc>
        <w:tc>
          <w:tcPr>
            <w:tcW w:w="0" w:type="auto"/>
            <w:vAlign w:val="center"/>
            <w:hideMark/>
          </w:tcPr>
          <w:p w14:paraId="23C15C6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C02368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BF3B158"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EE72296"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4268F0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D821086" w14:textId="77777777" w:rsidTr="006A2E48">
        <w:trPr>
          <w:tblCellSpacing w:w="15" w:type="dxa"/>
        </w:trPr>
        <w:tc>
          <w:tcPr>
            <w:tcW w:w="0" w:type="auto"/>
            <w:vAlign w:val="center"/>
            <w:hideMark/>
          </w:tcPr>
          <w:p w14:paraId="725A4850"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5</w:t>
            </w:r>
          </w:p>
        </w:tc>
        <w:tc>
          <w:tcPr>
            <w:tcW w:w="0" w:type="auto"/>
            <w:vAlign w:val="center"/>
            <w:hideMark/>
          </w:tcPr>
          <w:p w14:paraId="0C951695" w14:textId="77777777" w:rsidR="006A2E48" w:rsidRPr="00D45B5F" w:rsidRDefault="006A2E48" w:rsidP="00CC5C7F">
            <w:pPr>
              <w:spacing w:line="240" w:lineRule="auto"/>
              <w:rPr>
                <w:rFonts w:ascii="Times New Roman" w:hAnsi="Times New Roman" w:cs="Times New Roman"/>
                <w:sz w:val="24"/>
                <w:szCs w:val="24"/>
              </w:rPr>
            </w:pP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harga</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membuat</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saya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merasa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lebih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puas</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dengan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pesanan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saya</w:t>
            </w:r>
            <w:proofErr w:type="spellEnd"/>
            <w:r w:rsidRPr="00D45B5F">
              <w:rPr>
                <w:rFonts w:ascii="Times New Roman" w:hAnsi="Times New Roman" w:cs="Times New Roman"/>
                <w:sz w:val="24"/>
                <w:szCs w:val="24"/>
              </w:rPr>
              <w:t>.</w:t>
            </w:r>
          </w:p>
        </w:tc>
        <w:tc>
          <w:tcPr>
            <w:tcW w:w="0" w:type="auto"/>
            <w:vAlign w:val="center"/>
            <w:hideMark/>
          </w:tcPr>
          <w:p w14:paraId="4E900CCC"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747D092"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6919181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2BD831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3B5B02A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1271B9EF" w14:textId="77777777" w:rsidTr="006A2E48">
        <w:trPr>
          <w:tblCellSpacing w:w="15" w:type="dxa"/>
        </w:trPr>
        <w:tc>
          <w:tcPr>
            <w:tcW w:w="0" w:type="auto"/>
            <w:vAlign w:val="center"/>
            <w:hideMark/>
          </w:tcPr>
          <w:p w14:paraId="71C0AA36"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6</w:t>
            </w:r>
          </w:p>
        </w:tc>
        <w:tc>
          <w:tcPr>
            <w:tcW w:w="0" w:type="auto"/>
            <w:vAlign w:val="center"/>
            <w:hideMark/>
          </w:tcPr>
          <w:p w14:paraId="074EC90A"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Saya </w:t>
            </w:r>
            <w:proofErr w:type="spellStart"/>
            <w:r w:rsidRPr="00D45B5F">
              <w:rPr>
                <w:rFonts w:ascii="Times New Roman" w:hAnsi="Times New Roman" w:cs="Times New Roman"/>
                <w:sz w:val="24"/>
                <w:szCs w:val="24"/>
              </w:rPr>
              <w:t>merasa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nyaman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ketika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memanfaatkan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w:t>
            </w:r>
          </w:p>
        </w:tc>
        <w:tc>
          <w:tcPr>
            <w:tcW w:w="0" w:type="auto"/>
            <w:vAlign w:val="center"/>
            <w:hideMark/>
          </w:tcPr>
          <w:p w14:paraId="74833C00"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69A1D51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079C95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B2D3E6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1C0F486"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4044F8A6" w14:textId="77777777" w:rsidTr="006A2E48">
        <w:trPr>
          <w:tblCellSpacing w:w="15" w:type="dxa"/>
        </w:trPr>
        <w:tc>
          <w:tcPr>
            <w:tcW w:w="0" w:type="auto"/>
            <w:vAlign w:val="center"/>
            <w:hideMark/>
          </w:tcPr>
          <w:p w14:paraId="2FF6C60A"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7</w:t>
            </w:r>
          </w:p>
        </w:tc>
        <w:tc>
          <w:tcPr>
            <w:tcW w:w="0" w:type="auto"/>
            <w:vAlign w:val="center"/>
            <w:hideMark/>
          </w:tcPr>
          <w:p w14:paraId="29183AA9"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lang w:val="sv-SE"/>
              </w:rPr>
              <w:t>Saya merasa antusias ketika memanfaatkan diskon di GoFood.</w:t>
            </w:r>
          </w:p>
        </w:tc>
        <w:tc>
          <w:tcPr>
            <w:tcW w:w="0" w:type="auto"/>
            <w:vAlign w:val="center"/>
            <w:hideMark/>
          </w:tcPr>
          <w:p w14:paraId="218F34B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DE7449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C3E964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8187B6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E424B06"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bl>
    <w:p w14:paraId="3103DF7B" w14:textId="77777777" w:rsidR="006A2E48" w:rsidRPr="00D45B5F" w:rsidRDefault="00000000"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pict w14:anchorId="6FFDBD6E">
          <v:rect id="_x0000_i1029" style="width:0;height:1.5pt" o:hralign="center" o:hrstd="t" o:hr="t" fillcolor="#a0a0a0" stroked="f"/>
        </w:pict>
      </w:r>
    </w:p>
    <w:p w14:paraId="7CA15017" w14:textId="77777777" w:rsidR="006A2E48" w:rsidRPr="00D45B5F" w:rsidRDefault="006A2E48" w:rsidP="00CC5C7F">
      <w:pPr>
        <w:pStyle w:val="Heading3"/>
        <w:spacing w:line="240" w:lineRule="auto"/>
        <w:rPr>
          <w:rFonts w:ascii="Times New Roman" w:hAnsi="Times New Roman" w:cs="Times New Roman"/>
          <w:sz w:val="24"/>
          <w:szCs w:val="24"/>
        </w:rPr>
      </w:pPr>
      <w:r w:rsidRPr="00D45B5F">
        <w:rPr>
          <w:rFonts w:ascii="Times New Roman" w:hAnsi="Times New Roman" w:cs="Times New Roman"/>
          <w:sz w:val="24"/>
          <w:szCs w:val="24"/>
        </w:rPr>
        <w:t xml:space="preserve">Bagian D – </w:t>
      </w:r>
      <w:proofErr w:type="spellStart"/>
      <w:r w:rsidRPr="00D45B5F">
        <w:rPr>
          <w:rFonts w:ascii="Times New Roman" w:hAnsi="Times New Roman" w:cs="Times New Roman"/>
          <w:sz w:val="24"/>
          <w:szCs w:val="24"/>
        </w:rPr>
        <w:t>Variabel</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Pembelian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Impulsif</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9"/>
        <w:gridCol w:w="7072"/>
        <w:gridCol w:w="267"/>
        <w:gridCol w:w="267"/>
        <w:gridCol w:w="267"/>
        <w:gridCol w:w="267"/>
        <w:gridCol w:w="282"/>
      </w:tblGrid>
      <w:tr w:rsidR="006A2E48" w:rsidRPr="00D45B5F" w14:paraId="208603C5" w14:textId="77777777" w:rsidTr="006A2E48">
        <w:trPr>
          <w:tblHeader/>
          <w:tblCellSpacing w:w="15" w:type="dxa"/>
        </w:trPr>
        <w:tc>
          <w:tcPr>
            <w:tcW w:w="0" w:type="auto"/>
            <w:vAlign w:val="center"/>
            <w:hideMark/>
          </w:tcPr>
          <w:p w14:paraId="538A7D76"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No</w:t>
            </w:r>
          </w:p>
        </w:tc>
        <w:tc>
          <w:tcPr>
            <w:tcW w:w="0" w:type="auto"/>
            <w:vAlign w:val="center"/>
            <w:hideMark/>
          </w:tcPr>
          <w:p w14:paraId="02FC027F" w14:textId="77777777" w:rsidR="006A2E48" w:rsidRPr="00D45B5F" w:rsidRDefault="006A2E48" w:rsidP="00CC5C7F">
            <w:pPr>
              <w:spacing w:line="240" w:lineRule="auto"/>
              <w:jc w:val="center"/>
              <w:rPr>
                <w:rFonts w:ascii="Times New Roman" w:hAnsi="Times New Roman" w:cs="Times New Roman"/>
                <w:b/>
                <w:bCs/>
                <w:sz w:val="24"/>
                <w:szCs w:val="24"/>
              </w:rPr>
            </w:pPr>
            <w:proofErr w:type="spellStart"/>
            <w:r w:rsidRPr="00D45B5F">
              <w:rPr>
                <w:rFonts w:ascii="Times New Roman" w:hAnsi="Times New Roman" w:cs="Times New Roman"/>
                <w:b/>
                <w:bCs/>
                <w:sz w:val="24"/>
                <w:szCs w:val="24"/>
              </w:rPr>
              <w:t>Pernyataan</w:t>
            </w:r>
            <w:proofErr w:type="spellEnd"/>
          </w:p>
        </w:tc>
        <w:tc>
          <w:tcPr>
            <w:tcW w:w="0" w:type="auto"/>
            <w:vAlign w:val="center"/>
            <w:hideMark/>
          </w:tcPr>
          <w:p w14:paraId="18F86176"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1</w:t>
            </w:r>
          </w:p>
        </w:tc>
        <w:tc>
          <w:tcPr>
            <w:tcW w:w="0" w:type="auto"/>
            <w:vAlign w:val="center"/>
            <w:hideMark/>
          </w:tcPr>
          <w:p w14:paraId="0BBF9C80"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2</w:t>
            </w:r>
          </w:p>
        </w:tc>
        <w:tc>
          <w:tcPr>
            <w:tcW w:w="0" w:type="auto"/>
            <w:vAlign w:val="center"/>
            <w:hideMark/>
          </w:tcPr>
          <w:p w14:paraId="50E3A08F"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3</w:t>
            </w:r>
          </w:p>
        </w:tc>
        <w:tc>
          <w:tcPr>
            <w:tcW w:w="0" w:type="auto"/>
            <w:vAlign w:val="center"/>
            <w:hideMark/>
          </w:tcPr>
          <w:p w14:paraId="4793616B"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4</w:t>
            </w:r>
          </w:p>
        </w:tc>
        <w:tc>
          <w:tcPr>
            <w:tcW w:w="0" w:type="auto"/>
            <w:vAlign w:val="center"/>
            <w:hideMark/>
          </w:tcPr>
          <w:p w14:paraId="7C0D2D0B" w14:textId="77777777" w:rsidR="006A2E48" w:rsidRPr="00D45B5F" w:rsidRDefault="006A2E48" w:rsidP="00CC5C7F">
            <w:pPr>
              <w:spacing w:line="240" w:lineRule="auto"/>
              <w:jc w:val="center"/>
              <w:rPr>
                <w:rFonts w:ascii="Times New Roman" w:hAnsi="Times New Roman" w:cs="Times New Roman"/>
                <w:b/>
                <w:bCs/>
                <w:sz w:val="24"/>
                <w:szCs w:val="24"/>
              </w:rPr>
            </w:pPr>
            <w:r w:rsidRPr="00D45B5F">
              <w:rPr>
                <w:rFonts w:ascii="Times New Roman" w:hAnsi="Times New Roman" w:cs="Times New Roman"/>
                <w:b/>
                <w:bCs/>
                <w:sz w:val="24"/>
                <w:szCs w:val="24"/>
              </w:rPr>
              <w:t>5</w:t>
            </w:r>
          </w:p>
        </w:tc>
      </w:tr>
      <w:tr w:rsidR="006A2E48" w:rsidRPr="00D45B5F" w14:paraId="2C21E489" w14:textId="77777777" w:rsidTr="006A2E48">
        <w:trPr>
          <w:tblCellSpacing w:w="15" w:type="dxa"/>
        </w:trPr>
        <w:tc>
          <w:tcPr>
            <w:tcW w:w="0" w:type="auto"/>
            <w:vAlign w:val="center"/>
            <w:hideMark/>
          </w:tcPr>
          <w:p w14:paraId="504B714F"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8</w:t>
            </w:r>
          </w:p>
        </w:tc>
        <w:tc>
          <w:tcPr>
            <w:tcW w:w="0" w:type="auto"/>
            <w:vAlign w:val="center"/>
            <w:hideMark/>
          </w:tcPr>
          <w:p w14:paraId="7946CE3E"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lang w:val="sv-SE"/>
              </w:rPr>
              <w:t>Saya sering memesan makanan melalui GoFood tanpa perencanaan karena adanya diskon.</w:t>
            </w:r>
          </w:p>
        </w:tc>
        <w:tc>
          <w:tcPr>
            <w:tcW w:w="0" w:type="auto"/>
            <w:vAlign w:val="center"/>
            <w:hideMark/>
          </w:tcPr>
          <w:p w14:paraId="2C632BF7"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739A7DE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8DD7C6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33F9978A"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9375E1B"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65DDE58F" w14:textId="77777777" w:rsidTr="006A2E48">
        <w:trPr>
          <w:tblCellSpacing w:w="15" w:type="dxa"/>
        </w:trPr>
        <w:tc>
          <w:tcPr>
            <w:tcW w:w="0" w:type="auto"/>
            <w:vAlign w:val="center"/>
            <w:hideMark/>
          </w:tcPr>
          <w:p w14:paraId="2B49347C"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9</w:t>
            </w:r>
          </w:p>
        </w:tc>
        <w:tc>
          <w:tcPr>
            <w:tcW w:w="0" w:type="auto"/>
            <w:vAlign w:val="center"/>
            <w:hideMark/>
          </w:tcPr>
          <w:p w14:paraId="326F5549" w14:textId="77777777" w:rsidR="006A2E48" w:rsidRPr="00D45B5F" w:rsidRDefault="006A2E48" w:rsidP="00CC5C7F">
            <w:pPr>
              <w:spacing w:line="240" w:lineRule="auto"/>
              <w:rPr>
                <w:rFonts w:ascii="Times New Roman" w:hAnsi="Times New Roman" w:cs="Times New Roman"/>
                <w:sz w:val="24"/>
                <w:szCs w:val="24"/>
              </w:rPr>
            </w:pPr>
            <w:proofErr w:type="spellStart"/>
            <w:r w:rsidRPr="00D45B5F">
              <w:rPr>
                <w:rFonts w:ascii="Times New Roman" w:hAnsi="Times New Roman" w:cs="Times New Roman"/>
                <w:sz w:val="24"/>
                <w:szCs w:val="24"/>
              </w:rPr>
              <w:t>Diskon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harga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mendorong</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saya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untuk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membeli</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lebih</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banyak</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makanan</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daripada</w:t>
            </w:r>
            <w:proofErr w:type="spellEnd"/>
            <w:r w:rsidRPr="00D45B5F">
              <w:rPr>
                <w:rFonts w:ascii="Times New Roman" w:hAnsi="Times New Roman" w:cs="Times New Roman"/>
                <w:sz w:val="24"/>
                <w:szCs w:val="24"/>
              </w:rPr>
              <w:t xml:space="preserve"> yang </w:t>
            </w:r>
            <w:proofErr w:type="spellStart"/>
            <w:r w:rsidRPr="00D45B5F">
              <w:rPr>
                <w:rFonts w:ascii="Times New Roman" w:hAnsi="Times New Roman" w:cs="Times New Roman"/>
                <w:sz w:val="24"/>
                <w:szCs w:val="24"/>
              </w:rPr>
              <w:t>saya</w:t>
            </w:r>
            <w:proofErr w:type="spellEnd"/>
            <w:r w:rsidRPr="00D45B5F">
              <w:rPr>
                <w:rFonts w:ascii="Times New Roman" w:hAnsi="Times New Roman" w:cs="Times New Roman"/>
                <w:sz w:val="24"/>
                <w:szCs w:val="24"/>
              </w:rPr>
              <w:t xml:space="preserve"> </w:t>
            </w:r>
            <w:proofErr w:type="spellStart"/>
            <w:r w:rsidRPr="00D45B5F">
              <w:rPr>
                <w:rFonts w:ascii="Times New Roman" w:hAnsi="Times New Roman" w:cs="Times New Roman"/>
                <w:sz w:val="24"/>
                <w:szCs w:val="24"/>
              </w:rPr>
              <w:t>butuhkan</w:t>
            </w:r>
            <w:proofErr w:type="spellEnd"/>
            <w:r w:rsidRPr="00D45B5F">
              <w:rPr>
                <w:rFonts w:ascii="Times New Roman" w:hAnsi="Times New Roman" w:cs="Times New Roman"/>
                <w:sz w:val="24"/>
                <w:szCs w:val="24"/>
              </w:rPr>
              <w:t xml:space="preserve"> di </w:t>
            </w:r>
            <w:proofErr w:type="spellStart"/>
            <w:r w:rsidRPr="00D45B5F">
              <w:rPr>
                <w:rFonts w:ascii="Times New Roman" w:hAnsi="Times New Roman" w:cs="Times New Roman"/>
                <w:sz w:val="24"/>
                <w:szCs w:val="24"/>
              </w:rPr>
              <w:t>GoFood</w:t>
            </w:r>
            <w:proofErr w:type="spellEnd"/>
            <w:r w:rsidRPr="00D45B5F">
              <w:rPr>
                <w:rFonts w:ascii="Times New Roman" w:hAnsi="Times New Roman" w:cs="Times New Roman"/>
                <w:sz w:val="24"/>
                <w:szCs w:val="24"/>
              </w:rPr>
              <w:t>.</w:t>
            </w:r>
          </w:p>
        </w:tc>
        <w:tc>
          <w:tcPr>
            <w:tcW w:w="0" w:type="auto"/>
            <w:vAlign w:val="center"/>
            <w:hideMark/>
          </w:tcPr>
          <w:p w14:paraId="74279BFF"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E98749B"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9BE389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18E1AB4"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43A32C0E"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7A9D23FA" w14:textId="77777777" w:rsidTr="006A2E48">
        <w:trPr>
          <w:tblCellSpacing w:w="15" w:type="dxa"/>
        </w:trPr>
        <w:tc>
          <w:tcPr>
            <w:tcW w:w="0" w:type="auto"/>
            <w:vAlign w:val="center"/>
            <w:hideMark/>
          </w:tcPr>
          <w:p w14:paraId="0CBC8767"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10</w:t>
            </w:r>
          </w:p>
        </w:tc>
        <w:tc>
          <w:tcPr>
            <w:tcW w:w="0" w:type="auto"/>
            <w:vAlign w:val="center"/>
            <w:hideMark/>
          </w:tcPr>
          <w:p w14:paraId="37A335D6"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lang w:val="sv-SE"/>
              </w:rPr>
              <w:t>Saya sering memesan makanan secara spontan di GoFood ketika melihat diskon menarik.</w:t>
            </w:r>
          </w:p>
        </w:tc>
        <w:tc>
          <w:tcPr>
            <w:tcW w:w="0" w:type="auto"/>
            <w:vAlign w:val="center"/>
            <w:hideMark/>
          </w:tcPr>
          <w:p w14:paraId="0B552E29"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DD87F1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55903E9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9BD16C5"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61F5218"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r w:rsidR="006A2E48" w:rsidRPr="00D45B5F" w14:paraId="22DF784B" w14:textId="77777777" w:rsidTr="006A2E48">
        <w:trPr>
          <w:tblCellSpacing w:w="15" w:type="dxa"/>
        </w:trPr>
        <w:tc>
          <w:tcPr>
            <w:tcW w:w="0" w:type="auto"/>
            <w:vAlign w:val="center"/>
            <w:hideMark/>
          </w:tcPr>
          <w:p w14:paraId="797A3609" w14:textId="77777777" w:rsidR="006A2E48" w:rsidRPr="00D45B5F" w:rsidRDefault="006A2E48"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t>11</w:t>
            </w:r>
          </w:p>
        </w:tc>
        <w:tc>
          <w:tcPr>
            <w:tcW w:w="0" w:type="auto"/>
            <w:vAlign w:val="center"/>
            <w:hideMark/>
          </w:tcPr>
          <w:p w14:paraId="60780029" w14:textId="77777777" w:rsidR="006A2E48" w:rsidRPr="00D45B5F" w:rsidRDefault="006A2E48" w:rsidP="00CC5C7F">
            <w:pPr>
              <w:spacing w:line="240" w:lineRule="auto"/>
              <w:rPr>
                <w:rFonts w:ascii="Times New Roman" w:hAnsi="Times New Roman" w:cs="Times New Roman"/>
                <w:sz w:val="24"/>
                <w:szCs w:val="24"/>
                <w:lang w:val="sv-SE"/>
              </w:rPr>
            </w:pPr>
            <w:r w:rsidRPr="00D45B5F">
              <w:rPr>
                <w:rFonts w:ascii="Times New Roman" w:hAnsi="Times New Roman" w:cs="Times New Roman"/>
                <w:sz w:val="24"/>
                <w:szCs w:val="24"/>
                <w:lang w:val="sv-SE"/>
              </w:rPr>
              <w:t>Saya cenderung memesan makanan yang tidak saya perlukan karena tergiur oleh diskon harga di GoFood.</w:t>
            </w:r>
          </w:p>
        </w:tc>
        <w:tc>
          <w:tcPr>
            <w:tcW w:w="0" w:type="auto"/>
            <w:vAlign w:val="center"/>
            <w:hideMark/>
          </w:tcPr>
          <w:p w14:paraId="76AB1FB3"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1DEC0B11"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03715A87"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2EAAAE3B"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c>
          <w:tcPr>
            <w:tcW w:w="0" w:type="auto"/>
            <w:vAlign w:val="center"/>
            <w:hideMark/>
          </w:tcPr>
          <w:p w14:paraId="64EAE852" w14:textId="77777777" w:rsidR="006A2E48" w:rsidRPr="00D45B5F" w:rsidRDefault="006A2E48" w:rsidP="00CC5C7F">
            <w:pPr>
              <w:spacing w:line="240" w:lineRule="auto"/>
              <w:rPr>
                <w:rFonts w:ascii="Times New Roman" w:hAnsi="Times New Roman" w:cs="Times New Roman"/>
                <w:sz w:val="24"/>
                <w:szCs w:val="24"/>
              </w:rPr>
            </w:pPr>
            <w:r w:rsidRPr="00D45B5F">
              <w:rPr>
                <w:rFonts w:ascii="Segoe UI Symbol" w:hAnsi="Segoe UI Symbol" w:cs="Segoe UI Symbol"/>
                <w:sz w:val="24"/>
                <w:szCs w:val="24"/>
              </w:rPr>
              <w:t>☐</w:t>
            </w:r>
          </w:p>
        </w:tc>
      </w:tr>
    </w:tbl>
    <w:p w14:paraId="7702050A" w14:textId="1C349C79" w:rsidR="006A2E48" w:rsidRPr="00D45B5F" w:rsidRDefault="00000000" w:rsidP="00CC5C7F">
      <w:pPr>
        <w:spacing w:line="240" w:lineRule="auto"/>
        <w:rPr>
          <w:rFonts w:ascii="Times New Roman" w:hAnsi="Times New Roman" w:cs="Times New Roman"/>
          <w:sz w:val="24"/>
          <w:szCs w:val="24"/>
        </w:rPr>
      </w:pPr>
      <w:r w:rsidRPr="00D45B5F">
        <w:rPr>
          <w:rFonts w:ascii="Times New Roman" w:hAnsi="Times New Roman" w:cs="Times New Roman"/>
          <w:sz w:val="24"/>
          <w:szCs w:val="24"/>
        </w:rPr>
        <w:pict w14:anchorId="7459058A">
          <v:rect id="_x0000_i1030" style="width:0;height:1.5pt" o:hralign="center" o:hrstd="t" o:hr="t" fillcolor="#a0a0a0" stroked="f"/>
        </w:pict>
      </w:r>
      <w:r w:rsidRPr="00D45B5F">
        <w:rPr>
          <w:rFonts w:ascii="Times New Roman" w:hAnsi="Times New Roman" w:cs="Times New Roman"/>
          <w:sz w:val="24"/>
          <w:szCs w:val="24"/>
        </w:rPr>
        <w:pict w14:anchorId="16368495">
          <v:rect id="_x0000_i1031" style="width:0;height:1.5pt" o:hralign="center" o:hrstd="t" o:hr="t" fillcolor="#a0a0a0" stroked="f"/>
        </w:pict>
      </w:r>
    </w:p>
    <w:sectPr w:rsidR="006A2E48" w:rsidRPr="00D45B5F">
      <w:pgSz w:w="11910" w:h="16840"/>
      <w:pgMar w:top="1871" w:right="1418" w:bottom="2268" w:left="1701" w:header="851" w:footer="141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88AD" w14:textId="77777777" w:rsidR="00F97577" w:rsidRDefault="00F97577">
      <w:pPr>
        <w:spacing w:after="0" w:line="240" w:lineRule="auto"/>
      </w:pPr>
      <w:r>
        <w:separator/>
      </w:r>
    </w:p>
  </w:endnote>
  <w:endnote w:type="continuationSeparator" w:id="0">
    <w:p w14:paraId="64664E26" w14:textId="77777777" w:rsidR="00F97577" w:rsidRDefault="00F9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6F76F" w14:textId="77777777" w:rsidR="00F97577" w:rsidRDefault="00F97577">
      <w:pPr>
        <w:spacing w:after="0" w:line="240" w:lineRule="auto"/>
      </w:pPr>
      <w:r>
        <w:separator/>
      </w:r>
    </w:p>
  </w:footnote>
  <w:footnote w:type="continuationSeparator" w:id="0">
    <w:p w14:paraId="137BFADA" w14:textId="77777777" w:rsidR="00F97577" w:rsidRDefault="00F975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032"/>
    <w:multiLevelType w:val="hybridMultilevel"/>
    <w:tmpl w:val="18C0E69E"/>
    <w:lvl w:ilvl="0" w:tplc="FFFFFFFF">
      <w:start w:val="1"/>
      <w:numFmt w:val="decimal"/>
      <w:lvlText w:val="%1."/>
      <w:lvlJc w:val="left"/>
      <w:pPr>
        <w:ind w:left="720" w:hanging="360"/>
      </w:pPr>
    </w:lvl>
    <w:lvl w:ilvl="1" w:tplc="0421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5481E"/>
    <w:multiLevelType w:val="hybridMultilevel"/>
    <w:tmpl w:val="9A2630E2"/>
    <w:lvl w:ilvl="0" w:tplc="FFFFFFFF">
      <w:start w:val="1"/>
      <w:numFmt w:val="decimal"/>
      <w:lvlText w:val="%1."/>
      <w:lvlJc w:val="left"/>
      <w:pPr>
        <w:ind w:left="720" w:hanging="360"/>
      </w:pPr>
    </w:lvl>
    <w:lvl w:ilvl="1" w:tplc="0421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C447E8"/>
    <w:multiLevelType w:val="multilevel"/>
    <w:tmpl w:val="B2D8B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E60FBF"/>
    <w:multiLevelType w:val="hybridMultilevel"/>
    <w:tmpl w:val="FDD6AC52"/>
    <w:lvl w:ilvl="0" w:tplc="72CEE9EE">
      <w:start w:val="1"/>
      <w:numFmt w:val="lowerRoman"/>
      <w:lvlText w:val="%1."/>
      <w:lvlJc w:val="left"/>
      <w:pPr>
        <w:ind w:left="720" w:hanging="360"/>
      </w:pPr>
      <w:rPr>
        <w:rFonts w:asciiTheme="minorHAnsi" w:eastAsiaTheme="minorHAnsi"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87217B"/>
    <w:multiLevelType w:val="multilevel"/>
    <w:tmpl w:val="51C8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410BC2"/>
    <w:multiLevelType w:val="multilevel"/>
    <w:tmpl w:val="AA18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35CD3"/>
    <w:multiLevelType w:val="hybridMultilevel"/>
    <w:tmpl w:val="F3F25236"/>
    <w:lvl w:ilvl="0" w:tplc="FFFFFFFF">
      <w:start w:val="1"/>
      <w:numFmt w:val="decimal"/>
      <w:lvlText w:val="%1."/>
      <w:lvlJc w:val="left"/>
      <w:pPr>
        <w:ind w:left="720" w:hanging="360"/>
      </w:pPr>
    </w:lvl>
    <w:lvl w:ilvl="1" w:tplc="0421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9517230">
    <w:abstractNumId w:val="4"/>
  </w:num>
  <w:num w:numId="2" w16cid:durableId="141119101">
    <w:abstractNumId w:val="5"/>
  </w:num>
  <w:num w:numId="3" w16cid:durableId="216863434">
    <w:abstractNumId w:val="2"/>
  </w:num>
  <w:num w:numId="4" w16cid:durableId="1658806233">
    <w:abstractNumId w:val="3"/>
  </w:num>
  <w:num w:numId="5" w16cid:durableId="373819598">
    <w:abstractNumId w:val="0"/>
  </w:num>
  <w:num w:numId="6" w16cid:durableId="504711674">
    <w:abstractNumId w:val="1"/>
  </w:num>
  <w:num w:numId="7" w16cid:durableId="1712922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3E"/>
    <w:rsid w:val="00032BA0"/>
    <w:rsid w:val="00050479"/>
    <w:rsid w:val="00070515"/>
    <w:rsid w:val="00082793"/>
    <w:rsid w:val="000C6CBC"/>
    <w:rsid w:val="000D425A"/>
    <w:rsid w:val="00104E85"/>
    <w:rsid w:val="00112F5C"/>
    <w:rsid w:val="001344C3"/>
    <w:rsid w:val="0017689E"/>
    <w:rsid w:val="00211916"/>
    <w:rsid w:val="00225921"/>
    <w:rsid w:val="00247C61"/>
    <w:rsid w:val="00253181"/>
    <w:rsid w:val="002A31B9"/>
    <w:rsid w:val="002C266A"/>
    <w:rsid w:val="002E6B40"/>
    <w:rsid w:val="003C3795"/>
    <w:rsid w:val="00477A88"/>
    <w:rsid w:val="004823ED"/>
    <w:rsid w:val="004E3C99"/>
    <w:rsid w:val="00521021"/>
    <w:rsid w:val="0058283E"/>
    <w:rsid w:val="006546F3"/>
    <w:rsid w:val="006722D9"/>
    <w:rsid w:val="006A2E48"/>
    <w:rsid w:val="006B11B4"/>
    <w:rsid w:val="006C72B2"/>
    <w:rsid w:val="00717E41"/>
    <w:rsid w:val="00757DF8"/>
    <w:rsid w:val="007843F5"/>
    <w:rsid w:val="007924E0"/>
    <w:rsid w:val="007A6DCA"/>
    <w:rsid w:val="007D16CD"/>
    <w:rsid w:val="0083172A"/>
    <w:rsid w:val="00832CB7"/>
    <w:rsid w:val="00856EC8"/>
    <w:rsid w:val="00860CA5"/>
    <w:rsid w:val="00894FDC"/>
    <w:rsid w:val="008B20FC"/>
    <w:rsid w:val="008B54F5"/>
    <w:rsid w:val="008D4AAD"/>
    <w:rsid w:val="00924FC8"/>
    <w:rsid w:val="009D2774"/>
    <w:rsid w:val="009F3765"/>
    <w:rsid w:val="00A66A35"/>
    <w:rsid w:val="00AC589E"/>
    <w:rsid w:val="00AD6350"/>
    <w:rsid w:val="00AE6F6B"/>
    <w:rsid w:val="00B42A2F"/>
    <w:rsid w:val="00BC5502"/>
    <w:rsid w:val="00BF4A74"/>
    <w:rsid w:val="00C11958"/>
    <w:rsid w:val="00C236FA"/>
    <w:rsid w:val="00CA6857"/>
    <w:rsid w:val="00CC5C7F"/>
    <w:rsid w:val="00CD57C2"/>
    <w:rsid w:val="00CE30B9"/>
    <w:rsid w:val="00D014AD"/>
    <w:rsid w:val="00D177C5"/>
    <w:rsid w:val="00D45B5F"/>
    <w:rsid w:val="00DB34DF"/>
    <w:rsid w:val="00E31776"/>
    <w:rsid w:val="00E83AF2"/>
    <w:rsid w:val="00EC4804"/>
    <w:rsid w:val="00F762C6"/>
    <w:rsid w:val="00F97577"/>
    <w:rsid w:val="00FA0F28"/>
    <w:rsid w:val="00FA3F43"/>
    <w:rsid w:val="00FC5A7A"/>
    <w:rsid w:val="00FD7B3D"/>
    <w:rsid w:val="00FE5372"/>
    <w:rsid w:val="00FF2B0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9991F"/>
  <w15:docId w15:val="{8520C1E9-8BD2-443A-AC29-18064BB13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48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styleId="TableGrid">
    <w:name w:val="Table Grid"/>
    <w:basedOn w:val="TableNormal"/>
    <w:uiPriority w:val="39"/>
    <w:rsid w:val="00253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3181"/>
    <w:pPr>
      <w:spacing w:after="200" w:line="240" w:lineRule="auto"/>
    </w:pPr>
    <w:rPr>
      <w:rFonts w:asciiTheme="minorHAnsi" w:eastAsiaTheme="minorHAnsi" w:hAnsiTheme="minorHAnsi" w:cstheme="minorBidi"/>
      <w:i/>
      <w:iCs/>
      <w:color w:val="1F497D" w:themeColor="text2"/>
      <w:sz w:val="18"/>
      <w:szCs w:val="18"/>
      <w:lang w:eastAsia="en-US"/>
    </w:rPr>
  </w:style>
  <w:style w:type="character" w:styleId="PlaceholderText">
    <w:name w:val="Placeholder Text"/>
    <w:basedOn w:val="DefaultParagraphFont"/>
    <w:uiPriority w:val="99"/>
    <w:semiHidden/>
    <w:rsid w:val="004E3C99"/>
    <w:rPr>
      <w:color w:val="666666"/>
    </w:rPr>
  </w:style>
  <w:style w:type="paragraph" w:styleId="NormalWeb">
    <w:name w:val="Normal (Web)"/>
    <w:basedOn w:val="Normal"/>
    <w:uiPriority w:val="99"/>
    <w:semiHidden/>
    <w:unhideWhenUsed/>
    <w:rsid w:val="006A2E48"/>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6A2E48"/>
    <w:rPr>
      <w:b/>
      <w:bCs/>
    </w:rPr>
  </w:style>
  <w:style w:type="paragraph" w:styleId="ListParagraph">
    <w:name w:val="List Paragraph"/>
    <w:basedOn w:val="Normal"/>
    <w:uiPriority w:val="34"/>
    <w:qFormat/>
    <w:rsid w:val="00477A88"/>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8382">
      <w:bodyDiv w:val="1"/>
      <w:marLeft w:val="0"/>
      <w:marRight w:val="0"/>
      <w:marTop w:val="0"/>
      <w:marBottom w:val="0"/>
      <w:divBdr>
        <w:top w:val="none" w:sz="0" w:space="0" w:color="auto"/>
        <w:left w:val="none" w:sz="0" w:space="0" w:color="auto"/>
        <w:bottom w:val="none" w:sz="0" w:space="0" w:color="auto"/>
        <w:right w:val="none" w:sz="0" w:space="0" w:color="auto"/>
      </w:divBdr>
    </w:div>
    <w:div w:id="239337847">
      <w:bodyDiv w:val="1"/>
      <w:marLeft w:val="0"/>
      <w:marRight w:val="0"/>
      <w:marTop w:val="0"/>
      <w:marBottom w:val="0"/>
      <w:divBdr>
        <w:top w:val="none" w:sz="0" w:space="0" w:color="auto"/>
        <w:left w:val="none" w:sz="0" w:space="0" w:color="auto"/>
        <w:bottom w:val="none" w:sz="0" w:space="0" w:color="auto"/>
        <w:right w:val="none" w:sz="0" w:space="0" w:color="auto"/>
      </w:divBdr>
    </w:div>
    <w:div w:id="868836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NLqrMKDpp5SOdohIGMV4tbzkcg==">CgMxLjA4AHIhMVE4SE13Z0FwM1ZCenRwemdvZWhsc2k3QXJROVpCbHhC</go:docsCustomData>
</go:gDocsCustomXmlDataStorage>
</file>

<file path=customXml/itemProps1.xml><?xml version="1.0" encoding="utf-8"?>
<ds:datastoreItem xmlns:ds="http://schemas.openxmlformats.org/officeDocument/2006/customXml" ds:itemID="{E5DA42A0-DF59-4998-A7F0-CD899F1E25A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10096</Words>
  <Characters>57551</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Bayu</dc:creator>
  <cp:lastModifiedBy>nicholas tri</cp:lastModifiedBy>
  <cp:revision>4</cp:revision>
  <dcterms:created xsi:type="dcterms:W3CDTF">2025-10-14T07:58:00Z</dcterms:created>
  <dcterms:modified xsi:type="dcterms:W3CDTF">2025-12-10T04:11:00Z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2d5f5f98-c4f4-39ea-9858-2d510f3381e3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(deprecated)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http://www.zotero.org/styles/university-of-gothenburg-apa-swedish-legislations</vt:lpwstr>
  </property>
  <property fmtid="{D5CDD505-2E9C-101B-9397-08002B2CF9AE}" pid="24" name="Mendeley Recent Style Name 9_1">
    <vt:lpwstr>University of Gothenburg - APA 6th edition (Swedish legislations)</vt:lpwstr>
  </property>
</Properties>
</file>