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F09163" w14:textId="40CDAC93" w:rsidR="00860CA5" w:rsidRPr="00D45B5F" w:rsidRDefault="00860CA5" w:rsidP="00CC5C7F">
      <w:pPr>
        <w:spacing w:line="240" w:lineRule="auto"/>
        <w:jc w:val="center"/>
        <w:rPr>
          <w:rFonts w:ascii="Times New Roman" w:hAnsi="Times New Roman" w:cs="Times New Roman"/>
          <w:b/>
          <w:bCs/>
          <w:sz w:val="28"/>
          <w:szCs w:val="28"/>
        </w:rPr>
      </w:pPr>
      <w:r w:rsidRPr="00D45B5F">
        <w:rPr>
          <w:rFonts w:ascii="Times New Roman" w:eastAsia="Times New Roman" w:hAnsi="Times New Roman" w:cs="Times New Roman"/>
          <w:b/>
          <w:bCs/>
          <w:sz w:val="28"/>
          <w:szCs w:val="28"/>
        </w:rPr>
        <w:t xml:space="preserve">Peran Emosi </w:t>
      </w:r>
      <w:proofErr w:type="spellStart"/>
      <w:r w:rsidRPr="00D45B5F">
        <w:rPr>
          <w:rFonts w:ascii="Times New Roman" w:eastAsia="Times New Roman" w:hAnsi="Times New Roman" w:cs="Times New Roman"/>
          <w:b/>
          <w:bCs/>
          <w:sz w:val="28"/>
          <w:szCs w:val="28"/>
        </w:rPr>
        <w:t>Positif</w:t>
      </w:r>
      <w:proofErr w:type="spellEnd"/>
      <w:r w:rsidRPr="00D45B5F">
        <w:rPr>
          <w:rFonts w:ascii="Times New Roman" w:eastAsia="Times New Roman" w:hAnsi="Times New Roman" w:cs="Times New Roman"/>
          <w:b/>
          <w:bCs/>
          <w:sz w:val="28"/>
          <w:szCs w:val="28"/>
        </w:rPr>
        <w:t xml:space="preserve"> </w:t>
      </w:r>
      <w:proofErr w:type="spellStart"/>
      <w:r w:rsidRPr="00D45B5F">
        <w:rPr>
          <w:rFonts w:ascii="Times New Roman" w:eastAsia="Times New Roman" w:hAnsi="Times New Roman" w:cs="Times New Roman"/>
          <w:b/>
          <w:bCs/>
          <w:sz w:val="28"/>
          <w:szCs w:val="28"/>
        </w:rPr>
        <w:t>dalam</w:t>
      </w:r>
      <w:proofErr w:type="spellEnd"/>
      <w:r w:rsidRPr="00D45B5F">
        <w:rPr>
          <w:rFonts w:ascii="Times New Roman" w:eastAsia="Times New Roman" w:hAnsi="Times New Roman" w:cs="Times New Roman"/>
          <w:b/>
          <w:bCs/>
          <w:sz w:val="28"/>
          <w:szCs w:val="28"/>
        </w:rPr>
        <w:t xml:space="preserve"> </w:t>
      </w:r>
      <w:proofErr w:type="spellStart"/>
      <w:r w:rsidRPr="00D45B5F">
        <w:rPr>
          <w:rFonts w:ascii="Times New Roman" w:eastAsia="Times New Roman" w:hAnsi="Times New Roman" w:cs="Times New Roman"/>
          <w:b/>
          <w:bCs/>
          <w:sz w:val="28"/>
          <w:szCs w:val="28"/>
        </w:rPr>
        <w:t>Memediasi</w:t>
      </w:r>
      <w:proofErr w:type="spellEnd"/>
      <w:r w:rsidRPr="00D45B5F">
        <w:rPr>
          <w:rFonts w:ascii="Times New Roman" w:eastAsia="Times New Roman" w:hAnsi="Times New Roman" w:cs="Times New Roman"/>
          <w:b/>
          <w:bCs/>
          <w:sz w:val="28"/>
          <w:szCs w:val="28"/>
        </w:rPr>
        <w:t xml:space="preserve"> </w:t>
      </w:r>
      <w:proofErr w:type="spellStart"/>
      <w:r w:rsidRPr="00D45B5F">
        <w:rPr>
          <w:rFonts w:ascii="Times New Roman" w:eastAsia="Times New Roman" w:hAnsi="Times New Roman" w:cs="Times New Roman"/>
          <w:b/>
          <w:bCs/>
          <w:sz w:val="28"/>
          <w:szCs w:val="28"/>
        </w:rPr>
        <w:t>Pengaruh</w:t>
      </w:r>
      <w:proofErr w:type="spellEnd"/>
      <w:r w:rsidRPr="00D45B5F">
        <w:rPr>
          <w:rFonts w:ascii="Times New Roman" w:eastAsia="Times New Roman" w:hAnsi="Times New Roman" w:cs="Times New Roman"/>
          <w:b/>
          <w:bCs/>
          <w:sz w:val="28"/>
          <w:szCs w:val="28"/>
        </w:rPr>
        <w:t xml:space="preserve"> </w:t>
      </w:r>
      <w:proofErr w:type="spellStart"/>
      <w:r w:rsidRPr="00D45B5F">
        <w:rPr>
          <w:rFonts w:ascii="Times New Roman" w:eastAsia="Times New Roman" w:hAnsi="Times New Roman" w:cs="Times New Roman"/>
          <w:b/>
          <w:bCs/>
          <w:sz w:val="28"/>
          <w:szCs w:val="28"/>
        </w:rPr>
        <w:t>Diskon</w:t>
      </w:r>
      <w:proofErr w:type="spellEnd"/>
      <w:r w:rsidRPr="00D45B5F">
        <w:rPr>
          <w:rFonts w:ascii="Times New Roman" w:eastAsia="Times New Roman" w:hAnsi="Times New Roman" w:cs="Times New Roman"/>
          <w:b/>
          <w:bCs/>
          <w:sz w:val="28"/>
          <w:szCs w:val="28"/>
        </w:rPr>
        <w:t xml:space="preserve"> Harga </w:t>
      </w:r>
      <w:proofErr w:type="spellStart"/>
      <w:r w:rsidRPr="00D45B5F">
        <w:rPr>
          <w:rFonts w:ascii="Times New Roman" w:eastAsia="Times New Roman" w:hAnsi="Times New Roman" w:cs="Times New Roman"/>
          <w:b/>
          <w:bCs/>
          <w:sz w:val="28"/>
          <w:szCs w:val="28"/>
        </w:rPr>
        <w:t>Terhadap</w:t>
      </w:r>
      <w:proofErr w:type="spellEnd"/>
      <w:r w:rsidRPr="00D45B5F">
        <w:rPr>
          <w:rFonts w:ascii="Times New Roman" w:eastAsia="Times New Roman" w:hAnsi="Times New Roman" w:cs="Times New Roman"/>
          <w:b/>
          <w:bCs/>
          <w:sz w:val="28"/>
          <w:szCs w:val="28"/>
        </w:rPr>
        <w:t xml:space="preserve"> </w:t>
      </w:r>
      <w:proofErr w:type="spellStart"/>
      <w:r w:rsidRPr="00D45B5F">
        <w:rPr>
          <w:rFonts w:ascii="Times New Roman" w:eastAsia="Times New Roman" w:hAnsi="Times New Roman" w:cs="Times New Roman"/>
          <w:b/>
          <w:bCs/>
          <w:sz w:val="28"/>
          <w:szCs w:val="28"/>
        </w:rPr>
        <w:t>Pembelian</w:t>
      </w:r>
      <w:proofErr w:type="spellEnd"/>
      <w:r w:rsidRPr="00D45B5F">
        <w:rPr>
          <w:rFonts w:ascii="Times New Roman" w:eastAsia="Times New Roman" w:hAnsi="Times New Roman" w:cs="Times New Roman"/>
          <w:b/>
          <w:bCs/>
          <w:sz w:val="28"/>
          <w:szCs w:val="28"/>
        </w:rPr>
        <w:t xml:space="preserve"> </w:t>
      </w:r>
      <w:proofErr w:type="spellStart"/>
      <w:r w:rsidRPr="00D45B5F">
        <w:rPr>
          <w:rFonts w:ascii="Times New Roman" w:eastAsia="Times New Roman" w:hAnsi="Times New Roman" w:cs="Times New Roman"/>
          <w:b/>
          <w:bCs/>
          <w:sz w:val="28"/>
          <w:szCs w:val="28"/>
        </w:rPr>
        <w:t>Impulsif</w:t>
      </w:r>
      <w:proofErr w:type="spellEnd"/>
      <w:r w:rsidRPr="00D45B5F">
        <w:rPr>
          <w:rFonts w:ascii="Times New Roman" w:eastAsia="Times New Roman" w:hAnsi="Times New Roman" w:cs="Times New Roman"/>
          <w:b/>
          <w:bCs/>
          <w:sz w:val="28"/>
          <w:szCs w:val="28"/>
        </w:rPr>
        <w:t xml:space="preserve"> pada </w:t>
      </w:r>
      <w:proofErr w:type="spellStart"/>
      <w:r w:rsidRPr="00D45B5F">
        <w:rPr>
          <w:rFonts w:ascii="Times New Roman" w:eastAsia="Times New Roman" w:hAnsi="Times New Roman" w:cs="Times New Roman"/>
          <w:b/>
          <w:bCs/>
          <w:sz w:val="28"/>
          <w:szCs w:val="28"/>
        </w:rPr>
        <w:t>Pelanggan</w:t>
      </w:r>
      <w:proofErr w:type="spellEnd"/>
      <w:r w:rsidRPr="00D45B5F">
        <w:rPr>
          <w:rFonts w:ascii="Times New Roman" w:eastAsia="Times New Roman" w:hAnsi="Times New Roman" w:cs="Times New Roman"/>
          <w:b/>
          <w:bCs/>
          <w:sz w:val="28"/>
          <w:szCs w:val="28"/>
        </w:rPr>
        <w:t xml:space="preserve"> </w:t>
      </w:r>
      <w:proofErr w:type="spellStart"/>
      <w:r w:rsidR="00FD7B3D" w:rsidRPr="00D45B5F">
        <w:rPr>
          <w:rFonts w:ascii="Times New Roman" w:eastAsia="Times New Roman" w:hAnsi="Times New Roman" w:cs="Times New Roman"/>
          <w:b/>
          <w:bCs/>
          <w:sz w:val="28"/>
          <w:szCs w:val="28"/>
        </w:rPr>
        <w:t>GoFood</w:t>
      </w:r>
      <w:proofErr w:type="spellEnd"/>
      <w:r w:rsidRPr="00D45B5F">
        <w:rPr>
          <w:rFonts w:ascii="Times New Roman" w:eastAsia="Times New Roman" w:hAnsi="Times New Roman" w:cs="Times New Roman"/>
          <w:b/>
          <w:bCs/>
          <w:sz w:val="28"/>
          <w:szCs w:val="28"/>
        </w:rPr>
        <w:t xml:space="preserve"> di Kota Batam</w:t>
      </w:r>
    </w:p>
    <w:p w14:paraId="17CB909A" w14:textId="77777777" w:rsidR="0058283E" w:rsidRPr="00D45B5F" w:rsidRDefault="0058283E" w:rsidP="00CC5C7F">
      <w:pPr>
        <w:spacing w:after="0" w:line="240" w:lineRule="auto"/>
        <w:jc w:val="both"/>
        <w:rPr>
          <w:rFonts w:ascii="Times New Roman" w:eastAsia="Times New Roman" w:hAnsi="Times New Roman" w:cs="Times New Roman"/>
          <w:sz w:val="24"/>
          <w:szCs w:val="24"/>
        </w:rPr>
      </w:pPr>
    </w:p>
    <w:p w14:paraId="777727E7" w14:textId="77777777" w:rsidR="00B42A2F" w:rsidRPr="00D45B5F" w:rsidRDefault="00B42A2F" w:rsidP="00CC5C7F">
      <w:pPr>
        <w:spacing w:after="0" w:line="240" w:lineRule="auto"/>
        <w:jc w:val="both"/>
        <w:rPr>
          <w:rFonts w:ascii="Times New Roman" w:eastAsia="Times New Roman" w:hAnsi="Times New Roman" w:cs="Times New Roman"/>
          <w:b/>
          <w:sz w:val="24"/>
          <w:szCs w:val="24"/>
        </w:rPr>
      </w:pPr>
      <w:proofErr w:type="spellStart"/>
      <w:r w:rsidRPr="00D45B5F">
        <w:rPr>
          <w:rFonts w:ascii="Times New Roman" w:eastAsia="Times New Roman" w:hAnsi="Times New Roman" w:cs="Times New Roman"/>
          <w:b/>
          <w:sz w:val="24"/>
          <w:szCs w:val="24"/>
        </w:rPr>
        <w:t>Abstrak</w:t>
      </w:r>
      <w:proofErr w:type="spellEnd"/>
    </w:p>
    <w:p w14:paraId="3142BF75" w14:textId="38D0A3B8" w:rsidR="00924FC8" w:rsidRPr="00D45B5F" w:rsidRDefault="00924FC8" w:rsidP="00CC5C7F">
      <w:pPr>
        <w:spacing w:after="0" w:line="240" w:lineRule="auto"/>
        <w:jc w:val="both"/>
        <w:rPr>
          <w:rFonts w:ascii="Times New Roman" w:eastAsia="Times New Roman" w:hAnsi="Times New Roman" w:cs="Times New Roman"/>
          <w:sz w:val="24"/>
          <w:szCs w:val="24"/>
          <w:lang w:val="sv-SE"/>
        </w:rPr>
      </w:pPr>
      <w:proofErr w:type="spellStart"/>
      <w:r w:rsidRPr="00D45B5F">
        <w:rPr>
          <w:rFonts w:ascii="Times New Roman" w:eastAsia="Times New Roman" w:hAnsi="Times New Roman" w:cs="Times New Roman"/>
          <w:sz w:val="24"/>
          <w:szCs w:val="24"/>
        </w:rPr>
        <w:t>Transformasi</w:t>
      </w:r>
      <w:proofErr w:type="spellEnd"/>
      <w:r w:rsidRPr="00D45B5F">
        <w:rPr>
          <w:rFonts w:ascii="Times New Roman" w:eastAsia="Times New Roman" w:hAnsi="Times New Roman" w:cs="Times New Roman"/>
          <w:sz w:val="24"/>
          <w:szCs w:val="24"/>
        </w:rPr>
        <w:t xml:space="preserve"> digital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iCs/>
          <w:sz w:val="24"/>
          <w:szCs w:val="24"/>
        </w:rPr>
        <w:t>industri</w:t>
      </w:r>
      <w:proofErr w:type="spellEnd"/>
      <w:r w:rsidRPr="00D45B5F">
        <w:rPr>
          <w:rFonts w:ascii="Times New Roman" w:eastAsia="Times New Roman" w:hAnsi="Times New Roman" w:cs="Times New Roman"/>
          <w:iCs/>
          <w:sz w:val="24"/>
          <w:szCs w:val="24"/>
        </w:rPr>
        <w:t xml:space="preserve"> </w:t>
      </w:r>
      <w:proofErr w:type="spellStart"/>
      <w:r w:rsidRPr="00D45B5F">
        <w:rPr>
          <w:rFonts w:ascii="Times New Roman" w:eastAsia="Times New Roman" w:hAnsi="Times New Roman" w:cs="Times New Roman"/>
          <w:iCs/>
          <w:sz w:val="24"/>
          <w:szCs w:val="24"/>
        </w:rPr>
        <w:t>pengiriman</w:t>
      </w:r>
      <w:proofErr w:type="spellEnd"/>
      <w:r w:rsidRPr="00D45B5F">
        <w:rPr>
          <w:rFonts w:ascii="Times New Roman" w:eastAsia="Times New Roman" w:hAnsi="Times New Roman" w:cs="Times New Roman"/>
          <w:iCs/>
          <w:sz w:val="24"/>
          <w:szCs w:val="24"/>
        </w:rPr>
        <w:t xml:space="preserve"> </w:t>
      </w:r>
      <w:proofErr w:type="spellStart"/>
      <w:r w:rsidRPr="00D45B5F">
        <w:rPr>
          <w:rFonts w:ascii="Times New Roman" w:eastAsia="Times New Roman" w:hAnsi="Times New Roman" w:cs="Times New Roman"/>
          <w:iCs/>
          <w:sz w:val="24"/>
          <w:szCs w:val="24"/>
        </w:rPr>
        <w:t>makanan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telah</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mengubah</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pola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konsumsi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masyarakat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perkotaan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terutama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keputusan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dipengaruhi</w:t>
      </w:r>
      <w:proofErr w:type="spellEnd"/>
      <w:r w:rsidRPr="00D45B5F">
        <w:rPr>
          <w:rFonts w:ascii="Times New Roman" w:eastAsia="Times New Roman" w:hAnsi="Times New Roman" w:cs="Times New Roman"/>
          <w:sz w:val="24"/>
          <w:szCs w:val="24"/>
        </w:rPr>
        <w:t xml:space="preserve"> oleh strategi </w:t>
      </w:r>
      <w:proofErr w:type="spellStart"/>
      <w:r w:rsidRPr="00D45B5F">
        <w:rPr>
          <w:rFonts w:ascii="Times New Roman" w:eastAsia="Times New Roman" w:hAnsi="Times New Roman" w:cs="Times New Roman"/>
          <w:sz w:val="24"/>
          <w:szCs w:val="24"/>
        </w:rPr>
        <w:t>penetapan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promosi</w:t>
      </w:r>
      <w:proofErr w:type="spellEnd"/>
      <w:r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Dengan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menggunakan</w:t>
      </w:r>
      <w:proofErr w:type="spellEnd"/>
      <w:r w:rsidR="00E83AF2" w:rsidRPr="00D45B5F">
        <w:rPr>
          <w:rFonts w:ascii="Times New Roman" w:eastAsia="Times New Roman" w:hAnsi="Times New Roman" w:cs="Times New Roman"/>
          <w:sz w:val="24"/>
          <w:szCs w:val="24"/>
        </w:rPr>
        <w:t xml:space="preserve"> Model </w:t>
      </w:r>
      <w:proofErr w:type="spellStart"/>
      <w:r w:rsidR="00E83AF2" w:rsidRPr="00D45B5F">
        <w:rPr>
          <w:rFonts w:ascii="Times New Roman" w:eastAsia="Times New Roman" w:hAnsi="Times New Roman" w:cs="Times New Roman"/>
          <w:sz w:val="24"/>
          <w:szCs w:val="24"/>
        </w:rPr>
        <w:t>Persamaan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Struktural-Kuadrat</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Terkecil</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Parsial</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studi</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ini</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menyelidiki</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fungsi</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mediasi</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emosi</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bahagia</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dalam</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hubungan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antara</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potongan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harga</w:t>
      </w:r>
      <w:proofErr w:type="spellEnd"/>
      <w:r w:rsidR="00E83AF2" w:rsidRPr="00D45B5F">
        <w:rPr>
          <w:rFonts w:ascii="Times New Roman" w:eastAsia="Times New Roman" w:hAnsi="Times New Roman" w:cs="Times New Roman"/>
          <w:sz w:val="24"/>
          <w:szCs w:val="24"/>
        </w:rPr>
        <w:t xml:space="preserve"> dan </w:t>
      </w:r>
      <w:proofErr w:type="spellStart"/>
      <w:r w:rsidR="00E83AF2" w:rsidRPr="00D45B5F">
        <w:rPr>
          <w:rFonts w:ascii="Times New Roman" w:eastAsia="Times New Roman" w:hAnsi="Times New Roman" w:cs="Times New Roman"/>
          <w:sz w:val="24"/>
          <w:szCs w:val="24"/>
        </w:rPr>
        <w:t>perilaku</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pembelian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impulsif</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konsumen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GoFood</w:t>
      </w:r>
      <w:proofErr w:type="spellEnd"/>
      <w:r w:rsidR="00E83AF2" w:rsidRPr="00D45B5F">
        <w:rPr>
          <w:rFonts w:ascii="Times New Roman" w:eastAsia="Times New Roman" w:hAnsi="Times New Roman" w:cs="Times New Roman"/>
          <w:sz w:val="24"/>
          <w:szCs w:val="24"/>
        </w:rPr>
        <w:t xml:space="preserve"> di Kota Batam. </w:t>
      </w:r>
      <w:proofErr w:type="spellStart"/>
      <w:r w:rsidR="00E83AF2" w:rsidRPr="00D45B5F">
        <w:rPr>
          <w:rFonts w:ascii="Times New Roman" w:eastAsia="Times New Roman" w:hAnsi="Times New Roman" w:cs="Times New Roman"/>
          <w:sz w:val="24"/>
          <w:szCs w:val="24"/>
        </w:rPr>
        <w:t>Pengambilan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sampel</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purposif</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digunakan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untuk</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mengumpulkan</w:t>
      </w:r>
      <w:proofErr w:type="spellEnd"/>
      <w:r w:rsidR="00E83AF2" w:rsidRPr="00D45B5F">
        <w:rPr>
          <w:rFonts w:ascii="Times New Roman" w:eastAsia="Times New Roman" w:hAnsi="Times New Roman" w:cs="Times New Roman"/>
          <w:sz w:val="24"/>
          <w:szCs w:val="24"/>
        </w:rPr>
        <w:t xml:space="preserve"> data </w:t>
      </w:r>
      <w:proofErr w:type="spellStart"/>
      <w:r w:rsidR="00E83AF2" w:rsidRPr="00D45B5F">
        <w:rPr>
          <w:rFonts w:ascii="Times New Roman" w:eastAsia="Times New Roman" w:hAnsi="Times New Roman" w:cs="Times New Roman"/>
          <w:sz w:val="24"/>
          <w:szCs w:val="24"/>
        </w:rPr>
        <w:t>dari</w:t>
      </w:r>
      <w:proofErr w:type="spellEnd"/>
      <w:r w:rsidR="00E83AF2" w:rsidRPr="00D45B5F">
        <w:rPr>
          <w:rFonts w:ascii="Times New Roman" w:eastAsia="Times New Roman" w:hAnsi="Times New Roman" w:cs="Times New Roman"/>
          <w:sz w:val="24"/>
          <w:szCs w:val="24"/>
        </w:rPr>
        <w:t xml:space="preserve"> 220 </w:t>
      </w:r>
      <w:proofErr w:type="spellStart"/>
      <w:r w:rsidR="00E83AF2" w:rsidRPr="00D45B5F">
        <w:rPr>
          <w:rFonts w:ascii="Times New Roman" w:eastAsia="Times New Roman" w:hAnsi="Times New Roman" w:cs="Times New Roman"/>
          <w:sz w:val="24"/>
          <w:szCs w:val="24"/>
        </w:rPr>
        <w:t>responden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menggunakan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kuesioner</w:t>
      </w:r>
      <w:proofErr w:type="spellEnd"/>
      <w:r w:rsidR="00E83AF2" w:rsidRPr="00D45B5F">
        <w:rPr>
          <w:rFonts w:ascii="Times New Roman" w:eastAsia="Times New Roman" w:hAnsi="Times New Roman" w:cs="Times New Roman"/>
          <w:sz w:val="24"/>
          <w:szCs w:val="24"/>
        </w:rPr>
        <w:t xml:space="preserve"> digital. </w:t>
      </w:r>
      <w:proofErr w:type="spellStart"/>
      <w:r w:rsidR="00E83AF2" w:rsidRPr="00D45B5F">
        <w:rPr>
          <w:rFonts w:ascii="Times New Roman" w:eastAsia="Times New Roman" w:hAnsi="Times New Roman" w:cs="Times New Roman"/>
          <w:sz w:val="24"/>
          <w:szCs w:val="24"/>
        </w:rPr>
        <w:t>Temuan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menunjukkan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bahwa</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potongan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harga</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secara</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signifikan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memengaruhi</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perasaan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senang</w:t>
      </w:r>
      <w:proofErr w:type="spellEnd"/>
      <w:r w:rsidR="00E83AF2" w:rsidRPr="00D45B5F">
        <w:rPr>
          <w:rFonts w:ascii="Times New Roman" w:eastAsia="Times New Roman" w:hAnsi="Times New Roman" w:cs="Times New Roman"/>
          <w:sz w:val="24"/>
          <w:szCs w:val="24"/>
        </w:rPr>
        <w:t xml:space="preserve"> dan </w:t>
      </w:r>
      <w:proofErr w:type="spellStart"/>
      <w:r w:rsidR="00E83AF2" w:rsidRPr="00D45B5F">
        <w:rPr>
          <w:rFonts w:ascii="Times New Roman" w:eastAsia="Times New Roman" w:hAnsi="Times New Roman" w:cs="Times New Roman"/>
          <w:sz w:val="24"/>
          <w:szCs w:val="24"/>
        </w:rPr>
        <w:t>pembelian</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impulsif</w:t>
      </w:r>
      <w:proofErr w:type="spellEnd"/>
      <w:r w:rsidR="00E83AF2" w:rsidRPr="00D45B5F">
        <w:rPr>
          <w:rFonts w:ascii="Times New Roman" w:eastAsia="Times New Roman" w:hAnsi="Times New Roman" w:cs="Times New Roman"/>
          <w:sz w:val="24"/>
          <w:szCs w:val="24"/>
        </w:rPr>
        <w:t xml:space="preserve"> </w:t>
      </w:r>
      <w:proofErr w:type="spellStart"/>
      <w:r w:rsidR="00E83AF2" w:rsidRPr="00D45B5F">
        <w:rPr>
          <w:rFonts w:ascii="Times New Roman" w:eastAsia="Times New Roman" w:hAnsi="Times New Roman" w:cs="Times New Roman"/>
          <w:sz w:val="24"/>
          <w:szCs w:val="24"/>
        </w:rPr>
        <w:t>pelanggan</w:t>
      </w:r>
      <w:proofErr w:type="spellEnd"/>
      <w:r w:rsidR="00E83AF2" w:rsidRPr="00D45B5F">
        <w:rPr>
          <w:rFonts w:ascii="Times New Roman" w:eastAsia="Times New Roman" w:hAnsi="Times New Roman" w:cs="Times New Roman"/>
          <w:sz w:val="24"/>
          <w:szCs w:val="24"/>
        </w:rPr>
        <w:t>.</w:t>
      </w:r>
      <w:r w:rsidRPr="00D45B5F">
        <w:rPr>
          <w:rFonts w:ascii="Times New Roman" w:eastAsia="Times New Roman" w:hAnsi="Times New Roman" w:cs="Times New Roman"/>
          <w:sz w:val="24"/>
          <w:szCs w:val="24"/>
        </w:rPr>
        <w:t xml:space="preserve"> </w:t>
      </w:r>
      <w:r w:rsidRPr="00D45B5F">
        <w:rPr>
          <w:rFonts w:ascii="Times New Roman" w:eastAsia="Times New Roman" w:hAnsi="Times New Roman" w:cs="Times New Roman"/>
          <w:sz w:val="24"/>
          <w:szCs w:val="24"/>
          <w:lang w:val="sv-SE"/>
        </w:rPr>
        <w:t xml:space="preserve">Emosi positif terbukti meningkatkan perilaku pembelian impulsif dan bertindak sebagai mediator parsial dengan efek tidak langsung 0,366. Model struktural menunjukkan kemampuan prediksi dengan koefisien penentuan 56,6%. Temuan ini menegaskan pentingnya dimensi emosional dalam </w:t>
      </w:r>
      <w:r w:rsidRPr="00D45B5F">
        <w:rPr>
          <w:rFonts w:ascii="Times New Roman" w:eastAsia="Times New Roman" w:hAnsi="Times New Roman" w:cs="Times New Roman"/>
          <w:iCs/>
          <w:sz w:val="24"/>
          <w:szCs w:val="24"/>
          <w:lang w:val="sv-SE"/>
        </w:rPr>
        <w:t>strategi pemasaran pengiriman makanan</w:t>
      </w:r>
      <w:r w:rsidRPr="00D45B5F">
        <w:rPr>
          <w:rFonts w:ascii="Times New Roman" w:eastAsia="Times New Roman" w:hAnsi="Times New Roman" w:cs="Times New Roman"/>
          <w:sz w:val="24"/>
          <w:szCs w:val="24"/>
          <w:lang w:val="sv-SE"/>
        </w:rPr>
        <w:t xml:space="preserve"> digital, di mana diskon harga</w:t>
      </w:r>
      <w:r w:rsidR="00D014AD" w:rsidRPr="00D45B5F">
        <w:rPr>
          <w:rFonts w:ascii="Times New Roman" w:eastAsia="Times New Roman" w:hAnsi="Times New Roman" w:cs="Times New Roman"/>
          <w:sz w:val="24"/>
          <w:szCs w:val="24"/>
          <w:lang w:val="sv-SE"/>
        </w:rPr>
        <w:t xml:space="preserve"> </w:t>
      </w:r>
      <w:r w:rsidRPr="00D45B5F">
        <w:rPr>
          <w:rFonts w:ascii="Times New Roman" w:eastAsia="Times New Roman" w:hAnsi="Times New Roman" w:cs="Times New Roman"/>
          <w:sz w:val="24"/>
          <w:szCs w:val="24"/>
          <w:lang w:val="sv-SE"/>
        </w:rPr>
        <w:t>menciptakan nilai pengalaman yang merangsang perilaku konsumsi spontan konsumen.</w:t>
      </w:r>
    </w:p>
    <w:p w14:paraId="68B7ACC4" w14:textId="77777777" w:rsidR="00924FC8" w:rsidRPr="00D45B5F" w:rsidRDefault="00924FC8" w:rsidP="00CC5C7F">
      <w:pPr>
        <w:spacing w:after="0" w:line="240" w:lineRule="auto"/>
        <w:jc w:val="both"/>
        <w:rPr>
          <w:rFonts w:ascii="Times New Roman" w:eastAsia="Times New Roman" w:hAnsi="Times New Roman" w:cs="Times New Roman"/>
          <w:sz w:val="24"/>
          <w:szCs w:val="24"/>
          <w:lang w:val="sv-SE"/>
        </w:rPr>
      </w:pPr>
    </w:p>
    <w:p w14:paraId="696BBD0F" w14:textId="77777777" w:rsidR="00B42A2F" w:rsidRPr="00D45B5F" w:rsidRDefault="00B42A2F" w:rsidP="00CC5C7F">
      <w:pPr>
        <w:spacing w:after="0" w:line="240" w:lineRule="auto"/>
        <w:rPr>
          <w:rFonts w:ascii="Times New Roman" w:eastAsia="Times New Roman" w:hAnsi="Times New Roman" w:cs="Times New Roman"/>
          <w:b/>
          <w:sz w:val="24"/>
          <w:szCs w:val="24"/>
          <w:lang w:val="sv-SE"/>
        </w:rPr>
      </w:pPr>
      <w:r w:rsidRPr="00D45B5F">
        <w:rPr>
          <w:rFonts w:ascii="Times New Roman" w:eastAsia="Times New Roman" w:hAnsi="Times New Roman" w:cs="Times New Roman"/>
          <w:b/>
          <w:sz w:val="24"/>
          <w:szCs w:val="24"/>
          <w:lang w:val="sv-SE"/>
        </w:rPr>
        <w:t>Kata kunci:</w:t>
      </w:r>
    </w:p>
    <w:p w14:paraId="6540CAD4" w14:textId="56CC9C65" w:rsidR="0058283E" w:rsidRPr="00D45B5F" w:rsidRDefault="00D014AD"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d</w:t>
      </w:r>
      <w:r w:rsidR="00032BA0" w:rsidRPr="00D45B5F">
        <w:rPr>
          <w:rFonts w:ascii="Times New Roman" w:eastAsia="Times New Roman" w:hAnsi="Times New Roman" w:cs="Times New Roman"/>
          <w:sz w:val="24"/>
          <w:szCs w:val="24"/>
          <w:lang w:val="sv-SE"/>
        </w:rPr>
        <w:t>iskon harga, emosi positif, pembelian impulsif</w:t>
      </w:r>
    </w:p>
    <w:p w14:paraId="01B213D1" w14:textId="77777777" w:rsidR="00032BA0" w:rsidRPr="00D45B5F" w:rsidRDefault="00032BA0" w:rsidP="00CC5C7F">
      <w:pPr>
        <w:spacing w:after="0" w:line="240" w:lineRule="auto"/>
        <w:jc w:val="both"/>
        <w:rPr>
          <w:rFonts w:ascii="Times New Roman" w:eastAsia="Times New Roman" w:hAnsi="Times New Roman" w:cs="Times New Roman"/>
          <w:sz w:val="24"/>
          <w:szCs w:val="24"/>
          <w:lang w:val="sv-SE"/>
        </w:rPr>
      </w:pPr>
    </w:p>
    <w:p w14:paraId="27AEE283" w14:textId="2E28989C" w:rsidR="00B42A2F" w:rsidRPr="00D45B5F" w:rsidRDefault="00D014AD" w:rsidP="00CC5C7F">
      <w:pPr>
        <w:spacing w:after="0" w:line="240" w:lineRule="auto"/>
        <w:jc w:val="both"/>
        <w:rPr>
          <w:rFonts w:ascii="Times New Roman" w:eastAsia="Times New Roman" w:hAnsi="Times New Roman" w:cs="Times New Roman"/>
          <w:b/>
          <w:color w:val="000000"/>
          <w:sz w:val="24"/>
          <w:szCs w:val="24"/>
          <w:lang w:val="sv-SE"/>
        </w:rPr>
      </w:pPr>
      <w:r w:rsidRPr="00D45B5F">
        <w:rPr>
          <w:rFonts w:ascii="Times New Roman" w:eastAsia="Times New Roman" w:hAnsi="Times New Roman" w:cs="Times New Roman"/>
          <w:b/>
          <w:color w:val="000000"/>
          <w:sz w:val="24"/>
          <w:szCs w:val="24"/>
          <w:lang w:val="sv-SE"/>
        </w:rPr>
        <w:t>Pendahuluan</w:t>
      </w:r>
    </w:p>
    <w:p w14:paraId="7B348E29" w14:textId="568C5D71" w:rsidR="00924FC8" w:rsidRPr="00D45B5F" w:rsidRDefault="00924FC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 xml:space="preserve">Perkembangan teknologi digital di era industri 4.0 secara fundamental mengubah pola konsumsi masyarakat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lang w:val="sv-SE"/>
        </w:rPr>
        <w:instrText>ADDIN CSL_CITATION {"citationItems":[{"id":"ITEM-1","itemData":{"DOI":"10.21511/im.18(2).2022.05","ISSN":"18166326","abstract":"Flash sale (FS) is a marketing strategy that is widely used and developed in sales through e-commerce. The implementation of the FS strategy is to provide discounts or special propositions on products offered within a certain time limit. Time restrictions aim to encourage consumers’ emotions to make impulse buying (IB). This study examines the effect of consumer emotions as a mediating variable on IB among Shoppee consumers in Indonesia caused by FS activities that are not carried out on certain important days. The required data were collected through the distribution of online questionnaires to respondents who, in the last three months, had made transactions through Shoppee e-commerce platform. A total of 150 questionnaires are analyzed using PLS-SEM. The results of the analysis show that the flash sale strategy carried out by the Shoppee e-commerce platform in Indonesia has a direct effect on increasing consumer emotions. This means that the higher the intensity of the FS promotion, the stronger the influence on consumer emotions. Emotions increase IB. FS has no significant effect on increasing IB. Subsequent findings show that FS indirectly has a positive and significant effect on IB through emotions. In other words, this study proves that the emotions are a mediating variable in online IB. This study is helpful for companies in developing appropriate strategies for their promotions in utilizing consumers’ impulse buying behavior by using strategies that trigger consumers’ emotions.","author":[{"dropping-particle":"","family":"Martaleni","given":"Martaleni","non-dropping-particle":"","parse-names":false,"suffix":""},{"dropping-particle":"","family":"Hendrasto","given":"Ferdian","non-dropping-particle":"","parse-names":false,"suffix":""},{"dropping-particle":"","family":"Hidayat","given":"Noor","non-dropping-particle":"","parse-names":false,"suffix":""},{"dropping-particle":"","family":"Dzikri","given":"Amin Alfandy","non-dropping-particle":"","parse-names":false,"suffix":""},{"dropping-particle":"","family":"Yasa","given":"Ni Nyoman Kerti","non-dropping-particle":"","parse-names":false,"suffix":""}],"container-title":"Innovative Marketing","id":"ITEM-1","issue":"2","issued":{"date-parts":[["2022"]]},"page":"49-59","title":"Flash sale and online impulse buying: Mediation effect of emotions","type":"article-journal","volume":"18"},"uris":["http://www.mendeley.com/documents/?uuid=e5db0622-de36-4547-a87a-ee04e190763d"]}],"mendeley":{"formattedCitation":"(Martaleni et al., 2022)","plainTextFormattedCitation":"(Martaleni et al., 2022)","previouslyFormattedCitation":"(Martaleni et al., 2022)"},"properties":{"noteIndex":0},"schema":"https://github.com/citation-style-language/schema/raw/master/csl-citation.json"}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lang w:val="sv-SE"/>
        </w:rPr>
        <w:t>(Martaleni et al., 2022)</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lang w:val="sv-SE"/>
        </w:rPr>
        <w:t xml:space="preserve">. Indonesia mencatatkan posisi tertinggi di Asia Tenggara dalam penggunaan layanan pesan antar makanan dengan </w:t>
      </w:r>
      <w:r w:rsidR="00D014AD" w:rsidRPr="00D45B5F">
        <w:rPr>
          <w:rFonts w:ascii="Times New Roman" w:eastAsia="Times New Roman" w:hAnsi="Times New Roman" w:cs="Times New Roman"/>
          <w:i/>
          <w:iCs/>
          <w:sz w:val="24"/>
          <w:szCs w:val="24"/>
          <w:lang w:val="sv-SE"/>
        </w:rPr>
        <w:t>gross merchandise value</w:t>
      </w:r>
      <w:r w:rsidRPr="00D45B5F">
        <w:rPr>
          <w:rFonts w:ascii="Times New Roman" w:eastAsia="Times New Roman" w:hAnsi="Times New Roman" w:cs="Times New Roman"/>
          <w:sz w:val="24"/>
          <w:szCs w:val="24"/>
          <w:lang w:val="sv-SE"/>
        </w:rPr>
        <w:t xml:space="preserve"> mencapai 4,6 miliar USD pada tahun 2023, meningkat 5% dari periode sebelumnya. Gojek melalui layanan </w:t>
      </w:r>
      <w:r w:rsidR="00FD7B3D" w:rsidRPr="00D45B5F">
        <w:rPr>
          <w:rFonts w:ascii="Times New Roman" w:eastAsia="Times New Roman" w:hAnsi="Times New Roman" w:cs="Times New Roman"/>
          <w:iCs/>
          <w:sz w:val="24"/>
          <w:szCs w:val="24"/>
          <w:lang w:val="sv-SE"/>
        </w:rPr>
        <w:t>GoFood</w:t>
      </w:r>
      <w:r w:rsidRPr="00D45B5F">
        <w:rPr>
          <w:rFonts w:ascii="Times New Roman" w:eastAsia="Times New Roman" w:hAnsi="Times New Roman" w:cs="Times New Roman"/>
          <w:sz w:val="24"/>
          <w:szCs w:val="24"/>
          <w:lang w:val="sv-SE"/>
        </w:rPr>
        <w:t xml:space="preserve"> menyumbang 38% dari total nilai, menjadikannya platform dominan yang memengaruhi dinamika konsumsi masyarakat perkotaan.</w:t>
      </w:r>
    </w:p>
    <w:p w14:paraId="2A3EB22F" w14:textId="6D5B2A50" w:rsidR="00924FC8" w:rsidRPr="00D45B5F" w:rsidRDefault="00924FC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 xml:space="preserve">Dalam ekosistem </w:t>
      </w:r>
      <w:r w:rsidR="00D014AD" w:rsidRPr="00D45B5F">
        <w:rPr>
          <w:rFonts w:ascii="Times New Roman" w:eastAsia="Times New Roman" w:hAnsi="Times New Roman" w:cs="Times New Roman"/>
          <w:iCs/>
          <w:sz w:val="24"/>
          <w:szCs w:val="24"/>
          <w:lang w:val="sv-SE"/>
        </w:rPr>
        <w:t>jasa pengiriman makanan</w:t>
      </w:r>
      <w:r w:rsidRPr="00D45B5F">
        <w:rPr>
          <w:rFonts w:ascii="Times New Roman" w:eastAsia="Times New Roman" w:hAnsi="Times New Roman" w:cs="Times New Roman"/>
          <w:sz w:val="24"/>
          <w:szCs w:val="24"/>
          <w:lang w:val="sv-SE"/>
        </w:rPr>
        <w:t xml:space="preserve">, diskon harga menjadi strategi pemasaran yang krusial untuk meningkatkan volume transaksi. Diskon adalah diskon yang ditawarkan oleh penjual dengan tujuan meningkatkan penjualan produk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lang w:val="sv-SE"/>
        </w:rPr>
        <w:instrText>ADDIN CSL_CITATION {"citationItems":[{"id":"ITEM-1","itemData":{"DOI":"10.34011/jks.v2i3.875","abstract":"Online food/beverage ordering applications have become a growing trend in society. People are no stranger to online food ordering applications with various conveniences and services that are an attraction. Orders can be made anywhere and anytime, without having to come to the seller's place. Ordering food/beverages online is very practical, easy, fast, and saves time, especially for consumers who don't have free time to go to a restaurant.However, in addition to the benefits of using an online food ordering application, if the food selection is not appropriate and the use of the application is done excessively, it will certainly affect the health of the body. This study aims to determine the factors that influence the behavior of food/beverage selection through online applications for students at the Health Polytechnic Bandung. The research design used a survey design cross-sectional and used a random sampling with a sample size of 188 students. This research was conducted from January 2021 to February 2021 by filling out online questionnaires using Google Forms. The results of this study indicate that most students who order food through online applications have poor behavior, namely as many as 101 students (53.7%), the level of knowledge is good, namely as many as 108 students (57.4%), and good attitudes, namely as many as 121 students (56.9%). It is hoped that students will be wiser in choosing food/beverages through online applications by applying the health knowledge that has been obtained while studying at the Health Polytechnic Bandung.","author":[{"dropping-particle":"","family":"Lastiur Purba","given":"Martha","non-dropping-particle":"","parse-names":false,"suffix":""},{"dropping-particle":"","family":"Rahmat","given":"Mamat","non-dropping-particle":"","parse-names":false,"suffix":""},{"dropping-particle":"","family":"Agung Suprihartono","given":"Fred","non-dropping-particle":"","parse-names":false,"suffix":""},{"dropping-particle":"","family":"P.E. Mulyo","given":"Gurid","non-dropping-particle":"","parse-names":false,"suffix":""}],"container-title":"Jurnal Kesehatan Siliwangi","id":"ITEM-1","issue":"3","issued":{"date-parts":[["2022"]]},"page":"799-810","title":"Faktor–Faktor Yang Mempengaruhi Perilaku Terhadap Pemilihan Makanan/Minuman Melalui Aplikasi Online Pada Mahasiswa Poltekkes Kemenkes Bandung","type":"article-journal","volume":"2"},"uris":["http://www.mendeley.com/documents/?uuid=c29349b0-7ad9-46f6-b8e5-561c4b461139"]}],"mendeley":{"formattedCitation":"(Lastiur Purba et al., 2022)","plainTextFormattedCitation":"(Lastiur Purba et al., 2022)","previouslyFormattedCitation":"(Lastiur Purba et al., 2022)"},"properties":{"noteIndex":0},"schema":"https://github.com/citation-style-language/schema/raw/master/csl-citation.json"}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lang w:val="sv-SE"/>
        </w:rPr>
        <w:t>(Lastiur Purba et al., 2022)</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lang w:val="sv-SE"/>
        </w:rPr>
        <w:t xml:space="preserve"> . Strategi ini tidak hanya memberikan manfaat finansial, tetapi juga memicu respons psikologis konsumen. Emosi positif, yang mencakup perasaan senang, kepuasan, dan kebahagiaan, adalah reaksi afektif terhadap rangsangan tertentu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lang w:val="sv-SE"/>
        </w:rPr>
        <w:instrText>ADDIN CSL_CITATION {"citationItems":[{"id":"ITEM-1","itemData":{"author":[{"dropping-particle":"","family":"Fachrozie","given":"Ridho","non-dropping-particle":"","parse-names":false,"suffix":""},{"dropping-particle":"","family":"Hrp","given":"Ghilman Rozy","non-dropping-particle":"","parse-names":false,"suffix":""},{"dropping-particle":"","family":"Nurbaiti","given":"","non-dropping-particle":"","parse-names":false,"suffix":""}],"container-title":"Ekonomi Bisnis Manajemen dan Akuntansi (EBMA)","id":"ITEM-1","issue":"2","issued":{"date-parts":[["2021"]]},"page":"119-128","title":"Masa Depan E-Business Di Indonesia (Studi Kasus : PT. Gojek Indonesia)","type":"article-journal","volume":"2"},"uris":["http://www.mendeley.com/documents/?uuid=1a3f8ef6-b8a9-4df2-9ff2-745923af2c76"]}],"mendeley":{"formattedCitation":"(Fachrozie et al., 2021)","plainTextFormattedCitation":"(Fachrozie et al., 2021)","previouslyFormattedCitation":"(Fachrozie et al., 2021)"},"properties":{"noteIndex":0},"schema":"https://github.com/citation-style-language/schema/raw/master/csl-citation.json"}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lang w:val="sv-SE"/>
        </w:rPr>
        <w:t>(Fachrozie et al., 2021)</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lang w:val="sv-SE"/>
        </w:rPr>
        <w:t>. Ketika konsumen mengalami emosi positif sebagai hasil dari penawaran yang menarik, impuls emosional tersebut dapat memperkuat keputusan pembelian tanpa pertimbangan rasional yang mendalam.</w:t>
      </w:r>
    </w:p>
    <w:p w14:paraId="42466F25" w14:textId="5A5A94CE" w:rsidR="00924FC8" w:rsidRPr="00D45B5F" w:rsidRDefault="00924FC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lang w:val="sv-SE"/>
        </w:rPr>
        <w:t xml:space="preserve">Pembelian impulsif ditandai sebagai kecenderungan untuk membeli secara spontan dengan pertimbangan minimal, yang didorong oleh </w:t>
      </w:r>
      <w:r w:rsidR="00AE6F6B" w:rsidRPr="00D45B5F">
        <w:rPr>
          <w:rFonts w:ascii="Times New Roman" w:eastAsia="Times New Roman" w:hAnsi="Times New Roman" w:cs="Times New Roman"/>
          <w:sz w:val="24"/>
          <w:szCs w:val="24"/>
          <w:lang w:val="sv-SE"/>
        </w:rPr>
        <w:t>spontanitas</w:t>
      </w:r>
      <w:r w:rsidRPr="00D45B5F">
        <w:rPr>
          <w:rFonts w:ascii="Times New Roman" w:eastAsia="Times New Roman" w:hAnsi="Times New Roman" w:cs="Times New Roman"/>
          <w:sz w:val="24"/>
          <w:szCs w:val="24"/>
          <w:lang w:val="sv-SE"/>
        </w:rPr>
        <w:t xml:space="preserve">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lang w:val="sv-SE"/>
        </w:rPr>
        <w:instrText>ADDIN CSL_CITATION {"citationItems":[{"id":"ITEM-1","itemData":{"DOI":"10.1016/j.im.2011.08.001","ISSN":"03787206","abstract":"Our study provides insight into the relationships between online store beliefs and consumer online impulse buying behavior. Drawing upon cognitive emotion theory, we developed a model and showed how beliefs about functional convenience (online store merchandise attractiveness and ease of use) and about representational delight (enjoyment and website communication style) related to online impulse buying. The model was tested using survey data from 532 customers of a Dutch online store. Our results showed significant effects of merchandise attractiveness, enjoyment, and online store communication style, mediated by consumers' emotions. The study should enhance our understanding of online impulse buying and, by assessing the impact of the online store, of beliefs in non-rational decision-making settings. © 2011 Elsevier B.V.","author":[{"dropping-particle":"","family":"Verhagen","given":"Tibert","non-dropping-particle":"","parse-names":false,"suffix":""},{"dropping-particle":"","family":"Dolen","given":"Willemijn","non-dropping-particle":"Van","parse-names":false,"suffix":""}],"container-title":"Information and Management","id":"ITEM-1","issue":"8","issued":{"date-parts":[["2011"]]},"page":"320-327","title":"The influence of online store beliefs on consumer online impulse buying: A model and empirical application","type":"article-journal","volume":"48"},"uris":["http://www.mendeley.com/documents/?uuid=2ae5997b-c092-4342-8444-f01622cd0227"]}],"mendeley":{"formattedCitation":"(Verhagen &amp; Van Dolen, 2011)","plainTextFormattedCitation":"(Verhagen &amp; Van Dolen, 2011)","previouslyFormattedCitation":"(Verhagen &amp; Van Dolen, 2011)"},"properties":{"noteIndex":0},"schema":"https://github.com/citation-style-language/schema/raw/master/csl-citation.json"}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lang w:val="sv-SE"/>
        </w:rPr>
        <w:t>(Verhagen &amp; Van Dolen, 2011)</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lang w:val="sv-SE"/>
        </w:rPr>
        <w:t xml:space="preserve">. Dalam konteks aplikasi </w:t>
      </w:r>
      <w:r w:rsidR="00FD7B3D" w:rsidRPr="00D45B5F">
        <w:rPr>
          <w:rFonts w:ascii="Times New Roman" w:eastAsia="Times New Roman" w:hAnsi="Times New Roman" w:cs="Times New Roman"/>
          <w:iCs/>
          <w:sz w:val="24"/>
          <w:szCs w:val="24"/>
          <w:lang w:val="sv-SE"/>
        </w:rPr>
        <w:t>GoFood</w:t>
      </w:r>
      <w:r w:rsidRPr="00D45B5F">
        <w:rPr>
          <w:rFonts w:ascii="Times New Roman" w:eastAsia="Times New Roman" w:hAnsi="Times New Roman" w:cs="Times New Roman"/>
          <w:sz w:val="24"/>
          <w:szCs w:val="24"/>
          <w:lang w:val="sv-SE"/>
        </w:rPr>
        <w:t xml:space="preserve">, kemudahan navigasi, dan sistem pemberitahuan penawaran khusus adalah pemicu utama tindakan impulsif. Konsumen yang awalnya tidak berniat untuk memesan dapat didorong untuk melakukan pembelian setelah melihat promosi yang menarik.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lang w:val="sv-SE"/>
        </w:rPr>
        <w:instrText>ADDIN CSL_CITATION {"citationItems":[{"id":"ITEM-1","itemData":{"abstract":"… Keadaan ini melibatkan faktor emosi dalam pengambilan keputusannya, Mereka dituntut untuk memenuhi kebutuhan hidupnya dengan segera … produknya dengan program – program promosinya untuk menarik keputusan pembelian yang dilakukan didalam toko …","author":[{"dropping-particle":"","family":"Wulandari","given":"N","non-dropping-particle":"","parse-names":false,"suffix":""}],"container-title":"Fakultas Ekonomi Dan Ilmu Sosial Universitas Islam Negeri Sultan Syarif Khasim Riau Pekanbaru","id":"ITEM-1","issue":"11671201478","issued":{"date-parts":[["2020"]]},"page":"77","title":"Pengaruh potongan harga (Price Discount) terhadap keputusan impulse buying pada perusahaan Ritel Jumbo Mart","type":"article-journal","volume":"5"},"uris":["http://www.mendeley.com/documents/?uuid=e0ab3319-b09c-4d2e-9d9c-fb50cef232ba"]}],"mendeley":{"formattedCitation":"(Wulandari, 2020)","plainTextFormattedCitation":"(Wulandari, 2020)","previouslyFormattedCitation":"(Wulandari, 2020)"},"properties":{"noteIndex":0},"schema":"https://github.com/citation-style-language/schema/raw/master/csl-citation.json"}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(Wulandari, 2020)</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menegaskan</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bahwa</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kemudahan</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akses</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ke</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teknologi</w:t>
      </w:r>
      <w:proofErr w:type="spellEnd"/>
      <w:r w:rsidR="00C11958" w:rsidRPr="00D45B5F">
        <w:rPr>
          <w:rFonts w:ascii="Times New Roman" w:eastAsia="Times New Roman" w:hAnsi="Times New Roman" w:cs="Times New Roman"/>
          <w:sz w:val="24"/>
          <w:szCs w:val="24"/>
        </w:rPr>
        <w:t xml:space="preserve"> dan </w:t>
      </w:r>
      <w:proofErr w:type="spellStart"/>
      <w:r w:rsidR="00C11958" w:rsidRPr="00D45B5F">
        <w:rPr>
          <w:rFonts w:ascii="Times New Roman" w:eastAsia="Times New Roman" w:hAnsi="Times New Roman" w:cs="Times New Roman"/>
          <w:sz w:val="24"/>
          <w:szCs w:val="24"/>
        </w:rPr>
        <w:lastRenderedPageBreak/>
        <w:t>penawaran</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khusus</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dapat</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memengaruhi</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keputusan</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pembelian</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impulsif</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melalui</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stimulasi</w:t>
      </w:r>
      <w:proofErr w:type="spellEnd"/>
      <w:r w:rsidR="00C11958" w:rsidRPr="00D45B5F">
        <w:rPr>
          <w:rFonts w:ascii="Times New Roman" w:eastAsia="Times New Roman" w:hAnsi="Times New Roman" w:cs="Times New Roman"/>
          <w:sz w:val="24"/>
          <w:szCs w:val="24"/>
        </w:rPr>
        <w:t xml:space="preserve"> </w:t>
      </w:r>
      <w:proofErr w:type="spellStart"/>
      <w:r w:rsidR="00C11958" w:rsidRPr="00D45B5F">
        <w:rPr>
          <w:rFonts w:ascii="Times New Roman" w:eastAsia="Times New Roman" w:hAnsi="Times New Roman" w:cs="Times New Roman"/>
          <w:sz w:val="24"/>
          <w:szCs w:val="24"/>
        </w:rPr>
        <w:t>emosional</w:t>
      </w:r>
      <w:proofErr w:type="spellEnd"/>
      <w:r w:rsidR="00C11958" w:rsidRPr="00D45B5F">
        <w:rPr>
          <w:rFonts w:ascii="Times New Roman" w:eastAsia="Times New Roman" w:hAnsi="Times New Roman" w:cs="Times New Roman"/>
          <w:sz w:val="24"/>
          <w:szCs w:val="24"/>
        </w:rPr>
        <w:t xml:space="preserve"> yang </w:t>
      </w:r>
      <w:proofErr w:type="spellStart"/>
      <w:r w:rsidR="00C11958" w:rsidRPr="00D45B5F">
        <w:rPr>
          <w:rFonts w:ascii="Times New Roman" w:eastAsia="Times New Roman" w:hAnsi="Times New Roman" w:cs="Times New Roman"/>
          <w:sz w:val="24"/>
          <w:szCs w:val="24"/>
        </w:rPr>
        <w:t>positif</w:t>
      </w:r>
      <w:proofErr w:type="spellEnd"/>
      <w:r w:rsidR="00C11958" w:rsidRPr="00D45B5F">
        <w:rPr>
          <w:rFonts w:ascii="Times New Roman" w:eastAsia="Times New Roman" w:hAnsi="Times New Roman" w:cs="Times New Roman"/>
          <w:sz w:val="24"/>
          <w:szCs w:val="24"/>
        </w:rPr>
        <w:t>.</w:t>
      </w:r>
    </w:p>
    <w:p w14:paraId="51E84FEF" w14:textId="3855557F" w:rsidR="00AE6F6B" w:rsidRPr="00D45B5F" w:rsidRDefault="00AE6F6B"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pt-BR"/>
        </w:rPr>
      </w:pP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sebelumnya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telah</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mengeksplorasi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hubungan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antara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berbagai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konteks</w:t>
      </w:r>
      <w:proofErr w:type="spellEnd"/>
      <w:r w:rsidRPr="00D45B5F">
        <w:rPr>
          <w:rFonts w:ascii="Times New Roman" w:eastAsia="Times New Roman" w:hAnsi="Times New Roman" w:cs="Times New Roman"/>
          <w:sz w:val="24"/>
          <w:szCs w:val="24"/>
        </w:rPr>
        <w:t xml:space="preserve">. Wang et al. (2022)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bahwa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promosi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memiliki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penting</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membangkitkan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secara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signifikan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memengaruhi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perilaku</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Hair et al. (2019)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memediasi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pengaruh</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terhadap</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pada </w:t>
      </w:r>
      <w:proofErr w:type="spellStart"/>
      <w:r w:rsidRPr="00D45B5F">
        <w:rPr>
          <w:rFonts w:ascii="Times New Roman" w:eastAsia="Times New Roman" w:hAnsi="Times New Roman" w:cs="Times New Roman"/>
          <w:sz w:val="24"/>
          <w:szCs w:val="24"/>
        </w:rPr>
        <w:t>konsumen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Indomaret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namun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tersebut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dilakukan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konteks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ritel</w:t>
      </w:r>
      <w:proofErr w:type="spellEnd"/>
      <w:r w:rsidRPr="00D45B5F">
        <w:rPr>
          <w:rFonts w:ascii="Times New Roman" w:eastAsia="Times New Roman" w:hAnsi="Times New Roman" w:cs="Times New Roman"/>
          <w:sz w:val="24"/>
          <w:szCs w:val="24"/>
        </w:rPr>
        <w:t xml:space="preserve"> offline. </w:t>
      </w:r>
      <w:r w:rsidRPr="00D45B5F">
        <w:rPr>
          <w:rFonts w:ascii="Times New Roman" w:eastAsia="Times New Roman" w:hAnsi="Times New Roman" w:cs="Times New Roman"/>
          <w:sz w:val="24"/>
          <w:szCs w:val="24"/>
          <w:lang w:val="pt-BR"/>
        </w:rPr>
        <w:t xml:space="preserve">Larasati dan Yasa (2021) meneliti penjualan kilat dan pembelian impulsif daring dengan mediasi emosional, tetapi fokus pada platform e-niaga umum. Sanaky et al. (2013) meneliti efek diskon terhadap pembelian impulsif di </w:t>
      </w:r>
      <w:r w:rsidR="00FD7B3D" w:rsidRPr="00D45B5F">
        <w:rPr>
          <w:rFonts w:ascii="Times New Roman" w:eastAsia="Times New Roman" w:hAnsi="Times New Roman" w:cs="Times New Roman"/>
          <w:sz w:val="24"/>
          <w:szCs w:val="24"/>
          <w:lang w:val="pt-BR"/>
        </w:rPr>
        <w:t>GoFood</w:t>
      </w:r>
      <w:r w:rsidRPr="00D45B5F">
        <w:rPr>
          <w:rFonts w:ascii="Times New Roman" w:eastAsia="Times New Roman" w:hAnsi="Times New Roman" w:cs="Times New Roman"/>
          <w:sz w:val="24"/>
          <w:szCs w:val="24"/>
          <w:lang w:val="pt-BR"/>
        </w:rPr>
        <w:t xml:space="preserve"> Medan, namun tidak menganalisis peran emosi positif sebagai variabel mediasi. </w:t>
      </w:r>
    </w:p>
    <w:p w14:paraId="04B422F7" w14:textId="676645B4" w:rsidR="00924FC8" w:rsidRPr="00D45B5F" w:rsidRDefault="004823ED"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proofErr w:type="spellStart"/>
      <w:r w:rsidRPr="00D45B5F">
        <w:rPr>
          <w:rFonts w:ascii="Times New Roman" w:eastAsia="Times New Roman" w:hAnsi="Times New Roman" w:cs="Times New Roman"/>
          <w:sz w:val="24"/>
          <w:szCs w:val="24"/>
        </w:rPr>
        <w:t>Kurangnya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studi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menyeluruh</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secara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eksplisit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mengkaji</w:t>
      </w:r>
      <w:proofErr w:type="spellEnd"/>
      <w:r w:rsidRPr="00D45B5F">
        <w:rPr>
          <w:rFonts w:ascii="Times New Roman" w:eastAsia="Times New Roman" w:hAnsi="Times New Roman" w:cs="Times New Roman"/>
          <w:sz w:val="24"/>
          <w:szCs w:val="24"/>
        </w:rPr>
        <w:t xml:space="preserve"> proses </w:t>
      </w:r>
      <w:proofErr w:type="spellStart"/>
      <w:r w:rsidRPr="00D45B5F">
        <w:rPr>
          <w:rFonts w:ascii="Times New Roman" w:eastAsia="Times New Roman" w:hAnsi="Times New Roman" w:cs="Times New Roman"/>
          <w:sz w:val="24"/>
          <w:szCs w:val="24"/>
        </w:rPr>
        <w:t>mediasi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hubungan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antara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penurunan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konteks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pesan-antar</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makanan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berbasis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aplikasi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khususnya</w:t>
      </w:r>
      <w:proofErr w:type="spellEnd"/>
      <w:r w:rsidRPr="00D45B5F">
        <w:rPr>
          <w:rFonts w:ascii="Times New Roman" w:eastAsia="Times New Roman" w:hAnsi="Times New Roman" w:cs="Times New Roman"/>
          <w:sz w:val="24"/>
          <w:szCs w:val="24"/>
        </w:rPr>
        <w:t xml:space="preserve"> di Kota Batam,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adanya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kesenjangan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Latar </w:t>
      </w:r>
      <w:proofErr w:type="spellStart"/>
      <w:r w:rsidRPr="00D45B5F">
        <w:rPr>
          <w:rFonts w:ascii="Times New Roman" w:eastAsia="Times New Roman" w:hAnsi="Times New Roman" w:cs="Times New Roman"/>
          <w:sz w:val="24"/>
          <w:szCs w:val="24"/>
        </w:rPr>
        <w:t>geografis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objek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pengembangan</w:t>
      </w:r>
      <w:proofErr w:type="spellEnd"/>
      <w:r w:rsidRPr="00D45B5F">
        <w:rPr>
          <w:rFonts w:ascii="Times New Roman" w:eastAsia="Times New Roman" w:hAnsi="Times New Roman" w:cs="Times New Roman"/>
          <w:sz w:val="24"/>
          <w:szCs w:val="24"/>
        </w:rPr>
        <w:t xml:space="preserve"> model </w:t>
      </w:r>
      <w:proofErr w:type="spellStart"/>
      <w:r w:rsidRPr="00D45B5F">
        <w:rPr>
          <w:rFonts w:ascii="Times New Roman" w:eastAsia="Times New Roman" w:hAnsi="Times New Roman" w:cs="Times New Roman"/>
          <w:sz w:val="24"/>
          <w:szCs w:val="24"/>
        </w:rPr>
        <w:t>teoretis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studi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menggunakan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sebagai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variabel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mediasi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semuanya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inovatif</w:t>
      </w:r>
      <w:proofErr w:type="spellEnd"/>
      <w:r w:rsidRPr="00D45B5F">
        <w:rPr>
          <w:rFonts w:ascii="Times New Roman" w:eastAsia="Times New Roman" w:hAnsi="Times New Roman" w:cs="Times New Roman"/>
          <w:sz w:val="24"/>
          <w:szCs w:val="24"/>
        </w:rPr>
        <w:t>.</w:t>
      </w:r>
    </w:p>
    <w:p w14:paraId="2AF37A78" w14:textId="3D7177C5" w:rsidR="00FD7B3D" w:rsidRPr="00D45B5F" w:rsidRDefault="00E83AF2" w:rsidP="00CC5C7F">
      <w:pPr>
        <w:pBdr>
          <w:top w:val="nil"/>
          <w:left w:val="nil"/>
          <w:bottom w:val="nil"/>
          <w:right w:val="nil"/>
          <w:between w:val="nil"/>
        </w:pBdr>
        <w:spacing w:after="0" w:line="240" w:lineRule="auto"/>
        <w:ind w:firstLine="397"/>
        <w:jc w:val="both"/>
        <w:rPr>
          <w:rFonts w:ascii="Times New Roman" w:eastAsia="Times New Roman" w:hAnsi="Times New Roman" w:cs="Times New Roman"/>
          <w:sz w:val="24"/>
          <w:szCs w:val="24"/>
        </w:rPr>
      </w:pPr>
      <w:r w:rsidRPr="00D45B5F">
        <w:rPr>
          <w:rFonts w:ascii="Times New Roman" w:eastAsia="Times New Roman" w:hAnsi="Times New Roman" w:cs="Times New Roman"/>
          <w:sz w:val="24"/>
          <w:szCs w:val="24"/>
        </w:rPr>
        <w:t xml:space="preserve">Tujuan </w:t>
      </w: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adalah</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untuk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mengkaji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hubungan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antara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potongan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perasaan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senang</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di </w:t>
      </w:r>
      <w:proofErr w:type="spellStart"/>
      <w:r w:rsidRPr="00D45B5F">
        <w:rPr>
          <w:rFonts w:ascii="Times New Roman" w:eastAsia="Times New Roman" w:hAnsi="Times New Roman" w:cs="Times New Roman"/>
          <w:sz w:val="24"/>
          <w:szCs w:val="24"/>
        </w:rPr>
        <w:t>antara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pengguna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aplikasi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GoFood</w:t>
      </w:r>
      <w:proofErr w:type="spellEnd"/>
      <w:r w:rsidRPr="00D45B5F">
        <w:rPr>
          <w:rFonts w:ascii="Times New Roman" w:eastAsia="Times New Roman" w:hAnsi="Times New Roman" w:cs="Times New Roman"/>
          <w:sz w:val="24"/>
          <w:szCs w:val="24"/>
        </w:rPr>
        <w:t xml:space="preserve"> di Kota Batam. </w:t>
      </w: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terutama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mengkaji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bagaimana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potongan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memengaruhi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perasaan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senang</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pelanggan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bagaimana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potongan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memengaruhi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bagaimana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memengaruhi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Selain </w:t>
      </w:r>
      <w:proofErr w:type="spellStart"/>
      <w:r w:rsidRPr="00D45B5F">
        <w:rPr>
          <w:rFonts w:ascii="Times New Roman" w:eastAsia="Times New Roman" w:hAnsi="Times New Roman" w:cs="Times New Roman"/>
          <w:sz w:val="24"/>
          <w:szCs w:val="24"/>
        </w:rPr>
        <w:t>itu</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konteks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layanan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pesan-antar</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makanan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berbasis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aplikasi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menyelidiki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fungsi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senang</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sebagai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variabel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mediasi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hubungan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antara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potongan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perilaku</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w:t>
      </w:r>
    </w:p>
    <w:p w14:paraId="674A6D48" w14:textId="55EA94CE" w:rsidR="00924FC8" w:rsidRPr="00D45B5F" w:rsidRDefault="00924FC8" w:rsidP="00CC5C7F">
      <w:pPr>
        <w:pBdr>
          <w:top w:val="nil"/>
          <w:left w:val="nil"/>
          <w:bottom w:val="nil"/>
          <w:right w:val="nil"/>
          <w:between w:val="nil"/>
        </w:pBdr>
        <w:spacing w:after="0" w:line="240" w:lineRule="auto"/>
        <w:ind w:firstLine="397"/>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 xml:space="preserve">Kontribusi penelitian ini mencakup tiga aspek utama. Pertama, secara teoritis, penelitian ini mengisi kekosongan dalam literatur mengenai peran emosi positif sebagai </w:t>
      </w:r>
      <w:r w:rsidR="00FD7B3D" w:rsidRPr="00D45B5F">
        <w:rPr>
          <w:rFonts w:ascii="Times New Roman" w:eastAsia="Times New Roman" w:hAnsi="Times New Roman" w:cs="Times New Roman"/>
          <w:sz w:val="24"/>
          <w:szCs w:val="24"/>
          <w:lang w:val="sv-SE"/>
        </w:rPr>
        <w:t>variabel mediasi dalam konteks layanan</w:t>
      </w:r>
      <w:r w:rsidRPr="00D45B5F">
        <w:rPr>
          <w:rFonts w:ascii="Times New Roman" w:eastAsia="Times New Roman" w:hAnsi="Times New Roman" w:cs="Times New Roman"/>
          <w:i/>
          <w:iCs/>
          <w:sz w:val="24"/>
          <w:szCs w:val="24"/>
          <w:lang w:val="sv-SE"/>
        </w:rPr>
        <w:t xml:space="preserve"> </w:t>
      </w:r>
      <w:r w:rsidR="00FD7B3D" w:rsidRPr="00D45B5F">
        <w:rPr>
          <w:rFonts w:ascii="Times New Roman" w:eastAsia="Times New Roman" w:hAnsi="Times New Roman" w:cs="Times New Roman"/>
          <w:iCs/>
          <w:sz w:val="24"/>
          <w:szCs w:val="24"/>
          <w:lang w:val="sv-SE"/>
        </w:rPr>
        <w:t>jasa</w:t>
      </w:r>
      <w:r w:rsidRPr="00D45B5F">
        <w:rPr>
          <w:rFonts w:ascii="Times New Roman" w:eastAsia="Times New Roman" w:hAnsi="Times New Roman" w:cs="Times New Roman"/>
          <w:iCs/>
          <w:sz w:val="24"/>
          <w:szCs w:val="24"/>
          <w:lang w:val="sv-SE"/>
        </w:rPr>
        <w:t xml:space="preserve"> antar makanan berbasis aplikasi</w:t>
      </w:r>
      <w:r w:rsidRPr="00D45B5F">
        <w:rPr>
          <w:rFonts w:ascii="Times New Roman" w:eastAsia="Times New Roman" w:hAnsi="Times New Roman" w:cs="Times New Roman"/>
          <w:sz w:val="24"/>
          <w:szCs w:val="24"/>
          <w:lang w:val="sv-SE"/>
        </w:rPr>
        <w:t xml:space="preserve">. Kedua, secara empiris, penelitian ini memberikan bukti dari lokus Kota Batam yang belum banyak dieksplorasi. Ketiga, </w:t>
      </w:r>
      <w:r w:rsidR="00FD7B3D" w:rsidRPr="00D45B5F">
        <w:rPr>
          <w:rFonts w:ascii="Times New Roman" w:eastAsia="Times New Roman" w:hAnsi="Times New Roman" w:cs="Times New Roman"/>
          <w:sz w:val="24"/>
          <w:szCs w:val="24"/>
          <w:lang w:val="sv-SE"/>
        </w:rPr>
        <w:t xml:space="preserve">secara </w:t>
      </w:r>
      <w:r w:rsidRPr="00D45B5F">
        <w:rPr>
          <w:rFonts w:ascii="Times New Roman" w:eastAsia="Times New Roman" w:hAnsi="Times New Roman" w:cs="Times New Roman"/>
          <w:sz w:val="24"/>
          <w:szCs w:val="24"/>
          <w:lang w:val="sv-SE"/>
        </w:rPr>
        <w:t>praktis, penelitian ini memberikan rekomendasi strategis ba</w:t>
      </w:r>
      <w:r w:rsidR="00FD7B3D" w:rsidRPr="00D45B5F">
        <w:rPr>
          <w:rFonts w:ascii="Times New Roman" w:eastAsia="Times New Roman" w:hAnsi="Times New Roman" w:cs="Times New Roman"/>
          <w:sz w:val="24"/>
          <w:szCs w:val="24"/>
          <w:lang w:val="sv-SE"/>
        </w:rPr>
        <w:t>gi pelaku bisnis dan penjual di</w:t>
      </w:r>
      <w:r w:rsidRPr="00D45B5F">
        <w:rPr>
          <w:rFonts w:ascii="Times New Roman" w:eastAsia="Times New Roman" w:hAnsi="Times New Roman" w:cs="Times New Roman"/>
          <w:sz w:val="24"/>
          <w:szCs w:val="24"/>
          <w:lang w:val="sv-SE"/>
        </w:rPr>
        <w:t xml:space="preserve"> platform </w:t>
      </w:r>
      <w:r w:rsidR="00FD7B3D" w:rsidRPr="00D45B5F">
        <w:rPr>
          <w:rFonts w:ascii="Times New Roman" w:eastAsia="Times New Roman" w:hAnsi="Times New Roman" w:cs="Times New Roman"/>
          <w:iCs/>
          <w:sz w:val="24"/>
          <w:szCs w:val="24"/>
          <w:lang w:val="sv-SE"/>
        </w:rPr>
        <w:t>GoFood</w:t>
      </w:r>
      <w:r w:rsidRPr="00D45B5F">
        <w:rPr>
          <w:rFonts w:ascii="Times New Roman" w:eastAsia="Times New Roman" w:hAnsi="Times New Roman" w:cs="Times New Roman"/>
          <w:sz w:val="24"/>
          <w:szCs w:val="24"/>
          <w:lang w:val="sv-SE"/>
        </w:rPr>
        <w:t xml:space="preserve"> dalam merancang promosi yang mempertimbangkan dimensi emosional untuk meningkatkan efektivitas pemasaran dan pengalaman pelanggan.</w:t>
      </w:r>
    </w:p>
    <w:p w14:paraId="2D4F4B4F" w14:textId="77777777" w:rsidR="0058283E" w:rsidRPr="00D45B5F" w:rsidRDefault="0058283E"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p>
    <w:p w14:paraId="5608DB9B" w14:textId="77777777" w:rsidR="00B42A2F" w:rsidRPr="00D45B5F" w:rsidRDefault="00B42A2F" w:rsidP="00CC5C7F">
      <w:pPr>
        <w:pBdr>
          <w:top w:val="nil"/>
          <w:left w:val="nil"/>
          <w:bottom w:val="nil"/>
          <w:right w:val="nil"/>
          <w:between w:val="nil"/>
        </w:pBdr>
        <w:spacing w:after="0" w:line="240" w:lineRule="auto"/>
        <w:ind w:left="397" w:hanging="397"/>
        <w:jc w:val="both"/>
        <w:rPr>
          <w:rFonts w:ascii="Times New Roman" w:eastAsia="Times New Roman" w:hAnsi="Times New Roman" w:cs="Times New Roman"/>
          <w:b/>
          <w:color w:val="000000"/>
          <w:sz w:val="24"/>
          <w:szCs w:val="24"/>
          <w:lang w:val="sv-SE"/>
        </w:rPr>
      </w:pPr>
      <w:r w:rsidRPr="00D45B5F">
        <w:rPr>
          <w:rFonts w:ascii="Times New Roman" w:eastAsia="Times New Roman" w:hAnsi="Times New Roman" w:cs="Times New Roman"/>
          <w:b/>
          <w:color w:val="000000"/>
          <w:sz w:val="24"/>
          <w:szCs w:val="24"/>
          <w:lang w:val="sv-SE"/>
        </w:rPr>
        <w:t>Metode Penelitian</w:t>
      </w:r>
    </w:p>
    <w:p w14:paraId="507D7B4F" w14:textId="02A01767" w:rsidR="009D2774" w:rsidRPr="00D45B5F" w:rsidRDefault="004823ED"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Untuk menilai bagaimana faktor-faktor independen memengaruhi variabel dependen melalui variabel mediator, penelitian ini menggunakan metodologi asosiatif kausal. Teknik kuantitatif digunakan untuk menyelidiki interaksi yang rumit antar variabel menggunakan metode Structural Equation Modeling-Partial Least Squares (SEM-PLS) dengan perangkat lunak SmartPLS 4.0.</w:t>
      </w:r>
    </w:p>
    <w:p w14:paraId="59916BE8" w14:textId="77777777" w:rsidR="000D425A" w:rsidRPr="00D45B5F" w:rsidRDefault="000D425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sv-SE"/>
        </w:rPr>
      </w:pPr>
    </w:p>
    <w:p w14:paraId="78F0635B" w14:textId="63BDEE8E" w:rsidR="009D2774" w:rsidRPr="00D45B5F" w:rsidRDefault="000D425A" w:rsidP="00CC5C7F">
      <w:pPr>
        <w:pBdr>
          <w:top w:val="nil"/>
          <w:left w:val="nil"/>
          <w:bottom w:val="nil"/>
          <w:right w:val="nil"/>
          <w:between w:val="nil"/>
        </w:pBd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lang w:val="sv-SE"/>
        </w:rPr>
        <w:t>Operasional</w:t>
      </w:r>
      <w:r w:rsidR="009D2774" w:rsidRPr="00D45B5F">
        <w:rPr>
          <w:rFonts w:ascii="Times New Roman" w:eastAsia="Times New Roman" w:hAnsi="Times New Roman" w:cs="Times New Roman"/>
          <w:b/>
          <w:bCs/>
          <w:sz w:val="24"/>
          <w:szCs w:val="24"/>
          <w:lang w:val="sv-SE"/>
        </w:rPr>
        <w:t xml:space="preserve"> Variabel</w:t>
      </w:r>
    </w:p>
    <w:p w14:paraId="39209C36" w14:textId="498A10CA"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lang w:val="sv-SE"/>
        </w:rPr>
        <w:t xml:space="preserve">Penelitian ini mengkaji tiga variabel utama dengan definisi operasional tertentu. Diskon harga (X) didefinisikan sebagai penurunan nilai produk makanan yang dijual di aplikasi </w:t>
      </w:r>
      <w:r w:rsidR="00FD7B3D" w:rsidRPr="00D45B5F">
        <w:rPr>
          <w:rFonts w:ascii="Times New Roman" w:eastAsia="Times New Roman" w:hAnsi="Times New Roman" w:cs="Times New Roman"/>
          <w:sz w:val="24"/>
          <w:szCs w:val="24"/>
          <w:lang w:val="sv-SE"/>
        </w:rPr>
        <w:t>GoFood</w:t>
      </w:r>
      <w:r w:rsidRPr="00D45B5F">
        <w:rPr>
          <w:rFonts w:ascii="Times New Roman" w:eastAsia="Times New Roman" w:hAnsi="Times New Roman" w:cs="Times New Roman"/>
          <w:sz w:val="24"/>
          <w:szCs w:val="24"/>
          <w:lang w:val="sv-SE"/>
        </w:rPr>
        <w:t xml:space="preserve"> dengan tujuan meningkatkan volume penjualan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lang w:val="sv-SE"/>
        </w:rPr>
        <w:instrText>ADDIN CSL_CITATION {"citationItems":[{"id":"ITEM-1","itemData":{"abstract":"Tujuan penelitian ini adalah untuk mengetahui faktor-faktor yang menentukan terjadinya keterlambatan dan intensitas terjadinya pada proyek pembangunan Asrama MAN 1 Tulehu Maluku Tengah. Berdasarkan analisis faktor terbentuk 17 faktor yang mempengaruhi keterlambatan proyek pembangunan Gedung Asrama MAN 1 Tulehu Maluku Tengah. Namun diambil 5 faktor yang paling dominan dilihat dari Rangking yang tinggi.5 faktor itu adalah Kesalahan desain dengan nilai Mean= 3,24, jumlah pekerja, dengan nilai Mean = 3,16, ketersediaan peralatan yang memadai dengan nilai Mean = 2,96 ,komunikasi anatar tenaga kerja dan kepala tukang, dengan nilai mean = 2,80, keterlambatan pengiriman bahan (material) = 2,76. Dan terdapat 4 indikator penting dalam pengendalian keterlambatan proyek, diantaranya yaitu pengendalian terhadap perubahan (change),tenaga kerja (labors),peralatan,dan bahan (material).","author":[{"dropping-particle":"","family":"Sanaky","given":"Musrifah Mardiani","non-dropping-particle":"","parse-names":false,"suffix":""},{"dropping-particle":"","family":"Saleh","given":"La Moh.","non-dropping-particle":"","parse-names":false,"suffix":""},{"dropping-particle":"","family":"Titaley","given":"Henriette D.","non-dropping-particle":"","parse-names":false,"suffix":""}],"container-title":"Semarang: Badan Penerbit Universitas Diponegoro","id":"ITEM-1","issue":"1","issued":{"date-parts":[["2013"]]},"page":"432-439","title":"Analisis Faktor-Faktor Penyebab Keterlambatan Pada Proyek Pembangunan Gedung Asrama Man 1 Tulehu Maluku Tengah","type":"article-journal","volume":"11"},"uris":["http://www.mendeley.com/documents/?uuid=78614805-86ba-48eb-b039-ebdabe6ec94e"]}],"mendeley":{"formattedCitation":"(Sanaky et al., 2013)","plainTextFormattedCitation":"(Sanaky et al., 2013)","previouslyFormattedCitation":"(Sanaky et al., 2013)"},"properties":{"noteIndex":0},"schema":"https://github.com/citation-style-language/schema/raw/master/csl-citation.json"}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lang w:val="sv-SE"/>
        </w:rPr>
        <w:t>(Sanaky et al., 2013)</w:t>
      </w:r>
      <w:r w:rsidR="00C11958" w:rsidRPr="00D45B5F">
        <w:rPr>
          <w:rFonts w:ascii="Times New Roman" w:eastAsia="Times New Roman" w:hAnsi="Times New Roman" w:cs="Times New Roman"/>
          <w:sz w:val="24"/>
          <w:szCs w:val="24"/>
        </w:rPr>
        <w:fldChar w:fldCharType="end"/>
      </w:r>
      <w:r w:rsidR="00C11958" w:rsidRPr="00D45B5F">
        <w:rPr>
          <w:rFonts w:ascii="Times New Roman" w:eastAsia="Times New Roman" w:hAnsi="Times New Roman" w:cs="Times New Roman"/>
          <w:sz w:val="24"/>
          <w:szCs w:val="24"/>
          <w:lang w:val="sv-SE"/>
        </w:rPr>
        <w:t xml:space="preserve">. Emosi positif (M) adalah respons </w:t>
      </w:r>
      <w:r w:rsidR="000D425A" w:rsidRPr="00D45B5F">
        <w:rPr>
          <w:rFonts w:ascii="Times New Roman" w:eastAsia="Times New Roman" w:hAnsi="Times New Roman" w:cs="Times New Roman"/>
          <w:sz w:val="24"/>
          <w:szCs w:val="24"/>
          <w:lang w:val="sv-SE"/>
        </w:rPr>
        <w:t>akibat</w:t>
      </w:r>
      <w:r w:rsidR="00C11958" w:rsidRPr="00D45B5F">
        <w:rPr>
          <w:rFonts w:ascii="Times New Roman" w:eastAsia="Times New Roman" w:hAnsi="Times New Roman" w:cs="Times New Roman"/>
          <w:sz w:val="24"/>
          <w:szCs w:val="24"/>
          <w:lang w:val="sv-SE"/>
        </w:rPr>
        <w:t xml:space="preserve"> yang menyenangkan pengguna saat berbelanja melalui aplikasi </w:t>
      </w:r>
      <w:r w:rsidR="00FD7B3D" w:rsidRPr="00D45B5F">
        <w:rPr>
          <w:rFonts w:ascii="Times New Roman" w:eastAsia="Times New Roman" w:hAnsi="Times New Roman" w:cs="Times New Roman"/>
          <w:sz w:val="24"/>
          <w:szCs w:val="24"/>
          <w:lang w:val="sv-SE"/>
        </w:rPr>
        <w:t>GoFood</w:t>
      </w:r>
      <w:r w:rsidR="00C11958" w:rsidRPr="00D45B5F">
        <w:rPr>
          <w:rFonts w:ascii="Times New Roman" w:eastAsia="Times New Roman" w:hAnsi="Times New Roman" w:cs="Times New Roman"/>
          <w:sz w:val="24"/>
          <w:szCs w:val="24"/>
          <w:lang w:val="sv-SE"/>
        </w:rPr>
        <w:t xml:space="preserve">, termasuk perasaan senang, puas, dan antusiasme. </w:t>
      </w:r>
      <w:r w:rsidR="000D425A" w:rsidRPr="00D45B5F">
        <w:rPr>
          <w:rFonts w:ascii="Times New Roman" w:eastAsia="Times New Roman" w:hAnsi="Times New Roman" w:cs="Times New Roman"/>
          <w:sz w:val="24"/>
          <w:szCs w:val="24"/>
          <w:lang w:val="sv-SE"/>
        </w:rPr>
        <w:t xml:space="preserve">Pembelian </w:t>
      </w:r>
      <w:r w:rsidR="000D425A" w:rsidRPr="00D45B5F">
        <w:rPr>
          <w:rFonts w:ascii="Times New Roman" w:eastAsia="Times New Roman" w:hAnsi="Times New Roman" w:cs="Times New Roman"/>
          <w:sz w:val="24"/>
          <w:szCs w:val="24"/>
          <w:lang w:val="sv-SE"/>
        </w:rPr>
        <w:lastRenderedPageBreak/>
        <w:t>Impulsif</w:t>
      </w:r>
      <w:r w:rsidR="00C11958" w:rsidRPr="00D45B5F">
        <w:rPr>
          <w:rFonts w:ascii="Times New Roman" w:eastAsia="Times New Roman" w:hAnsi="Times New Roman" w:cs="Times New Roman"/>
          <w:sz w:val="24"/>
          <w:szCs w:val="24"/>
          <w:lang w:val="sv-SE"/>
        </w:rPr>
        <w:t xml:space="preserve"> (Y) didefinisikan sebagai tindakan membeli produk melalui aplikasi </w:t>
      </w:r>
      <w:r w:rsidR="00FD7B3D" w:rsidRPr="00D45B5F">
        <w:rPr>
          <w:rFonts w:ascii="Times New Roman" w:eastAsia="Times New Roman" w:hAnsi="Times New Roman" w:cs="Times New Roman"/>
          <w:sz w:val="24"/>
          <w:szCs w:val="24"/>
          <w:lang w:val="sv-SE"/>
        </w:rPr>
        <w:t>GoFood</w:t>
      </w:r>
      <w:r w:rsidR="00C11958" w:rsidRPr="00D45B5F">
        <w:rPr>
          <w:rFonts w:ascii="Times New Roman" w:eastAsia="Times New Roman" w:hAnsi="Times New Roman" w:cs="Times New Roman"/>
          <w:sz w:val="24"/>
          <w:szCs w:val="24"/>
          <w:lang w:val="sv-SE"/>
        </w:rPr>
        <w:t xml:space="preserve"> secara spontan dengan pertimbangan minimal yang didorong oleh impuls </w:t>
      </w:r>
      <w:r w:rsidR="00C11958" w:rsidRPr="00D45B5F">
        <w:rPr>
          <w:rFonts w:ascii="Times New Roman" w:eastAsia="Times New Roman" w:hAnsi="Times New Roman" w:cs="Times New Roman"/>
          <w:sz w:val="24"/>
          <w:szCs w:val="24"/>
        </w:rPr>
        <w:fldChar w:fldCharType="begin" w:fldLock="1"/>
      </w:r>
      <w:r w:rsidR="00C11958" w:rsidRPr="00D45B5F">
        <w:rPr>
          <w:rFonts w:ascii="Times New Roman" w:eastAsia="Times New Roman" w:hAnsi="Times New Roman" w:cs="Times New Roman"/>
          <w:sz w:val="24"/>
          <w:szCs w:val="24"/>
          <w:lang w:val="sv-SE"/>
        </w:rPr>
        <w:instrText>ADDIN CSL_CITATION {"citationItems":[{"id":"ITEM-1","itemData":{"DOI":"10.1016/j.jbusres.2021.12.041","ISSN":"01482963","abstract":"The global COVID-19 outbreak and consequent lockdown pushed consumers to engage in more e-shopping, which could lead to e-impulse purchases (e-IB). The purpose of this study is to investigate the interrelationships between e-impulse buying tendencies (e-IBT), e-impulse buying (e-IB), and customer satisfaction empirically (CS). The customers' intent to continue e-shopping is also investigated. Data was collected from 580 consumers in India's Union Territory of Delhi using a standardized instrument. The psychometric features of the research survey instrument were first verified using the LISREL Structural Equation Modeling Package. Hayes (2018) PROCESS was used to evaluate the moderated mediation model and hypotheses. The association between e-IBT and CS was empirically demonstrated to be mediated by e-IB. Furthermore, e-IBT is associated to e-IB in a good way. Furthermore, e-IB is positively connected to CS, indicating that consumers intend to continue shopping online. The findings also show that the e-IBT interacts with the website (first moderator) and stimulants and promotions (second moderator) to significantly influence the e-IB. Further, hedonic motives modify the e-IB-CS relations</w:instrText>
      </w:r>
      <w:r w:rsidR="00C11958" w:rsidRPr="00D45B5F">
        <w:rPr>
          <w:rFonts w:ascii="Times New Roman" w:eastAsia="Times New Roman" w:hAnsi="Times New Roman" w:cs="Times New Roman"/>
          <w:sz w:val="24"/>
          <w:szCs w:val="24"/>
        </w:rPr>
        <w:instrText>hip.","author":[{"dropping-particle":"","family":"Goel","given":"Pooja","non-dropping-particle":"","parse-names":false,"suffix":""},{"dropping-particle":"","family":"Parayitam","given":"Satyanarayana","non-dropping-particle":"","parse-names":false,"suffix":""},{"dropping-particle":"","family":"Sharma","given":"Anuj","non-dropping-particle":"","parse-names":false,"suffix":""},{"dropping-particle":"","family":"Rana","given":"Nripendra P.","non-dropping-particle":"","parse-names":false,"suffix":""},{"dropping-particle":"","family":"Dwivedi","given":"Yogesh K.","non-dropping-particle":"","parse-names":false,"suffix":""}],"container-title":"Journal of Business Research","id":"ITEM-1","issued":{"date-parts":[["2022"]]},"page":"1-16","title":"A moderated mediation model for e-impulse buying tendency, customer satisfaction and intention to continue e-shopping","type":"article-journal","volume":"142"},"uris":["http://www.mendeley.com/documents/?uuid=8b6ca7a8-5d85-416a-ba59-ffc78886ed5f"]}],"mendeley":{"formattedCitation":"(Goel et al., 2022)","plainTextFormattedCitation":"(Goel et al., 2022)","previouslyFormattedCitation":"(Goel et al., 2022)"},"properties":{"noteIndex":0},"schema":"https://github.com/citation-style-language/schema/raw/master/csl-citation.json"}</w:instrText>
      </w:r>
      <w:r w:rsidR="00C11958" w:rsidRPr="00D45B5F">
        <w:rPr>
          <w:rFonts w:ascii="Times New Roman" w:eastAsia="Times New Roman" w:hAnsi="Times New Roman" w:cs="Times New Roman"/>
          <w:sz w:val="24"/>
          <w:szCs w:val="24"/>
        </w:rPr>
        <w:fldChar w:fldCharType="separate"/>
      </w:r>
      <w:r w:rsidR="00C11958" w:rsidRPr="00D45B5F">
        <w:rPr>
          <w:rFonts w:ascii="Times New Roman" w:eastAsia="Times New Roman" w:hAnsi="Times New Roman" w:cs="Times New Roman"/>
          <w:noProof/>
          <w:sz w:val="24"/>
          <w:szCs w:val="24"/>
        </w:rPr>
        <w:t>(Goel et al., 2022)</w:t>
      </w:r>
      <w:r w:rsidR="00C11958" w:rsidRPr="00D45B5F">
        <w:rPr>
          <w:rFonts w:ascii="Times New Roman" w:eastAsia="Times New Roman" w:hAnsi="Times New Roman" w:cs="Times New Roman"/>
          <w:sz w:val="24"/>
          <w:szCs w:val="24"/>
        </w:rPr>
        <w:fldChar w:fldCharType="end"/>
      </w:r>
      <w:r w:rsidRPr="00D45B5F">
        <w:rPr>
          <w:rFonts w:ascii="Times New Roman" w:eastAsia="Times New Roman" w:hAnsi="Times New Roman" w:cs="Times New Roman"/>
          <w:sz w:val="24"/>
          <w:szCs w:val="24"/>
        </w:rPr>
        <w:t>.</w:t>
      </w:r>
    </w:p>
    <w:p w14:paraId="33158ABA" w14:textId="1C6C6E39" w:rsidR="00253181" w:rsidRPr="00D45B5F" w:rsidRDefault="00253181"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Tabel 1: </w:t>
      </w:r>
      <w:proofErr w:type="spellStart"/>
      <w:r w:rsidRPr="00D45B5F">
        <w:rPr>
          <w:rFonts w:ascii="Times New Roman" w:eastAsia="Times New Roman" w:hAnsi="Times New Roman" w:cs="Times New Roman"/>
          <w:bCs/>
          <w:color w:val="000000"/>
          <w:sz w:val="24"/>
          <w:szCs w:val="24"/>
        </w:rPr>
        <w:t>Indikator</w:t>
      </w:r>
      <w:proofErr w:type="spellEnd"/>
      <w:r w:rsidRPr="00D45B5F">
        <w:rPr>
          <w:rFonts w:ascii="Times New Roman" w:eastAsia="Times New Roman" w:hAnsi="Times New Roman" w:cs="Times New Roman"/>
          <w:bCs/>
          <w:color w:val="000000"/>
          <w:sz w:val="24"/>
          <w:szCs w:val="24"/>
        </w:rPr>
        <w:t xml:space="preserve"> </w:t>
      </w:r>
      <w:proofErr w:type="spellStart"/>
      <w:r w:rsidRPr="00D45B5F">
        <w:rPr>
          <w:rFonts w:ascii="Times New Roman" w:eastAsia="Times New Roman" w:hAnsi="Times New Roman" w:cs="Times New Roman"/>
          <w:bCs/>
          <w:color w:val="000000"/>
          <w:sz w:val="24"/>
          <w:szCs w:val="24"/>
        </w:rPr>
        <w:t>Pengukuran</w:t>
      </w:r>
      <w:proofErr w:type="spellEnd"/>
      <w:r w:rsidRPr="00D45B5F">
        <w:rPr>
          <w:rFonts w:ascii="Times New Roman" w:eastAsia="Times New Roman" w:hAnsi="Times New Roman" w:cs="Times New Roman"/>
          <w:bCs/>
          <w:color w:val="000000"/>
          <w:sz w:val="24"/>
          <w:szCs w:val="24"/>
        </w:rPr>
        <w:t xml:space="preserve"> </w:t>
      </w:r>
      <w:proofErr w:type="spellStart"/>
      <w:r w:rsidRPr="00D45B5F">
        <w:rPr>
          <w:rFonts w:ascii="Times New Roman" w:eastAsia="Times New Roman" w:hAnsi="Times New Roman" w:cs="Times New Roman"/>
          <w:bCs/>
          <w:color w:val="000000"/>
          <w:sz w:val="24"/>
          <w:szCs w:val="24"/>
        </w:rPr>
        <w:t>Variabel</w:t>
      </w:r>
      <w:proofErr w:type="spellEnd"/>
      <w:r w:rsidRPr="00D45B5F">
        <w:rPr>
          <w:rFonts w:ascii="Times New Roman" w:eastAsia="Times New Roman" w:hAnsi="Times New Roman" w:cs="Times New Roman"/>
          <w:bCs/>
          <w:color w:val="000000"/>
          <w:sz w:val="24"/>
          <w:szCs w:val="24"/>
        </w:rPr>
        <w:t xml:space="preserve"> Riset</w:t>
      </w:r>
    </w:p>
    <w:tbl>
      <w:tblPr>
        <w:tblStyle w:val="TableGrid"/>
        <w:tblW w:w="0" w:type="auto"/>
        <w:tblLook w:val="04A0" w:firstRow="1" w:lastRow="0" w:firstColumn="1" w:lastColumn="0" w:noHBand="0" w:noVBand="1"/>
      </w:tblPr>
      <w:tblGrid>
        <w:gridCol w:w="1966"/>
        <w:gridCol w:w="4847"/>
        <w:gridCol w:w="1968"/>
      </w:tblGrid>
      <w:tr w:rsidR="00253181" w:rsidRPr="00D45B5F" w14:paraId="6F619C1E" w14:textId="77777777" w:rsidTr="00253181">
        <w:tc>
          <w:tcPr>
            <w:tcW w:w="0" w:type="auto"/>
            <w:hideMark/>
          </w:tcPr>
          <w:p w14:paraId="5C77C381"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Variabel</w:t>
            </w:r>
            <w:proofErr w:type="spellEnd"/>
          </w:p>
        </w:tc>
        <w:tc>
          <w:tcPr>
            <w:tcW w:w="0" w:type="auto"/>
            <w:hideMark/>
          </w:tcPr>
          <w:p w14:paraId="79942611"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Indikator</w:t>
            </w:r>
            <w:proofErr w:type="spellEnd"/>
          </w:p>
        </w:tc>
        <w:tc>
          <w:tcPr>
            <w:tcW w:w="0" w:type="auto"/>
            <w:hideMark/>
          </w:tcPr>
          <w:p w14:paraId="43856432"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Sumber</w:t>
            </w:r>
            <w:proofErr w:type="spellEnd"/>
          </w:p>
        </w:tc>
      </w:tr>
      <w:tr w:rsidR="00253181" w:rsidRPr="00D45B5F" w14:paraId="53409C38" w14:textId="77777777" w:rsidTr="00253181">
        <w:tc>
          <w:tcPr>
            <w:tcW w:w="0" w:type="auto"/>
            <w:hideMark/>
          </w:tcPr>
          <w:p w14:paraId="0EAF0F75"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Diskon</w:t>
            </w:r>
            <w:proofErr w:type="spellEnd"/>
            <w:r w:rsidRPr="00D45B5F">
              <w:rPr>
                <w:rFonts w:ascii="Times New Roman" w:eastAsia="Times New Roman" w:hAnsi="Times New Roman" w:cs="Times New Roman"/>
                <w:color w:val="000000"/>
                <w:sz w:val="24"/>
                <w:szCs w:val="24"/>
              </w:rPr>
              <w:t xml:space="preserve"> Harga</w:t>
            </w:r>
          </w:p>
        </w:tc>
        <w:tc>
          <w:tcPr>
            <w:tcW w:w="0" w:type="auto"/>
            <w:hideMark/>
          </w:tcPr>
          <w:p w14:paraId="6CF0A5FC" w14:textId="77777777" w:rsidR="00253181" w:rsidRPr="00D45B5F" w:rsidRDefault="00253181" w:rsidP="00CC5C7F">
            <w:pPr>
              <w:pBdr>
                <w:top w:val="nil"/>
                <w:left w:val="nil"/>
                <w:bottom w:val="nil"/>
                <w:right w:val="nil"/>
                <w:between w:val="nil"/>
              </w:pBd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X1: </w:t>
            </w:r>
            <w:proofErr w:type="spellStart"/>
            <w:r w:rsidRPr="00D45B5F">
              <w:rPr>
                <w:rFonts w:ascii="Times New Roman" w:eastAsia="Times New Roman" w:hAnsi="Times New Roman" w:cs="Times New Roman"/>
                <w:color w:val="000000"/>
                <w:sz w:val="24"/>
                <w:szCs w:val="24"/>
              </w:rPr>
              <w:t>Membuat</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saya</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ingin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membeli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dalam</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jumlah</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besar</w:t>
            </w:r>
            <w:proofErr w:type="spellEnd"/>
            <w:r w:rsidR="00E31776"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color w:val="000000"/>
                <w:sz w:val="24"/>
                <w:szCs w:val="24"/>
              </w:rPr>
              <w:t xml:space="preserve">X2: </w:t>
            </w:r>
            <w:proofErr w:type="spellStart"/>
            <w:r w:rsidRPr="00D45B5F">
              <w:rPr>
                <w:rFonts w:ascii="Times New Roman" w:eastAsia="Times New Roman" w:hAnsi="Times New Roman" w:cs="Times New Roman"/>
                <w:color w:val="000000"/>
                <w:sz w:val="24"/>
                <w:szCs w:val="24"/>
              </w:rPr>
              <w:t>Mengantisipasi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promosi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dari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pesaing</w:t>
            </w:r>
            <w:proofErr w:type="spellEnd"/>
            <w:r w:rsidR="00E31776"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color w:val="000000"/>
                <w:sz w:val="24"/>
                <w:szCs w:val="24"/>
              </w:rPr>
              <w:t xml:space="preserve">X3: </w:t>
            </w:r>
            <w:proofErr w:type="spellStart"/>
            <w:r w:rsidRPr="00D45B5F">
              <w:rPr>
                <w:rFonts w:ascii="Times New Roman" w:eastAsia="Times New Roman" w:hAnsi="Times New Roman" w:cs="Times New Roman"/>
                <w:color w:val="000000"/>
                <w:sz w:val="24"/>
                <w:szCs w:val="24"/>
              </w:rPr>
              <w:t>Menghemat</w:t>
            </w:r>
            <w:proofErr w:type="spellEnd"/>
            <w:r w:rsidRPr="00D45B5F">
              <w:rPr>
                <w:rFonts w:ascii="Times New Roman" w:eastAsia="Times New Roman" w:hAnsi="Times New Roman" w:cs="Times New Roman"/>
                <w:color w:val="000000"/>
                <w:sz w:val="24"/>
                <w:szCs w:val="24"/>
              </w:rPr>
              <w:t xml:space="preserve"> uang</w:t>
            </w:r>
          </w:p>
        </w:tc>
        <w:tc>
          <w:tcPr>
            <w:tcW w:w="0" w:type="auto"/>
            <w:hideMark/>
          </w:tcPr>
          <w:p w14:paraId="671CB45F"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Supma</w:t>
            </w:r>
            <w:proofErr w:type="spellEnd"/>
            <w:r w:rsidRPr="00D45B5F">
              <w:rPr>
                <w:rFonts w:ascii="Times New Roman" w:eastAsia="Times New Roman" w:hAnsi="Times New Roman" w:cs="Times New Roman"/>
                <w:color w:val="000000"/>
                <w:sz w:val="24"/>
                <w:szCs w:val="24"/>
              </w:rPr>
              <w:t xml:space="preserve"> (2018)</w:t>
            </w:r>
          </w:p>
        </w:tc>
      </w:tr>
      <w:tr w:rsidR="00253181" w:rsidRPr="00D45B5F" w14:paraId="25718AD5" w14:textId="77777777" w:rsidTr="00253181">
        <w:tc>
          <w:tcPr>
            <w:tcW w:w="0" w:type="auto"/>
            <w:hideMark/>
          </w:tcPr>
          <w:p w14:paraId="70B5E5E9"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Emosi </w:t>
            </w:r>
            <w:proofErr w:type="spellStart"/>
            <w:r w:rsidRPr="00D45B5F">
              <w:rPr>
                <w:rFonts w:ascii="Times New Roman" w:eastAsia="Times New Roman" w:hAnsi="Times New Roman" w:cs="Times New Roman"/>
                <w:color w:val="000000"/>
                <w:sz w:val="24"/>
                <w:szCs w:val="24"/>
              </w:rPr>
              <w:t>Positif</w:t>
            </w:r>
            <w:proofErr w:type="spellEnd"/>
          </w:p>
        </w:tc>
        <w:tc>
          <w:tcPr>
            <w:tcW w:w="0" w:type="auto"/>
            <w:hideMark/>
          </w:tcPr>
          <w:p w14:paraId="0D42061F" w14:textId="53D61210" w:rsidR="00253181" w:rsidRPr="00D45B5F" w:rsidRDefault="00253181" w:rsidP="00CC5C7F">
            <w:pPr>
              <w:pBdr>
                <w:top w:val="nil"/>
                <w:left w:val="nil"/>
                <w:bottom w:val="nil"/>
                <w:right w:val="nil"/>
                <w:between w:val="nil"/>
              </w:pBdr>
              <w:rPr>
                <w:rFonts w:ascii="Times New Roman" w:eastAsia="Times New Roman" w:hAnsi="Times New Roman" w:cs="Times New Roman"/>
                <w:color w:val="000000"/>
                <w:sz w:val="24"/>
                <w:szCs w:val="24"/>
                <w:lang w:val="pt-BR"/>
              </w:rPr>
            </w:pPr>
            <w:r w:rsidRPr="00D45B5F">
              <w:rPr>
                <w:rFonts w:ascii="Times New Roman" w:eastAsia="Times New Roman" w:hAnsi="Times New Roman" w:cs="Times New Roman"/>
                <w:color w:val="000000"/>
                <w:sz w:val="24"/>
                <w:szCs w:val="24"/>
                <w:lang w:val="pt-BR"/>
              </w:rPr>
              <w:t>M1: Merasa bahagia</w:t>
            </w:r>
            <w:r w:rsidR="000D425A" w:rsidRPr="00D45B5F">
              <w:rPr>
                <w:rFonts w:ascii="Times New Roman" w:eastAsia="Times New Roman" w:hAnsi="Times New Roman" w:cs="Times New Roman"/>
                <w:color w:val="000000"/>
                <w:sz w:val="24"/>
                <w:szCs w:val="24"/>
                <w:lang w:val="pt-BR"/>
              </w:rPr>
              <w:br/>
            </w:r>
            <w:r w:rsidRPr="00D45B5F">
              <w:rPr>
                <w:rFonts w:ascii="Times New Roman" w:eastAsia="Times New Roman" w:hAnsi="Times New Roman" w:cs="Times New Roman"/>
                <w:color w:val="000000"/>
                <w:sz w:val="24"/>
                <w:szCs w:val="24"/>
                <w:lang w:val="pt-BR"/>
              </w:rPr>
              <w:t>M2: Merasa puas</w:t>
            </w:r>
            <w:r w:rsidR="000D425A" w:rsidRPr="00D45B5F">
              <w:rPr>
                <w:rFonts w:ascii="Times New Roman" w:eastAsia="Times New Roman" w:hAnsi="Times New Roman" w:cs="Times New Roman"/>
                <w:color w:val="000000"/>
                <w:sz w:val="24"/>
                <w:szCs w:val="24"/>
                <w:lang w:val="pt-BR"/>
              </w:rPr>
              <w:br/>
            </w:r>
            <w:r w:rsidRPr="00D45B5F">
              <w:rPr>
                <w:rFonts w:ascii="Times New Roman" w:eastAsia="Times New Roman" w:hAnsi="Times New Roman" w:cs="Times New Roman"/>
                <w:color w:val="000000"/>
                <w:sz w:val="24"/>
                <w:szCs w:val="24"/>
                <w:lang w:val="pt-BR"/>
              </w:rPr>
              <w:t>M3: Merasa nyaman</w:t>
            </w:r>
            <w:r w:rsidR="00E31776" w:rsidRPr="00D45B5F">
              <w:rPr>
                <w:rFonts w:ascii="Times New Roman" w:eastAsia="Times New Roman" w:hAnsi="Times New Roman" w:cs="Times New Roman"/>
                <w:color w:val="000000"/>
                <w:sz w:val="24"/>
                <w:szCs w:val="24"/>
                <w:lang w:val="pt-BR"/>
              </w:rPr>
              <w:br/>
            </w:r>
            <w:r w:rsidRPr="00D45B5F">
              <w:rPr>
                <w:rFonts w:ascii="Times New Roman" w:eastAsia="Times New Roman" w:hAnsi="Times New Roman" w:cs="Times New Roman"/>
                <w:color w:val="000000"/>
                <w:sz w:val="24"/>
                <w:szCs w:val="24"/>
                <w:lang w:val="pt-BR"/>
              </w:rPr>
              <w:t>M4: Merasa antusias</w:t>
            </w:r>
          </w:p>
        </w:tc>
        <w:tc>
          <w:tcPr>
            <w:tcW w:w="0" w:type="auto"/>
            <w:hideMark/>
          </w:tcPr>
          <w:p w14:paraId="38F18B16"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sz w:val="24"/>
                <w:szCs w:val="24"/>
              </w:rPr>
              <w:t xml:space="preserve">Devi &amp; </w:t>
            </w:r>
            <w:proofErr w:type="spellStart"/>
            <w:r w:rsidRPr="00D45B5F">
              <w:rPr>
                <w:rFonts w:ascii="Times New Roman" w:eastAsia="Times New Roman" w:hAnsi="Times New Roman" w:cs="Times New Roman"/>
                <w:sz w:val="24"/>
                <w:szCs w:val="24"/>
              </w:rPr>
              <w:t>Jatra</w:t>
            </w:r>
            <w:proofErr w:type="spellEnd"/>
            <w:r w:rsidRPr="00D45B5F">
              <w:rPr>
                <w:rFonts w:ascii="Times New Roman" w:eastAsia="Times New Roman" w:hAnsi="Times New Roman" w:cs="Times New Roman"/>
                <w:sz w:val="24"/>
                <w:szCs w:val="24"/>
              </w:rPr>
              <w:t xml:space="preserve"> (2020)</w:t>
            </w:r>
          </w:p>
        </w:tc>
      </w:tr>
      <w:tr w:rsidR="00253181" w:rsidRPr="00D45B5F" w14:paraId="6C89A68C" w14:textId="77777777" w:rsidTr="00253181">
        <w:tc>
          <w:tcPr>
            <w:tcW w:w="0" w:type="auto"/>
            <w:hideMark/>
          </w:tcPr>
          <w:p w14:paraId="0FE7DDEE" w14:textId="77777777" w:rsidR="00253181" w:rsidRPr="00D45B5F" w:rsidRDefault="00253181"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p>
        </w:tc>
        <w:tc>
          <w:tcPr>
            <w:tcW w:w="0" w:type="auto"/>
            <w:hideMark/>
          </w:tcPr>
          <w:p w14:paraId="4D39B10D" w14:textId="2EFDC7E8" w:rsidR="00253181" w:rsidRPr="00D45B5F" w:rsidRDefault="00E31776" w:rsidP="00CC5C7F">
            <w:pPr>
              <w:pBdr>
                <w:top w:val="nil"/>
                <w:left w:val="nil"/>
                <w:bottom w:val="nil"/>
                <w:right w:val="nil"/>
                <w:between w:val="nil"/>
              </w:pBd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Y1: </w:t>
            </w:r>
            <w:proofErr w:type="spellStart"/>
            <w:r w:rsidRPr="00D45B5F">
              <w:rPr>
                <w:rFonts w:ascii="Times New Roman" w:eastAsia="Times New Roman" w:hAnsi="Times New Roman" w:cs="Times New Roman"/>
                <w:color w:val="000000"/>
                <w:sz w:val="24"/>
                <w:szCs w:val="24"/>
              </w:rPr>
              <w:t>Spontanitas</w:t>
            </w:r>
            <w:proofErr w:type="spellEnd"/>
            <w:r w:rsidRPr="00D45B5F">
              <w:rPr>
                <w:rFonts w:ascii="Times New Roman" w:eastAsia="Times New Roman" w:hAnsi="Times New Roman" w:cs="Times New Roman"/>
                <w:color w:val="000000"/>
                <w:sz w:val="24"/>
                <w:szCs w:val="24"/>
              </w:rPr>
              <w:br/>
            </w:r>
            <w:r w:rsidR="00253181" w:rsidRPr="00D45B5F">
              <w:rPr>
                <w:rFonts w:ascii="Times New Roman" w:eastAsia="Times New Roman" w:hAnsi="Times New Roman" w:cs="Times New Roman"/>
                <w:color w:val="000000"/>
                <w:sz w:val="24"/>
                <w:szCs w:val="24"/>
              </w:rPr>
              <w:t xml:space="preserve">Y2: </w:t>
            </w:r>
            <w:proofErr w:type="spellStart"/>
            <w:r w:rsidR="00253181" w:rsidRPr="00D45B5F">
              <w:rPr>
                <w:rFonts w:ascii="Times New Roman" w:eastAsia="Times New Roman" w:hAnsi="Times New Roman" w:cs="Times New Roman"/>
                <w:color w:val="000000"/>
                <w:sz w:val="24"/>
                <w:szCs w:val="24"/>
              </w:rPr>
              <w:t>Intensitas</w:t>
            </w:r>
            <w:proofErr w:type="spellEnd"/>
            <w:r w:rsidR="00253181" w:rsidRPr="00D45B5F">
              <w:rPr>
                <w:rFonts w:ascii="Times New Roman" w:eastAsia="Times New Roman" w:hAnsi="Times New Roman" w:cs="Times New Roman"/>
                <w:color w:val="000000"/>
                <w:sz w:val="24"/>
                <w:szCs w:val="24"/>
              </w:rPr>
              <w:t xml:space="preserve"> </w:t>
            </w:r>
            <w:proofErr w:type="spellStart"/>
            <w:r w:rsidR="00253181" w:rsidRPr="00D45B5F">
              <w:rPr>
                <w:rFonts w:ascii="Times New Roman" w:eastAsia="Times New Roman" w:hAnsi="Times New Roman" w:cs="Times New Roman"/>
                <w:color w:val="000000"/>
                <w:sz w:val="24"/>
                <w:szCs w:val="24"/>
              </w:rPr>
              <w:t>impuls</w:t>
            </w:r>
            <w:proofErr w:type="spellEnd"/>
            <w:r w:rsidR="00253181" w:rsidRPr="00D45B5F">
              <w:rPr>
                <w:rFonts w:ascii="Times New Roman" w:eastAsia="Times New Roman" w:hAnsi="Times New Roman" w:cs="Times New Roman"/>
                <w:color w:val="000000"/>
                <w:sz w:val="24"/>
                <w:szCs w:val="24"/>
              </w:rPr>
              <w:t xml:space="preserve"> </w:t>
            </w:r>
            <w:proofErr w:type="spellStart"/>
            <w:r w:rsidR="00253181" w:rsidRPr="00D45B5F">
              <w:rPr>
                <w:rFonts w:ascii="Times New Roman" w:eastAsia="Times New Roman" w:hAnsi="Times New Roman" w:cs="Times New Roman"/>
                <w:color w:val="000000"/>
                <w:sz w:val="24"/>
                <w:szCs w:val="24"/>
              </w:rPr>
              <w:t>perilaku</w:t>
            </w:r>
            <w:proofErr w:type="spellEnd"/>
            <w:r w:rsidR="00253181" w:rsidRPr="00D45B5F">
              <w:rPr>
                <w:rFonts w:ascii="Times New Roman" w:eastAsia="Times New Roman" w:hAnsi="Times New Roman" w:cs="Times New Roman"/>
                <w:color w:val="000000"/>
                <w:sz w:val="24"/>
                <w:szCs w:val="24"/>
              </w:rPr>
              <w:t xml:space="preserve"> </w:t>
            </w:r>
            <w:r w:rsidR="000D425A" w:rsidRPr="00D45B5F">
              <w:rPr>
                <w:rFonts w:ascii="Times New Roman" w:eastAsia="Times New Roman" w:hAnsi="Times New Roman" w:cs="Times New Roman"/>
                <w:color w:val="000000"/>
                <w:sz w:val="24"/>
                <w:szCs w:val="24"/>
              </w:rPr>
              <w:t>impulsive</w:t>
            </w:r>
            <w:r w:rsidR="000D425A" w:rsidRPr="00D45B5F">
              <w:rPr>
                <w:rFonts w:ascii="Times New Roman" w:eastAsia="Times New Roman" w:hAnsi="Times New Roman" w:cs="Times New Roman"/>
                <w:color w:val="000000"/>
                <w:sz w:val="24"/>
                <w:szCs w:val="24"/>
              </w:rPr>
              <w:br/>
            </w:r>
            <w:r w:rsidR="00253181" w:rsidRPr="00D45B5F">
              <w:rPr>
                <w:rFonts w:ascii="Times New Roman" w:eastAsia="Times New Roman" w:hAnsi="Times New Roman" w:cs="Times New Roman"/>
                <w:color w:val="000000"/>
                <w:sz w:val="24"/>
                <w:szCs w:val="24"/>
              </w:rPr>
              <w:t xml:space="preserve">Y3: Stimulus </w:t>
            </w:r>
            <w:proofErr w:type="spellStart"/>
            <w:r w:rsidR="00253181" w:rsidRPr="00D45B5F">
              <w:rPr>
                <w:rFonts w:ascii="Times New Roman" w:eastAsia="Times New Roman" w:hAnsi="Times New Roman" w:cs="Times New Roman"/>
                <w:color w:val="000000"/>
                <w:sz w:val="24"/>
                <w:szCs w:val="24"/>
              </w:rPr>
              <w:t>stimulus</w:t>
            </w:r>
            <w:proofErr w:type="spellEnd"/>
            <w:r w:rsidRPr="00D45B5F">
              <w:rPr>
                <w:rFonts w:ascii="Times New Roman" w:eastAsia="Times New Roman" w:hAnsi="Times New Roman" w:cs="Times New Roman"/>
                <w:color w:val="000000"/>
                <w:sz w:val="24"/>
                <w:szCs w:val="24"/>
              </w:rPr>
              <w:br/>
            </w:r>
            <w:r w:rsidR="00253181" w:rsidRPr="00D45B5F">
              <w:rPr>
                <w:rFonts w:ascii="Times New Roman" w:eastAsia="Times New Roman" w:hAnsi="Times New Roman" w:cs="Times New Roman"/>
                <w:color w:val="000000"/>
                <w:sz w:val="24"/>
                <w:szCs w:val="24"/>
              </w:rPr>
              <w:t xml:space="preserve">Y4: Tidak </w:t>
            </w:r>
            <w:proofErr w:type="spellStart"/>
            <w:r w:rsidR="00253181" w:rsidRPr="00D45B5F">
              <w:rPr>
                <w:rFonts w:ascii="Times New Roman" w:eastAsia="Times New Roman" w:hAnsi="Times New Roman" w:cs="Times New Roman"/>
                <w:color w:val="000000"/>
                <w:sz w:val="24"/>
                <w:szCs w:val="24"/>
              </w:rPr>
              <w:t>memikirkan</w:t>
            </w:r>
            <w:proofErr w:type="spellEnd"/>
            <w:r w:rsidR="00253181" w:rsidRPr="00D45B5F">
              <w:rPr>
                <w:rFonts w:ascii="Times New Roman" w:eastAsia="Times New Roman" w:hAnsi="Times New Roman" w:cs="Times New Roman"/>
                <w:color w:val="000000"/>
                <w:sz w:val="24"/>
                <w:szCs w:val="24"/>
              </w:rPr>
              <w:t xml:space="preserve"> </w:t>
            </w:r>
            <w:proofErr w:type="spellStart"/>
            <w:r w:rsidR="00253181" w:rsidRPr="00D45B5F">
              <w:rPr>
                <w:rFonts w:ascii="Times New Roman" w:eastAsia="Times New Roman" w:hAnsi="Times New Roman" w:cs="Times New Roman"/>
                <w:color w:val="000000"/>
                <w:sz w:val="24"/>
                <w:szCs w:val="24"/>
              </w:rPr>
              <w:t>konsekuensi</w:t>
            </w:r>
            <w:proofErr w:type="spellEnd"/>
          </w:p>
        </w:tc>
        <w:tc>
          <w:tcPr>
            <w:tcW w:w="0" w:type="auto"/>
            <w:hideMark/>
          </w:tcPr>
          <w:p w14:paraId="394A2567" w14:textId="1D6DBE75" w:rsidR="00253181" w:rsidRPr="00D45B5F" w:rsidRDefault="000D425A"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Saputro</w:t>
            </w:r>
            <w:proofErr w:type="spellEnd"/>
            <w:r w:rsidR="00253181" w:rsidRPr="00D45B5F">
              <w:rPr>
                <w:rFonts w:ascii="Times New Roman" w:eastAsia="Times New Roman" w:hAnsi="Times New Roman" w:cs="Times New Roman"/>
                <w:color w:val="000000"/>
                <w:sz w:val="24"/>
                <w:szCs w:val="24"/>
              </w:rPr>
              <w:t xml:space="preserve"> (2019)</w:t>
            </w:r>
          </w:p>
        </w:tc>
      </w:tr>
    </w:tbl>
    <w:p w14:paraId="08D94671" w14:textId="77777777" w:rsidR="00AD6350" w:rsidRPr="00D45B5F" w:rsidRDefault="00AD6350" w:rsidP="00CC5C7F">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rPr>
      </w:pPr>
    </w:p>
    <w:p w14:paraId="77C749A8" w14:textId="7B322E48"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b/>
          <w:bCs/>
          <w:color w:val="000000"/>
          <w:sz w:val="24"/>
          <w:szCs w:val="24"/>
        </w:rPr>
        <w:t>Populasi</w:t>
      </w:r>
      <w:proofErr w:type="spellEnd"/>
      <w:r w:rsidRPr="00D45B5F">
        <w:rPr>
          <w:rFonts w:ascii="Times New Roman" w:eastAsia="Times New Roman" w:hAnsi="Times New Roman" w:cs="Times New Roman"/>
          <w:b/>
          <w:bCs/>
          <w:color w:val="000000"/>
          <w:sz w:val="24"/>
          <w:szCs w:val="24"/>
        </w:rPr>
        <w:t xml:space="preserve"> dan Sampel</w:t>
      </w:r>
    </w:p>
    <w:p w14:paraId="3361BB87" w14:textId="3372CEF1"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Populasi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penelitian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ini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adalah</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pengguna</w:t>
      </w:r>
      <w:proofErr w:type="spellEnd"/>
      <w:r w:rsidRPr="00D45B5F">
        <w:rPr>
          <w:rFonts w:ascii="Times New Roman" w:eastAsia="Times New Roman" w:hAnsi="Times New Roman" w:cs="Times New Roman"/>
          <w:color w:val="000000"/>
          <w:sz w:val="24"/>
          <w:szCs w:val="24"/>
        </w:rPr>
        <w:t xml:space="preserve"> </w:t>
      </w:r>
      <w:proofErr w:type="spellStart"/>
      <w:r w:rsidR="00FD7B3D" w:rsidRPr="00D45B5F">
        <w:rPr>
          <w:rFonts w:ascii="Times New Roman" w:eastAsia="Times New Roman" w:hAnsi="Times New Roman" w:cs="Times New Roman"/>
          <w:color w:val="000000"/>
          <w:sz w:val="24"/>
          <w:szCs w:val="24"/>
        </w:rPr>
        <w:t>GoFood</w:t>
      </w:r>
      <w:proofErr w:type="spellEnd"/>
      <w:r w:rsidRPr="00D45B5F">
        <w:rPr>
          <w:rFonts w:ascii="Times New Roman" w:eastAsia="Times New Roman" w:hAnsi="Times New Roman" w:cs="Times New Roman"/>
          <w:color w:val="000000"/>
          <w:sz w:val="24"/>
          <w:szCs w:val="24"/>
        </w:rPr>
        <w:t xml:space="preserve"> di Kota Batam </w:t>
      </w:r>
      <w:proofErr w:type="spellStart"/>
      <w:r w:rsidRPr="00D45B5F">
        <w:rPr>
          <w:rFonts w:ascii="Times New Roman" w:eastAsia="Times New Roman" w:hAnsi="Times New Roman" w:cs="Times New Roman"/>
          <w:color w:val="000000"/>
          <w:sz w:val="24"/>
          <w:szCs w:val="24"/>
        </w:rPr>
        <w:t>dengan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jumlah</w:t>
      </w:r>
      <w:proofErr w:type="spellEnd"/>
      <w:r w:rsidRPr="00D45B5F">
        <w:rPr>
          <w:rFonts w:ascii="Times New Roman" w:eastAsia="Times New Roman" w:hAnsi="Times New Roman" w:cs="Times New Roman"/>
          <w:color w:val="000000"/>
          <w:sz w:val="24"/>
          <w:szCs w:val="24"/>
        </w:rPr>
        <w:t xml:space="preserve"> yang </w:t>
      </w:r>
      <w:proofErr w:type="spellStart"/>
      <w:r w:rsidRPr="00D45B5F">
        <w:rPr>
          <w:rFonts w:ascii="Times New Roman" w:eastAsia="Times New Roman" w:hAnsi="Times New Roman" w:cs="Times New Roman"/>
          <w:color w:val="000000"/>
          <w:sz w:val="24"/>
          <w:szCs w:val="24"/>
        </w:rPr>
        <w:t>tidak</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diketahui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Ukuran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sampel</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ditentukan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dengan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menggunakan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rumus</w:t>
      </w:r>
      <w:proofErr w:type="spellEnd"/>
      <w:r w:rsidRPr="00D45B5F">
        <w:rPr>
          <w:rFonts w:ascii="Times New Roman" w:eastAsia="Times New Roman" w:hAnsi="Times New Roman" w:cs="Times New Roman"/>
          <w:color w:val="000000"/>
          <w:sz w:val="24"/>
          <w:szCs w:val="24"/>
        </w:rPr>
        <w:t xml:space="preserve"> Jacob Cohen (Salim, 2019) </w:t>
      </w:r>
      <w:proofErr w:type="spellStart"/>
      <w:r w:rsidRPr="00D45B5F">
        <w:rPr>
          <w:rFonts w:ascii="Times New Roman" w:eastAsia="Times New Roman" w:hAnsi="Times New Roman" w:cs="Times New Roman"/>
          <w:color w:val="000000"/>
          <w:sz w:val="24"/>
          <w:szCs w:val="24"/>
        </w:rPr>
        <w:t>sebagai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berikut</w:t>
      </w:r>
      <w:proofErr w:type="spellEnd"/>
      <w:r w:rsidRPr="00D45B5F">
        <w:rPr>
          <w:rFonts w:ascii="Times New Roman" w:eastAsia="Times New Roman" w:hAnsi="Times New Roman" w:cs="Times New Roman"/>
          <w:color w:val="000000"/>
          <w:sz w:val="24"/>
          <w:szCs w:val="24"/>
        </w:rPr>
        <w:t>:</w:t>
      </w:r>
    </w:p>
    <w:p w14:paraId="4763E982" w14:textId="77777777"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en-ID"/>
        </w:rPr>
      </w:pPr>
    </w:p>
    <w:p w14:paraId="5F01F44B" w14:textId="77777777" w:rsidR="00253181" w:rsidRPr="00D45B5F" w:rsidRDefault="00253181" w:rsidP="00CC5C7F">
      <w:pPr>
        <w:spacing w:line="240" w:lineRule="auto"/>
        <w:jc w:val="center"/>
        <w:rPr>
          <w:rFonts w:ascii="Times New Roman" w:hAnsi="Times New Roman" w:cs="Times New Roman"/>
          <w:i/>
          <w:sz w:val="24"/>
          <w:szCs w:val="24"/>
        </w:rPr>
      </w:pPr>
      <m:oMathPara>
        <m:oMath>
          <m:r>
            <w:rPr>
              <w:rFonts w:ascii="Cambria Math" w:hAnsi="Cambria Math" w:cs="Times New Roman"/>
              <w:sz w:val="24"/>
              <w:szCs w:val="24"/>
            </w:rPr>
            <m:t>n=</m:t>
          </m:r>
          <m:f>
            <m:fPr>
              <m:ctrlPr>
                <w:rPr>
                  <w:rFonts w:ascii="Cambria Math" w:hAnsi="Cambria Math" w:cs="Times New Roman"/>
                  <w:i/>
                  <w:sz w:val="24"/>
                  <w:szCs w:val="24"/>
                </w:rPr>
              </m:ctrlPr>
            </m:fPr>
            <m:num>
              <m:r>
                <w:rPr>
                  <w:rFonts w:ascii="Cambria Math" w:hAnsi="Cambria Math" w:cs="Times New Roman"/>
                  <w:sz w:val="24"/>
                  <w:szCs w:val="24"/>
                </w:rPr>
                <m:t>L</m:t>
              </m:r>
            </m:num>
            <m:den>
              <m:sSup>
                <m:sSupPr>
                  <m:ctrlPr>
                    <w:rPr>
                      <w:rFonts w:ascii="Cambria Math" w:hAnsi="Cambria Math" w:cs="Times New Roman"/>
                      <w:i/>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den>
          </m:f>
          <m:r>
            <w:rPr>
              <w:rFonts w:ascii="Cambria Math" w:hAnsi="Cambria Math" w:cs="Times New Roman"/>
              <w:sz w:val="24"/>
              <w:szCs w:val="24"/>
            </w:rPr>
            <m:t>+2+u+1</m:t>
          </m:r>
        </m:oMath>
      </m:oMathPara>
    </w:p>
    <w:bookmarkStart w:id="0" w:name="_Toc204250049"/>
    <w:p w14:paraId="6905D9CE" w14:textId="2A26BCA5" w:rsidR="00253181" w:rsidRPr="00AD6350" w:rsidRDefault="00070515" w:rsidP="00CC5C7F">
      <w:pPr>
        <w:pStyle w:val="Caption"/>
        <w:jc w:val="center"/>
        <w:rPr>
          <w:rFonts w:ascii="Times New Roman" w:hAnsi="Times New Roman" w:cs="Times New Roman"/>
          <w:i w:val="0"/>
          <w:iCs w:val="0"/>
          <w:color w:val="auto"/>
          <w:sz w:val="24"/>
          <w:szCs w:val="24"/>
          <w:lang w:val="fi-FI"/>
        </w:rPr>
      </w:pPr>
      <w:r w:rsidRPr="00AD6350">
        <w:rPr>
          <w:rFonts w:ascii="Times New Roman" w:hAnsi="Times New Roman" w:cs="Times New Roman"/>
          <w:i w:val="0"/>
          <w:iCs w:val="0"/>
          <w:color w:val="auto"/>
          <w:sz w:val="24"/>
          <w:szCs w:val="24"/>
        </w:rPr>
        <w:fldChar w:fldCharType="begin"/>
      </w:r>
      <w:r w:rsidRPr="00AD6350">
        <w:rPr>
          <w:rFonts w:ascii="Times New Roman" w:hAnsi="Times New Roman" w:cs="Times New Roman"/>
          <w:i w:val="0"/>
          <w:iCs w:val="0"/>
          <w:color w:val="auto"/>
          <w:sz w:val="24"/>
          <w:szCs w:val="24"/>
          <w:lang w:val="fi-FI"/>
        </w:rPr>
        <w:instrText xml:space="preserve"> SEQ Equation \* ARABIC </w:instrText>
      </w:r>
      <w:r w:rsidRPr="00AD6350">
        <w:rPr>
          <w:rFonts w:ascii="Times New Roman" w:hAnsi="Times New Roman" w:cs="Times New Roman"/>
          <w:i w:val="0"/>
          <w:iCs w:val="0"/>
          <w:color w:val="auto"/>
          <w:sz w:val="24"/>
          <w:szCs w:val="24"/>
        </w:rPr>
        <w:fldChar w:fldCharType="separate"/>
      </w:r>
      <w:r w:rsidR="00253181" w:rsidRPr="00AD6350">
        <w:rPr>
          <w:rFonts w:ascii="Times New Roman" w:hAnsi="Times New Roman" w:cs="Times New Roman"/>
          <w:i w:val="0"/>
          <w:iCs w:val="0"/>
          <w:noProof/>
          <w:color w:val="auto"/>
          <w:sz w:val="24"/>
          <w:szCs w:val="24"/>
          <w:lang w:val="fi-FI"/>
        </w:rPr>
        <w:t>1</w:t>
      </w:r>
      <w:r w:rsidRPr="00AD6350">
        <w:rPr>
          <w:rFonts w:ascii="Times New Roman" w:hAnsi="Times New Roman" w:cs="Times New Roman"/>
          <w:i w:val="0"/>
          <w:iCs w:val="0"/>
          <w:noProof/>
          <w:color w:val="auto"/>
          <w:sz w:val="24"/>
          <w:szCs w:val="24"/>
        </w:rPr>
        <w:fldChar w:fldCharType="end"/>
      </w:r>
      <w:bookmarkEnd w:id="0"/>
      <w:r w:rsidR="00E31776" w:rsidRPr="00AD6350">
        <w:rPr>
          <w:rFonts w:ascii="Times New Roman" w:hAnsi="Times New Roman" w:cs="Times New Roman"/>
          <w:i w:val="0"/>
          <w:iCs w:val="0"/>
          <w:noProof/>
          <w:color w:val="auto"/>
          <w:sz w:val="24"/>
          <w:szCs w:val="24"/>
          <w:lang w:val="fi-FI"/>
        </w:rPr>
        <w:t>.</w:t>
      </w:r>
      <w:r w:rsidR="00253181" w:rsidRPr="00AD6350">
        <w:rPr>
          <w:rFonts w:ascii="Times New Roman" w:eastAsia="Times New Roman" w:hAnsi="Times New Roman" w:cs="Times New Roman"/>
          <w:i w:val="0"/>
          <w:iCs w:val="0"/>
          <w:color w:val="auto"/>
          <w:sz w:val="24"/>
          <w:szCs w:val="24"/>
          <w:lang w:val="fi-FI"/>
        </w:rPr>
        <w:t>Persamaan Rumus Jacob Cohen</w:t>
      </w:r>
      <w:r w:rsidR="00AD6350">
        <w:rPr>
          <w:rFonts w:ascii="Times New Roman" w:eastAsia="Times New Roman" w:hAnsi="Times New Roman" w:cs="Times New Roman"/>
          <w:i w:val="0"/>
          <w:iCs w:val="0"/>
          <w:color w:val="auto"/>
          <w:sz w:val="24"/>
          <w:szCs w:val="24"/>
          <w:lang w:val="fi-FI"/>
        </w:rPr>
        <w:br/>
        <w:t>Sumber: (Salim, 2019)</w:t>
      </w:r>
    </w:p>
    <w:p w14:paraId="208197A5" w14:textId="77777777"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fi-FI"/>
        </w:rPr>
      </w:pPr>
      <w:r w:rsidRPr="00D45B5F">
        <w:rPr>
          <w:rFonts w:ascii="Times New Roman" w:eastAsia="Times New Roman" w:hAnsi="Times New Roman" w:cs="Times New Roman"/>
          <w:color w:val="000000"/>
          <w:sz w:val="24"/>
          <w:szCs w:val="24"/>
          <w:lang w:val="fi-FI"/>
        </w:rPr>
        <w:t>Mana:</w:t>
      </w:r>
    </w:p>
    <w:p w14:paraId="26A34652"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lang w:val="sv-SE"/>
        </w:rPr>
        <w:t>f²</w:t>
      </w:r>
      <w:r w:rsidRPr="00D45B5F">
        <w:rPr>
          <w:rFonts w:ascii="Times New Roman" w:eastAsia="Times New Roman" w:hAnsi="Times New Roman" w:cs="Times New Roman"/>
          <w:color w:val="000000"/>
          <w:sz w:val="24"/>
          <w:szCs w:val="24"/>
          <w:lang w:val="sv-SE"/>
        </w:rPr>
        <w:t xml:space="preserve"> = </w:t>
      </w:r>
      <w:r w:rsidRPr="00D45B5F">
        <w:rPr>
          <w:rFonts w:ascii="Times New Roman" w:eastAsia="Times New Roman" w:hAnsi="Times New Roman" w:cs="Times New Roman"/>
          <w:i/>
          <w:iCs/>
          <w:color w:val="000000"/>
          <w:sz w:val="24"/>
          <w:szCs w:val="24"/>
          <w:lang w:val="sv-SE"/>
        </w:rPr>
        <w:t>ukuran efek</w:t>
      </w:r>
      <w:r w:rsidRPr="00D45B5F">
        <w:rPr>
          <w:rFonts w:ascii="Times New Roman" w:eastAsia="Times New Roman" w:hAnsi="Times New Roman" w:cs="Times New Roman"/>
          <w:color w:val="000000"/>
          <w:sz w:val="24"/>
          <w:szCs w:val="24"/>
          <w:lang w:val="sv-SE"/>
        </w:rPr>
        <w:t xml:space="preserve"> (diatur ke 0,10 untuk mendeteksi efek kecil hingga sedang)</w:t>
      </w:r>
    </w:p>
    <w:p w14:paraId="60CD862A"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lang w:val="sv-SE"/>
        </w:rPr>
        <w:t>u</w:t>
      </w:r>
      <w:r w:rsidRPr="00D45B5F">
        <w:rPr>
          <w:rFonts w:ascii="Times New Roman" w:eastAsia="Times New Roman" w:hAnsi="Times New Roman" w:cs="Times New Roman"/>
          <w:color w:val="000000"/>
          <w:sz w:val="24"/>
          <w:szCs w:val="24"/>
          <w:lang w:val="sv-SE"/>
        </w:rPr>
        <w:t xml:space="preserve"> = jumlah variabel prediktor (dalam penelitian ini u = 5)</w:t>
      </w:r>
    </w:p>
    <w:p w14:paraId="47A0D2F2"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lang w:val="sv-SE"/>
        </w:rPr>
        <w:t>n</w:t>
      </w:r>
      <w:r w:rsidRPr="00D45B5F">
        <w:rPr>
          <w:rFonts w:ascii="Times New Roman" w:eastAsia="Times New Roman" w:hAnsi="Times New Roman" w:cs="Times New Roman"/>
          <w:color w:val="000000"/>
          <w:sz w:val="24"/>
          <w:szCs w:val="24"/>
          <w:lang w:val="sv-SE"/>
        </w:rPr>
        <w:t xml:space="preserve"> = jumlah sampel minimum yang diperlukan</w:t>
      </w:r>
    </w:p>
    <w:p w14:paraId="7FC97802" w14:textId="77777777" w:rsidR="009D2774" w:rsidRPr="00D45B5F" w:rsidRDefault="009D2774" w:rsidP="00CC5C7F">
      <w:pPr>
        <w:numPr>
          <w:ilvl w:val="0"/>
          <w:numId w:val="2"/>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i/>
          <w:iCs/>
          <w:color w:val="000000"/>
          <w:sz w:val="24"/>
          <w:szCs w:val="24"/>
          <w:lang w:val="sv-SE"/>
        </w:rPr>
        <w:t>L</w:t>
      </w:r>
      <w:r w:rsidRPr="00D45B5F">
        <w:rPr>
          <w:rFonts w:ascii="Times New Roman" w:eastAsia="Times New Roman" w:hAnsi="Times New Roman" w:cs="Times New Roman"/>
          <w:color w:val="000000"/>
          <w:sz w:val="24"/>
          <w:szCs w:val="24"/>
          <w:lang w:val="sv-SE"/>
        </w:rPr>
        <w:t xml:space="preserve"> = </w:t>
      </w:r>
      <w:r w:rsidRPr="00D45B5F">
        <w:rPr>
          <w:rFonts w:ascii="Times New Roman" w:eastAsia="Times New Roman" w:hAnsi="Times New Roman" w:cs="Times New Roman"/>
          <w:i/>
          <w:iCs/>
          <w:color w:val="000000"/>
          <w:sz w:val="24"/>
          <w:szCs w:val="24"/>
          <w:lang w:val="sv-SE"/>
        </w:rPr>
        <w:t xml:space="preserve"> fungsi daya</w:t>
      </w:r>
      <w:r w:rsidRPr="00D45B5F">
        <w:rPr>
          <w:rFonts w:ascii="Times New Roman" w:eastAsia="Times New Roman" w:hAnsi="Times New Roman" w:cs="Times New Roman"/>
          <w:color w:val="000000"/>
          <w:sz w:val="24"/>
          <w:szCs w:val="24"/>
          <w:lang w:val="sv-SE"/>
        </w:rPr>
        <w:t xml:space="preserve"> yang diperoleh dari tabel distribusi dengan tingkat signifikansi 1% dan pangkat 0,95</w:t>
      </w:r>
    </w:p>
    <w:p w14:paraId="6F0DECB8" w14:textId="77777777" w:rsidR="009D2774" w:rsidRPr="00D45B5F" w:rsidRDefault="009D2774" w:rsidP="00CC5C7F">
      <w:pPr>
        <w:pBdr>
          <w:top w:val="nil"/>
          <w:left w:val="nil"/>
          <w:bottom w:val="nil"/>
          <w:right w:val="nil"/>
          <w:between w:val="nil"/>
        </w:pBdr>
        <w:spacing w:after="0" w:line="240" w:lineRule="auto"/>
        <w:ind w:firstLine="360"/>
        <w:jc w:val="both"/>
        <w:rPr>
          <w:rFonts w:ascii="Times New Roman" w:eastAsia="Times New Roman" w:hAnsi="Times New Roman" w:cs="Times New Roman"/>
          <w:color w:val="000000"/>
          <w:sz w:val="24"/>
          <w:szCs w:val="24"/>
        </w:rPr>
      </w:pPr>
      <w:r w:rsidRPr="00D45B5F">
        <w:rPr>
          <w:rFonts w:ascii="Times New Roman" w:eastAsia="Times New Roman" w:hAnsi="Times New Roman" w:cs="Times New Roman"/>
          <w:color w:val="000000"/>
          <w:sz w:val="24"/>
          <w:szCs w:val="24"/>
          <w:lang w:val="sv-SE"/>
        </w:rPr>
        <w:t xml:space="preserve">Berdasarkan tabel distribusi Cohen dengan tingkat signifikansi </w:t>
      </w:r>
      <w:r w:rsidRPr="00D45B5F">
        <w:rPr>
          <w:rFonts w:ascii="Times New Roman" w:eastAsia="Times New Roman" w:hAnsi="Times New Roman" w:cs="Times New Roman"/>
          <w:color w:val="000000"/>
          <w:sz w:val="24"/>
          <w:szCs w:val="24"/>
        </w:rPr>
        <w:t>α</w:t>
      </w:r>
      <w:r w:rsidRPr="00D45B5F">
        <w:rPr>
          <w:rFonts w:ascii="Times New Roman" w:eastAsia="Times New Roman" w:hAnsi="Times New Roman" w:cs="Times New Roman"/>
          <w:color w:val="000000"/>
          <w:sz w:val="24"/>
          <w:szCs w:val="24"/>
          <w:lang w:val="sv-SE"/>
        </w:rPr>
        <w:t xml:space="preserve"> = 0,01, </w:t>
      </w:r>
      <w:r w:rsidRPr="00D45B5F">
        <w:rPr>
          <w:rFonts w:ascii="Times New Roman" w:eastAsia="Times New Roman" w:hAnsi="Times New Roman" w:cs="Times New Roman"/>
          <w:i/>
          <w:iCs/>
          <w:color w:val="000000"/>
          <w:sz w:val="24"/>
          <w:szCs w:val="24"/>
          <w:lang w:val="sv-SE"/>
        </w:rPr>
        <w:t>pangkat</w:t>
      </w:r>
      <w:r w:rsidRPr="00D45B5F">
        <w:rPr>
          <w:rFonts w:ascii="Times New Roman" w:eastAsia="Times New Roman" w:hAnsi="Times New Roman" w:cs="Times New Roman"/>
          <w:color w:val="000000"/>
          <w:sz w:val="24"/>
          <w:szCs w:val="24"/>
          <w:lang w:val="sv-SE"/>
        </w:rPr>
        <w:t xml:space="preserve"> (1-</w:t>
      </w:r>
      <w:r w:rsidRPr="00D45B5F">
        <w:rPr>
          <w:rFonts w:ascii="Times New Roman" w:eastAsia="Times New Roman" w:hAnsi="Times New Roman" w:cs="Times New Roman"/>
          <w:color w:val="000000"/>
          <w:sz w:val="24"/>
          <w:szCs w:val="24"/>
        </w:rPr>
        <w:t>β</w:t>
      </w:r>
      <w:r w:rsidRPr="00D45B5F">
        <w:rPr>
          <w:rFonts w:ascii="Times New Roman" w:eastAsia="Times New Roman" w:hAnsi="Times New Roman" w:cs="Times New Roman"/>
          <w:color w:val="000000"/>
          <w:sz w:val="24"/>
          <w:szCs w:val="24"/>
          <w:lang w:val="sv-SE"/>
        </w:rPr>
        <w:t xml:space="preserve">) = 0,95, dan </w:t>
      </w:r>
      <w:r w:rsidRPr="00D45B5F">
        <w:rPr>
          <w:rFonts w:ascii="Times New Roman" w:eastAsia="Times New Roman" w:hAnsi="Times New Roman" w:cs="Times New Roman"/>
          <w:i/>
          <w:iCs/>
          <w:color w:val="000000"/>
          <w:sz w:val="24"/>
          <w:szCs w:val="24"/>
          <w:lang w:val="sv-SE"/>
        </w:rPr>
        <w:t>u</w:t>
      </w:r>
      <w:r w:rsidRPr="00D45B5F">
        <w:rPr>
          <w:rFonts w:ascii="Times New Roman" w:eastAsia="Times New Roman" w:hAnsi="Times New Roman" w:cs="Times New Roman"/>
          <w:color w:val="000000"/>
          <w:sz w:val="24"/>
          <w:szCs w:val="24"/>
          <w:lang w:val="sv-SE"/>
        </w:rPr>
        <w:t xml:space="preserve"> = 5, diperoleh nilai </w:t>
      </w:r>
      <w:r w:rsidRPr="00D45B5F">
        <w:rPr>
          <w:rFonts w:ascii="Times New Roman" w:eastAsia="Times New Roman" w:hAnsi="Times New Roman" w:cs="Times New Roman"/>
          <w:i/>
          <w:iCs/>
          <w:color w:val="000000"/>
          <w:sz w:val="24"/>
          <w:szCs w:val="24"/>
          <w:lang w:val="sv-SE"/>
        </w:rPr>
        <w:t>L</w:t>
      </w:r>
      <w:r w:rsidRPr="00D45B5F">
        <w:rPr>
          <w:rFonts w:ascii="Times New Roman" w:eastAsia="Times New Roman" w:hAnsi="Times New Roman" w:cs="Times New Roman"/>
          <w:color w:val="000000"/>
          <w:sz w:val="24"/>
          <w:szCs w:val="24"/>
          <w:lang w:val="sv-SE"/>
        </w:rPr>
        <w:t xml:space="preserve"> = 19,76. </w:t>
      </w:r>
      <w:proofErr w:type="spellStart"/>
      <w:r w:rsidRPr="00D45B5F">
        <w:rPr>
          <w:rFonts w:ascii="Times New Roman" w:eastAsia="Times New Roman" w:hAnsi="Times New Roman" w:cs="Times New Roman"/>
          <w:color w:val="000000"/>
          <w:sz w:val="24"/>
          <w:szCs w:val="24"/>
        </w:rPr>
        <w:t>Substitusi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nilai-nilai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tersebut</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ke</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dalam</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rumus</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menghasilkan</w:t>
      </w:r>
      <w:proofErr w:type="spellEnd"/>
      <w:r w:rsidRPr="00D45B5F">
        <w:rPr>
          <w:rFonts w:ascii="Times New Roman" w:eastAsia="Times New Roman" w:hAnsi="Times New Roman" w:cs="Times New Roman"/>
          <w:color w:val="000000"/>
          <w:sz w:val="24"/>
          <w:szCs w:val="24"/>
        </w:rPr>
        <w:t>:</w:t>
      </w:r>
    </w:p>
    <w:p w14:paraId="043F42C3" w14:textId="77777777" w:rsidR="009D2774" w:rsidRPr="00D45B5F" w:rsidRDefault="009D2774" w:rsidP="00CC5C7F">
      <w:pPr>
        <w:spacing w:line="240" w:lineRule="auto"/>
        <w:ind w:left="1134" w:firstLine="306"/>
        <w:jc w:val="both"/>
        <w:rPr>
          <w:rFonts w:ascii="Times New Roman" w:eastAsiaTheme="minorEastAsia" w:hAnsi="Times New Roman" w:cs="Times New Roman"/>
          <w:sz w:val="24"/>
          <w:szCs w:val="24"/>
        </w:rPr>
      </w:pPr>
      <m:oMathPara>
        <m:oMath>
          <m:r>
            <m:rPr>
              <m:sty m:val="bi"/>
            </m:rPr>
            <w:rPr>
              <w:rFonts w:ascii="Cambria Math" w:hAnsi="Cambria Math" w:cs="Times New Roman"/>
              <w:sz w:val="24"/>
              <w:szCs w:val="24"/>
            </w:rPr>
            <m:t>n=</m:t>
          </m:r>
          <m:f>
            <m:fPr>
              <m:ctrlPr>
                <w:rPr>
                  <w:rFonts w:ascii="Cambria Math" w:hAnsi="Cambria Math" w:cs="Times New Roman"/>
                  <w:b/>
                  <w:i/>
                  <w:sz w:val="24"/>
                  <w:szCs w:val="24"/>
                </w:rPr>
              </m:ctrlPr>
            </m:fPr>
            <m:num>
              <m:r>
                <m:rPr>
                  <m:sty m:val="bi"/>
                </m:rPr>
                <w:rPr>
                  <w:rFonts w:ascii="Cambria Math" w:hAnsi="Cambria Math" w:cs="Times New Roman"/>
                  <w:sz w:val="24"/>
                  <w:szCs w:val="24"/>
                </w:rPr>
                <m:t>19.76</m:t>
              </m:r>
            </m:num>
            <m:den>
              <m:r>
                <m:rPr>
                  <m:sty m:val="bi"/>
                </m:rPr>
                <w:rPr>
                  <w:rFonts w:ascii="Cambria Math" w:hAnsi="Cambria Math" w:cs="Times New Roman"/>
                  <w:sz w:val="24"/>
                  <w:szCs w:val="24"/>
                </w:rPr>
                <m:t>0.1</m:t>
              </m:r>
            </m:den>
          </m:f>
          <m:r>
            <m:rPr>
              <m:sty m:val="bi"/>
            </m:rPr>
            <w:rPr>
              <w:rFonts w:ascii="Cambria Math" w:hAnsi="Cambria Math" w:cs="Times New Roman"/>
              <w:sz w:val="24"/>
              <w:szCs w:val="24"/>
            </w:rPr>
            <m:t>+2+5+1</m:t>
          </m:r>
        </m:oMath>
      </m:oMathPara>
    </w:p>
    <w:p w14:paraId="017DB0CE" w14:textId="77777777" w:rsidR="000D425A" w:rsidRPr="00D45B5F" w:rsidRDefault="009D2774" w:rsidP="00CC5C7F">
      <w:pPr>
        <w:pBdr>
          <w:top w:val="nil"/>
          <w:left w:val="nil"/>
          <w:bottom w:val="nil"/>
          <w:right w:val="nil"/>
          <w:between w:val="nil"/>
        </w:pBdr>
        <w:spacing w:after="0" w:line="240" w:lineRule="auto"/>
        <w:ind w:firstLine="360"/>
        <w:jc w:val="both"/>
        <w:rPr>
          <w:rFonts w:ascii="Times New Roman" w:eastAsia="Times New Roman" w:hAnsi="Times New Roman" w:cs="Times New Roman"/>
          <w:color w:val="000000"/>
          <w:sz w:val="24"/>
          <w:szCs w:val="24"/>
        </w:rPr>
      </w:pPr>
      <w:r w:rsidRPr="00D45B5F">
        <w:rPr>
          <w:rFonts w:ascii="Times New Roman" w:eastAsia="Times New Roman" w:hAnsi="Times New Roman" w:cs="Times New Roman"/>
          <w:color w:val="000000"/>
          <w:sz w:val="24"/>
          <w:szCs w:val="24"/>
        </w:rPr>
        <w:t xml:space="preserve">Hasil </w:t>
      </w:r>
      <w:proofErr w:type="spellStart"/>
      <w:r w:rsidRPr="00D45B5F">
        <w:rPr>
          <w:rFonts w:ascii="Times New Roman" w:eastAsia="Times New Roman" w:hAnsi="Times New Roman" w:cs="Times New Roman"/>
          <w:color w:val="000000"/>
          <w:sz w:val="24"/>
          <w:szCs w:val="24"/>
        </w:rPr>
        <w:t>perhitungan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menunjukkan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bahwa</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sampel</w:t>
      </w:r>
      <w:proofErr w:type="spellEnd"/>
      <w:r w:rsidRPr="00D45B5F">
        <w:rPr>
          <w:rFonts w:ascii="Times New Roman" w:eastAsia="Times New Roman" w:hAnsi="Times New Roman" w:cs="Times New Roman"/>
          <w:color w:val="000000"/>
          <w:sz w:val="24"/>
          <w:szCs w:val="24"/>
        </w:rPr>
        <w:t xml:space="preserve"> minimal yang </w:t>
      </w:r>
      <w:proofErr w:type="spellStart"/>
      <w:r w:rsidRPr="00D45B5F">
        <w:rPr>
          <w:rFonts w:ascii="Times New Roman" w:eastAsia="Times New Roman" w:hAnsi="Times New Roman" w:cs="Times New Roman"/>
          <w:color w:val="000000"/>
          <w:sz w:val="24"/>
          <w:szCs w:val="24"/>
        </w:rPr>
        <w:t>dibutuhkan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adalah</w:t>
      </w:r>
      <w:proofErr w:type="spellEnd"/>
      <w:r w:rsidRPr="00D45B5F">
        <w:rPr>
          <w:rFonts w:ascii="Times New Roman" w:eastAsia="Times New Roman" w:hAnsi="Times New Roman" w:cs="Times New Roman"/>
          <w:color w:val="000000"/>
          <w:sz w:val="24"/>
          <w:szCs w:val="24"/>
        </w:rPr>
        <w:t xml:space="preserve"> 20</w:t>
      </w:r>
      <w:r w:rsidR="000D425A" w:rsidRPr="00D45B5F">
        <w:rPr>
          <w:rFonts w:ascii="Times New Roman" w:eastAsia="Times New Roman" w:hAnsi="Times New Roman" w:cs="Times New Roman"/>
          <w:color w:val="000000"/>
          <w:sz w:val="24"/>
          <w:szCs w:val="24"/>
        </w:rPr>
        <w:t>3</w:t>
      </w:r>
      <w:r w:rsidRPr="00D45B5F">
        <w:rPr>
          <w:rFonts w:ascii="Times New Roman" w:eastAsia="Times New Roman" w:hAnsi="Times New Roman" w:cs="Times New Roman"/>
          <w:color w:val="000000"/>
          <w:sz w:val="24"/>
          <w:szCs w:val="24"/>
        </w:rPr>
        <w:t xml:space="preserve">,6 </w:t>
      </w:r>
      <w:proofErr w:type="spellStart"/>
      <w:r w:rsidRPr="00D45B5F">
        <w:rPr>
          <w:rFonts w:ascii="Times New Roman" w:eastAsia="Times New Roman" w:hAnsi="Times New Roman" w:cs="Times New Roman"/>
          <w:color w:val="000000"/>
          <w:sz w:val="24"/>
          <w:szCs w:val="24"/>
        </w:rPr>
        <w:t>responden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dibulatkan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menjadi</w:t>
      </w:r>
      <w:proofErr w:type="spellEnd"/>
      <w:r w:rsidRPr="00D45B5F">
        <w:rPr>
          <w:rFonts w:ascii="Times New Roman" w:eastAsia="Times New Roman" w:hAnsi="Times New Roman" w:cs="Times New Roman"/>
          <w:color w:val="000000"/>
          <w:sz w:val="24"/>
          <w:szCs w:val="24"/>
        </w:rPr>
        <w:t xml:space="preserve"> 20</w:t>
      </w:r>
      <w:r w:rsidR="000D425A" w:rsidRPr="00D45B5F">
        <w:rPr>
          <w:rFonts w:ascii="Times New Roman" w:eastAsia="Times New Roman" w:hAnsi="Times New Roman" w:cs="Times New Roman"/>
          <w:color w:val="000000"/>
          <w:sz w:val="24"/>
          <w:szCs w:val="24"/>
        </w:rPr>
        <w:t>4</w:t>
      </w:r>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responden</w:t>
      </w:r>
      <w:proofErr w:type="spellEnd"/>
      <w:r w:rsidRPr="00D45B5F">
        <w:rPr>
          <w:rFonts w:ascii="Times New Roman" w:eastAsia="Times New Roman" w:hAnsi="Times New Roman" w:cs="Times New Roman"/>
          <w:color w:val="000000"/>
          <w:sz w:val="24"/>
          <w:szCs w:val="24"/>
        </w:rPr>
        <w:t>.</w:t>
      </w:r>
    </w:p>
    <w:p w14:paraId="1C036186" w14:textId="48C10322" w:rsidR="006A2E48" w:rsidRDefault="006A2E4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07BE3CB1" w14:textId="77777777" w:rsidR="00CC5C7F" w:rsidRDefault="00CC5C7F"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153058FA" w14:textId="77777777" w:rsidR="00CC5C7F" w:rsidRPr="00D45B5F" w:rsidRDefault="00CC5C7F"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2FA204B2" w14:textId="77777777" w:rsidR="006A2E48" w:rsidRPr="00D45B5F" w:rsidRDefault="006A2E4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79C08318" w14:textId="77777777"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lastRenderedPageBreak/>
        <w:t xml:space="preserve">Teknik </w:t>
      </w:r>
      <w:proofErr w:type="spellStart"/>
      <w:r w:rsidRPr="00D45B5F">
        <w:rPr>
          <w:rFonts w:ascii="Times New Roman" w:eastAsia="Times New Roman" w:hAnsi="Times New Roman" w:cs="Times New Roman"/>
          <w:b/>
          <w:bCs/>
          <w:color w:val="000000"/>
          <w:sz w:val="24"/>
          <w:szCs w:val="24"/>
        </w:rPr>
        <w:t>Pengambilan</w:t>
      </w:r>
      <w:proofErr w:type="spellEnd"/>
      <w:r w:rsidRPr="00D45B5F">
        <w:rPr>
          <w:rFonts w:ascii="Times New Roman" w:eastAsia="Times New Roman" w:hAnsi="Times New Roman" w:cs="Times New Roman"/>
          <w:b/>
          <w:bCs/>
          <w:color w:val="000000"/>
          <w:sz w:val="24"/>
          <w:szCs w:val="24"/>
        </w:rPr>
        <w:t xml:space="preserve"> Sampel</w:t>
      </w:r>
    </w:p>
    <w:p w14:paraId="69722F78" w14:textId="2216BA34"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pt-BR"/>
        </w:rPr>
      </w:pPr>
      <w:proofErr w:type="spellStart"/>
      <w:r w:rsidRPr="00D45B5F">
        <w:rPr>
          <w:rFonts w:ascii="Times New Roman" w:eastAsia="Times New Roman" w:hAnsi="Times New Roman" w:cs="Times New Roman"/>
          <w:color w:val="000000"/>
          <w:sz w:val="24"/>
          <w:szCs w:val="24"/>
        </w:rPr>
        <w:t>Penelitian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ini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menggunakan</w:t>
      </w:r>
      <w:proofErr w:type="spellEnd"/>
      <w:r w:rsidRPr="00D45B5F">
        <w:rPr>
          <w:rFonts w:ascii="Times New Roman" w:eastAsia="Times New Roman" w:hAnsi="Times New Roman" w:cs="Times New Roman"/>
          <w:color w:val="000000"/>
          <w:sz w:val="24"/>
          <w:szCs w:val="24"/>
        </w:rPr>
        <w:t xml:space="preserve"> </w:t>
      </w:r>
      <w:r w:rsidRPr="00D45B5F">
        <w:rPr>
          <w:rFonts w:ascii="Times New Roman" w:eastAsia="Times New Roman" w:hAnsi="Times New Roman" w:cs="Times New Roman"/>
          <w:i/>
          <w:iCs/>
          <w:color w:val="000000"/>
          <w:sz w:val="24"/>
          <w:szCs w:val="24"/>
        </w:rPr>
        <w:t>purposive sampling</w:t>
      </w:r>
      <w:r w:rsidRPr="00D45B5F">
        <w:rPr>
          <w:rFonts w:ascii="Times New Roman" w:eastAsia="Times New Roman" w:hAnsi="Times New Roman" w:cs="Times New Roman"/>
          <w:color w:val="000000"/>
          <w:sz w:val="24"/>
          <w:szCs w:val="24"/>
        </w:rPr>
        <w:t xml:space="preserve">, yang </w:t>
      </w:r>
      <w:proofErr w:type="spellStart"/>
      <w:r w:rsidRPr="00D45B5F">
        <w:rPr>
          <w:rFonts w:ascii="Times New Roman" w:eastAsia="Times New Roman" w:hAnsi="Times New Roman" w:cs="Times New Roman"/>
          <w:color w:val="000000"/>
          <w:sz w:val="24"/>
          <w:szCs w:val="24"/>
        </w:rPr>
        <w:t>merupakan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teknik</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nonprobabilitas</w:t>
      </w:r>
      <w:proofErr w:type="spellEnd"/>
      <w:r w:rsidRPr="00D45B5F">
        <w:rPr>
          <w:rFonts w:ascii="Times New Roman" w:eastAsia="Times New Roman" w:hAnsi="Times New Roman" w:cs="Times New Roman"/>
          <w:color w:val="000000"/>
          <w:sz w:val="24"/>
          <w:szCs w:val="24"/>
        </w:rPr>
        <w:t xml:space="preserve"> yang </w:t>
      </w:r>
      <w:proofErr w:type="spellStart"/>
      <w:r w:rsidRPr="00D45B5F">
        <w:rPr>
          <w:rFonts w:ascii="Times New Roman" w:eastAsia="Times New Roman" w:hAnsi="Times New Roman" w:cs="Times New Roman"/>
          <w:color w:val="000000"/>
          <w:sz w:val="24"/>
          <w:szCs w:val="24"/>
        </w:rPr>
        <w:t>memilih</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responden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berdasarkan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kriteria</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tertentu</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Pemilihan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teknik</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ini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didasarkan</w:t>
      </w:r>
      <w:proofErr w:type="spellEnd"/>
      <w:r w:rsidRPr="00D45B5F">
        <w:rPr>
          <w:rFonts w:ascii="Times New Roman" w:eastAsia="Times New Roman" w:hAnsi="Times New Roman" w:cs="Times New Roman"/>
          <w:color w:val="000000"/>
          <w:sz w:val="24"/>
          <w:szCs w:val="24"/>
        </w:rPr>
        <w:t xml:space="preserve"> pada </w:t>
      </w:r>
      <w:proofErr w:type="spellStart"/>
      <w:r w:rsidRPr="00D45B5F">
        <w:rPr>
          <w:rFonts w:ascii="Times New Roman" w:eastAsia="Times New Roman" w:hAnsi="Times New Roman" w:cs="Times New Roman"/>
          <w:color w:val="000000"/>
          <w:sz w:val="24"/>
          <w:szCs w:val="24"/>
        </w:rPr>
        <w:t>beberapa</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pertimban</w:t>
      </w:r>
      <w:r w:rsidR="00050479" w:rsidRPr="00D45B5F">
        <w:rPr>
          <w:rFonts w:ascii="Times New Roman" w:eastAsia="Times New Roman" w:hAnsi="Times New Roman" w:cs="Times New Roman"/>
          <w:color w:val="000000"/>
          <w:sz w:val="24"/>
          <w:szCs w:val="24"/>
        </w:rPr>
        <w:t>gan</w:t>
      </w:r>
      <w:proofErr w:type="spellEnd"/>
      <w:r w:rsidR="00050479" w:rsidRPr="00D45B5F">
        <w:rPr>
          <w:rFonts w:ascii="Times New Roman" w:eastAsia="Times New Roman" w:hAnsi="Times New Roman" w:cs="Times New Roman"/>
          <w:color w:val="000000"/>
          <w:sz w:val="24"/>
          <w:szCs w:val="24"/>
        </w:rPr>
        <w:t xml:space="preserve">. </w:t>
      </w:r>
      <w:proofErr w:type="spellStart"/>
      <w:r w:rsidR="00050479" w:rsidRPr="00D45B5F">
        <w:rPr>
          <w:rFonts w:ascii="Times New Roman" w:eastAsia="Times New Roman" w:hAnsi="Times New Roman" w:cs="Times New Roman"/>
          <w:color w:val="000000"/>
          <w:sz w:val="24"/>
          <w:szCs w:val="24"/>
        </w:rPr>
        <w:t>Pertama</w:t>
      </w:r>
      <w:proofErr w:type="spellEnd"/>
      <w:r w:rsidR="00050479" w:rsidRPr="00D45B5F">
        <w:rPr>
          <w:rFonts w:ascii="Times New Roman" w:eastAsia="Times New Roman" w:hAnsi="Times New Roman" w:cs="Times New Roman"/>
          <w:color w:val="000000"/>
          <w:sz w:val="24"/>
          <w:szCs w:val="24"/>
        </w:rPr>
        <w:t xml:space="preserve">, </w:t>
      </w:r>
      <w:proofErr w:type="spellStart"/>
      <w:r w:rsidR="00050479" w:rsidRPr="00D45B5F">
        <w:rPr>
          <w:rFonts w:ascii="Times New Roman" w:eastAsia="Times New Roman" w:hAnsi="Times New Roman" w:cs="Times New Roman"/>
          <w:color w:val="000000"/>
          <w:sz w:val="24"/>
          <w:szCs w:val="24"/>
        </w:rPr>
        <w:t>tidak</w:t>
      </w:r>
      <w:proofErr w:type="spellEnd"/>
      <w:r w:rsidR="00050479" w:rsidRPr="00D45B5F">
        <w:rPr>
          <w:rFonts w:ascii="Times New Roman" w:eastAsia="Times New Roman" w:hAnsi="Times New Roman" w:cs="Times New Roman"/>
          <w:color w:val="000000"/>
          <w:sz w:val="24"/>
          <w:szCs w:val="24"/>
        </w:rPr>
        <w:t xml:space="preserve"> </w:t>
      </w:r>
      <w:proofErr w:type="spellStart"/>
      <w:r w:rsidR="00050479" w:rsidRPr="00D45B5F">
        <w:rPr>
          <w:rFonts w:ascii="Times New Roman" w:eastAsia="Times New Roman" w:hAnsi="Times New Roman" w:cs="Times New Roman"/>
          <w:color w:val="000000"/>
          <w:sz w:val="24"/>
          <w:szCs w:val="24"/>
        </w:rPr>
        <w:t>tersedianya</w:t>
      </w:r>
      <w:proofErr w:type="spellEnd"/>
      <w:r w:rsidRPr="00D45B5F">
        <w:rPr>
          <w:rFonts w:ascii="Times New Roman" w:eastAsia="Times New Roman" w:hAnsi="Times New Roman" w:cs="Times New Roman"/>
          <w:i/>
          <w:iCs/>
          <w:color w:val="000000"/>
          <w:sz w:val="24"/>
          <w:szCs w:val="24"/>
        </w:rPr>
        <w:t xml:space="preserve"> sampling frame </w:t>
      </w:r>
      <w:proofErr w:type="spellStart"/>
      <w:r w:rsidRPr="00D45B5F">
        <w:rPr>
          <w:rFonts w:ascii="Times New Roman" w:eastAsia="Times New Roman" w:hAnsi="Times New Roman" w:cs="Times New Roman"/>
          <w:i/>
          <w:iCs/>
          <w:color w:val="000000"/>
          <w:sz w:val="24"/>
          <w:szCs w:val="24"/>
        </w:rPr>
        <w:t>lengkap</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untuk</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pengguna</w:t>
      </w:r>
      <w:proofErr w:type="spellEnd"/>
      <w:r w:rsidRPr="00D45B5F">
        <w:rPr>
          <w:rFonts w:ascii="Times New Roman" w:eastAsia="Times New Roman" w:hAnsi="Times New Roman" w:cs="Times New Roman"/>
          <w:color w:val="000000"/>
          <w:sz w:val="24"/>
          <w:szCs w:val="24"/>
        </w:rPr>
        <w:t xml:space="preserve"> </w:t>
      </w:r>
      <w:proofErr w:type="spellStart"/>
      <w:r w:rsidR="00FD7B3D" w:rsidRPr="00D45B5F">
        <w:rPr>
          <w:rFonts w:ascii="Times New Roman" w:eastAsia="Times New Roman" w:hAnsi="Times New Roman" w:cs="Times New Roman"/>
          <w:color w:val="000000"/>
          <w:sz w:val="24"/>
          <w:szCs w:val="24"/>
        </w:rPr>
        <w:t>GoFood</w:t>
      </w:r>
      <w:proofErr w:type="spellEnd"/>
      <w:r w:rsidRPr="00D45B5F">
        <w:rPr>
          <w:rFonts w:ascii="Times New Roman" w:eastAsia="Times New Roman" w:hAnsi="Times New Roman" w:cs="Times New Roman"/>
          <w:color w:val="000000"/>
          <w:sz w:val="24"/>
          <w:szCs w:val="24"/>
        </w:rPr>
        <w:t xml:space="preserve"> di Kota Batam </w:t>
      </w:r>
      <w:proofErr w:type="spellStart"/>
      <w:r w:rsidRPr="00D45B5F">
        <w:rPr>
          <w:rFonts w:ascii="Times New Roman" w:eastAsia="Times New Roman" w:hAnsi="Times New Roman" w:cs="Times New Roman"/>
          <w:color w:val="000000"/>
          <w:sz w:val="24"/>
          <w:szCs w:val="24"/>
        </w:rPr>
        <w:t>membuat</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teknik</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probabilitas</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sulit</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diterapkan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Kedua</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penelitian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ini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membutuhkan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responden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dengan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karakteristik</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khusus</w:t>
      </w:r>
      <w:proofErr w:type="spellEnd"/>
      <w:r w:rsidRPr="00D45B5F">
        <w:rPr>
          <w:rFonts w:ascii="Times New Roman" w:eastAsia="Times New Roman" w:hAnsi="Times New Roman" w:cs="Times New Roman"/>
          <w:color w:val="000000"/>
          <w:sz w:val="24"/>
          <w:szCs w:val="24"/>
        </w:rPr>
        <w:t xml:space="preserve"> yang </w:t>
      </w:r>
      <w:proofErr w:type="spellStart"/>
      <w:r w:rsidRPr="00D45B5F">
        <w:rPr>
          <w:rFonts w:ascii="Times New Roman" w:eastAsia="Times New Roman" w:hAnsi="Times New Roman" w:cs="Times New Roman"/>
          <w:color w:val="000000"/>
          <w:sz w:val="24"/>
          <w:szCs w:val="24"/>
        </w:rPr>
        <w:t>memiliki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pengalaman</w:t>
      </w:r>
      <w:proofErr w:type="spellEnd"/>
      <w:r w:rsidRPr="00D45B5F">
        <w:rPr>
          <w:rFonts w:ascii="Times New Roman" w:eastAsia="Times New Roman" w:hAnsi="Times New Roman" w:cs="Times New Roman"/>
          <w:color w:val="000000"/>
          <w:sz w:val="24"/>
          <w:szCs w:val="24"/>
        </w:rPr>
        <w:t xml:space="preserve"> yang </w:t>
      </w:r>
      <w:proofErr w:type="spellStart"/>
      <w:r w:rsidRPr="00D45B5F">
        <w:rPr>
          <w:rFonts w:ascii="Times New Roman" w:eastAsia="Times New Roman" w:hAnsi="Times New Roman" w:cs="Times New Roman"/>
          <w:color w:val="000000"/>
          <w:sz w:val="24"/>
          <w:szCs w:val="24"/>
        </w:rPr>
        <w:t>relevan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dengan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fenomena</w:t>
      </w:r>
      <w:proofErr w:type="spellEnd"/>
      <w:r w:rsidRPr="00D45B5F">
        <w:rPr>
          <w:rFonts w:ascii="Times New Roman" w:eastAsia="Times New Roman" w:hAnsi="Times New Roman" w:cs="Times New Roman"/>
          <w:color w:val="000000"/>
          <w:sz w:val="24"/>
          <w:szCs w:val="24"/>
        </w:rPr>
        <w:t xml:space="preserve"> yang </w:t>
      </w:r>
      <w:proofErr w:type="spellStart"/>
      <w:r w:rsidRPr="00D45B5F">
        <w:rPr>
          <w:rFonts w:ascii="Times New Roman" w:eastAsia="Times New Roman" w:hAnsi="Times New Roman" w:cs="Times New Roman"/>
          <w:color w:val="000000"/>
          <w:sz w:val="24"/>
          <w:szCs w:val="24"/>
        </w:rPr>
        <w:t>diteliti</w:t>
      </w:r>
      <w:proofErr w:type="spellEnd"/>
      <w:r w:rsidRPr="00D45B5F">
        <w:rPr>
          <w:rFonts w:ascii="Times New Roman" w:eastAsia="Times New Roman" w:hAnsi="Times New Roman" w:cs="Times New Roman"/>
          <w:color w:val="000000"/>
          <w:sz w:val="24"/>
          <w:szCs w:val="24"/>
        </w:rPr>
        <w:t xml:space="preserve">. </w:t>
      </w:r>
      <w:r w:rsidRPr="00D45B5F">
        <w:rPr>
          <w:rFonts w:ascii="Times New Roman" w:eastAsia="Times New Roman" w:hAnsi="Times New Roman" w:cs="Times New Roman"/>
          <w:color w:val="000000"/>
          <w:sz w:val="24"/>
          <w:szCs w:val="24"/>
          <w:lang w:val="pt-BR"/>
        </w:rPr>
        <w:t>Ketiga, efisiensi waktu dan biaya dalam pengumpulan data dengan tetap menjaga kualitas informasi.</w:t>
      </w:r>
    </w:p>
    <w:p w14:paraId="5C940341" w14:textId="29DC0709"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pt-BR"/>
        </w:rPr>
      </w:pPr>
      <w:r w:rsidRPr="00D45B5F">
        <w:rPr>
          <w:rFonts w:ascii="Times New Roman" w:eastAsia="Times New Roman" w:hAnsi="Times New Roman" w:cs="Times New Roman"/>
          <w:color w:val="000000"/>
          <w:sz w:val="24"/>
          <w:szCs w:val="24"/>
          <w:lang w:val="pt-BR"/>
        </w:rPr>
        <w:t xml:space="preserve">Adapun kriteria pencantuman bagi responden adalah: (1) berdomisili di Kota Batam, (2) telah menggunakan layanan </w:t>
      </w:r>
      <w:r w:rsidR="00FD7B3D" w:rsidRPr="00D45B5F">
        <w:rPr>
          <w:rFonts w:ascii="Times New Roman" w:eastAsia="Times New Roman" w:hAnsi="Times New Roman" w:cs="Times New Roman"/>
          <w:color w:val="000000"/>
          <w:sz w:val="24"/>
          <w:szCs w:val="24"/>
          <w:lang w:val="pt-BR"/>
        </w:rPr>
        <w:t>GoFood</w:t>
      </w:r>
      <w:r w:rsidRPr="00D45B5F">
        <w:rPr>
          <w:rFonts w:ascii="Times New Roman" w:eastAsia="Times New Roman" w:hAnsi="Times New Roman" w:cs="Times New Roman"/>
          <w:color w:val="000000"/>
          <w:sz w:val="24"/>
          <w:szCs w:val="24"/>
          <w:lang w:val="pt-BR"/>
        </w:rPr>
        <w:t xml:space="preserve"> minimal sekali dalam enam bulan terakhir, dan (3) telah melakukan transaksi dengan memanfaatkan diskon harga. Kriteria ini memastikan bahwa responden memiliki pengalaman aktual mengenai variabel yang diteliti, sehingga dapat memberikan tanggapan yang valid dan dapat diandalkan.</w:t>
      </w:r>
    </w:p>
    <w:p w14:paraId="354DCDB3" w14:textId="36B54866"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pt-BR"/>
        </w:rPr>
      </w:pPr>
      <w:r w:rsidRPr="00D45B5F">
        <w:rPr>
          <w:rFonts w:ascii="Times New Roman" w:eastAsia="Times New Roman" w:hAnsi="Times New Roman" w:cs="Times New Roman"/>
          <w:color w:val="000000"/>
          <w:sz w:val="24"/>
          <w:szCs w:val="24"/>
          <w:lang w:val="pt-BR"/>
        </w:rPr>
        <w:t xml:space="preserve">Keterbatasan </w:t>
      </w:r>
      <w:r w:rsidRPr="00D45B5F">
        <w:rPr>
          <w:rFonts w:ascii="Times New Roman" w:eastAsia="Times New Roman" w:hAnsi="Times New Roman" w:cs="Times New Roman"/>
          <w:iCs/>
          <w:color w:val="000000"/>
          <w:sz w:val="24"/>
          <w:szCs w:val="24"/>
          <w:lang w:val="pt-BR"/>
        </w:rPr>
        <w:t>teknik</w:t>
      </w:r>
      <w:r w:rsidR="00050479" w:rsidRPr="00D45B5F">
        <w:rPr>
          <w:rFonts w:ascii="Times New Roman" w:eastAsia="Times New Roman" w:hAnsi="Times New Roman" w:cs="Times New Roman"/>
          <w:i/>
          <w:iCs/>
          <w:color w:val="000000"/>
          <w:sz w:val="24"/>
          <w:szCs w:val="24"/>
          <w:lang w:val="pt-BR"/>
        </w:rPr>
        <w:t xml:space="preserve"> purposive sampling</w:t>
      </w:r>
      <w:r w:rsidRPr="00D45B5F">
        <w:rPr>
          <w:rFonts w:ascii="Times New Roman" w:eastAsia="Times New Roman" w:hAnsi="Times New Roman" w:cs="Times New Roman"/>
          <w:color w:val="000000"/>
          <w:sz w:val="24"/>
          <w:szCs w:val="24"/>
          <w:lang w:val="pt-BR"/>
        </w:rPr>
        <w:t xml:space="preserve"> perlu diakui, terutama terkait dengan potensi </w:t>
      </w:r>
      <w:r w:rsidRPr="00D45B5F">
        <w:rPr>
          <w:rFonts w:ascii="Times New Roman" w:eastAsia="Times New Roman" w:hAnsi="Times New Roman" w:cs="Times New Roman"/>
          <w:i/>
          <w:iCs/>
          <w:color w:val="000000"/>
          <w:sz w:val="24"/>
          <w:szCs w:val="24"/>
          <w:lang w:val="pt-BR"/>
        </w:rPr>
        <w:t>bias seleksi</w:t>
      </w:r>
      <w:r w:rsidRPr="00D45B5F">
        <w:rPr>
          <w:rFonts w:ascii="Times New Roman" w:eastAsia="Times New Roman" w:hAnsi="Times New Roman" w:cs="Times New Roman"/>
          <w:color w:val="000000"/>
          <w:sz w:val="24"/>
          <w:szCs w:val="24"/>
          <w:lang w:val="pt-BR"/>
        </w:rPr>
        <w:t xml:space="preserve"> karena responden dipilih secara nonacak. Generalisasi hasil penelitian terbatas pada populasi dengan karakteristik serupa. Namun, untuk penelitian eksplorasi yang berfokus pada pengujian hubungan teoritis antar variabel, teknik ini dinilai memadai asalkan interpretasi hasil dilakukan dengan hati-hati.</w:t>
      </w:r>
    </w:p>
    <w:p w14:paraId="04D913E3" w14:textId="77777777" w:rsidR="009D2774" w:rsidRPr="00D45B5F" w:rsidRDefault="009D2774"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lang w:val="sv-SE"/>
        </w:rPr>
        <w:t>Instrumen Penelitian</w:t>
      </w:r>
    </w:p>
    <w:p w14:paraId="16DCA65C" w14:textId="14CCA0F9" w:rsidR="009D2774" w:rsidRPr="00D45B5F" w:rsidRDefault="00D177C5"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Google Forms digunakan untuk menyebarkan kuesioner terstruktur dengan skala Likert 5 poin sebagai alat studi. Tiga konstruk diukur dengan sebelas item dalam kuesioner: tiga untuk potongan harga, empat untuk emosi positif, dan empat untuk pembelian impulsif. Responden memberikan kategori sangat tidak setuju (1,00-1,80), tidak setuju (1,81-2,60), netral (2,61-3,40), setuju (3,41-4,20), dan sangat setuju (4,21-5,00).</w:t>
      </w:r>
    </w:p>
    <w:p w14:paraId="29E6E86C" w14:textId="22D6F7C4" w:rsidR="009D2774" w:rsidRPr="00D45B5F" w:rsidRDefault="009D2774"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Contoh item laporan untuk setiap variabel: (1) Diskon harga: "Diskon harga </w:t>
      </w:r>
      <w:r w:rsidR="00FD7B3D" w:rsidRPr="00D45B5F">
        <w:rPr>
          <w:rFonts w:ascii="Times New Roman" w:eastAsia="Times New Roman" w:hAnsi="Times New Roman" w:cs="Times New Roman"/>
          <w:color w:val="000000"/>
          <w:sz w:val="24"/>
          <w:szCs w:val="24"/>
          <w:lang w:val="sv-SE"/>
        </w:rPr>
        <w:t>GoFood</w:t>
      </w:r>
      <w:r w:rsidRPr="00D45B5F">
        <w:rPr>
          <w:rFonts w:ascii="Times New Roman" w:eastAsia="Times New Roman" w:hAnsi="Times New Roman" w:cs="Times New Roman"/>
          <w:color w:val="000000"/>
          <w:sz w:val="24"/>
          <w:szCs w:val="24"/>
          <w:lang w:val="sv-SE"/>
        </w:rPr>
        <w:t xml:space="preserve"> sering memengaruhi keputusan saya untuk memesan makanan dalam jumlah besar"; (2) Emosi positif: "Saya merasa senang ketika menemukan diskon menarik di </w:t>
      </w:r>
      <w:r w:rsidR="00FD7B3D" w:rsidRPr="00D45B5F">
        <w:rPr>
          <w:rFonts w:ascii="Times New Roman" w:eastAsia="Times New Roman" w:hAnsi="Times New Roman" w:cs="Times New Roman"/>
          <w:color w:val="000000"/>
          <w:sz w:val="24"/>
          <w:szCs w:val="24"/>
          <w:lang w:val="sv-SE"/>
        </w:rPr>
        <w:t>GoFood</w:t>
      </w:r>
      <w:r w:rsidRPr="00D45B5F">
        <w:rPr>
          <w:rFonts w:ascii="Times New Roman" w:eastAsia="Times New Roman" w:hAnsi="Times New Roman" w:cs="Times New Roman"/>
          <w:color w:val="000000"/>
          <w:sz w:val="24"/>
          <w:szCs w:val="24"/>
          <w:lang w:val="sv-SE"/>
        </w:rPr>
        <w:t xml:space="preserve">"; (3) Pembelian impulsif: "Saya sering memesan makanan melalui </w:t>
      </w:r>
      <w:r w:rsidR="00FD7B3D" w:rsidRPr="00D45B5F">
        <w:rPr>
          <w:rFonts w:ascii="Times New Roman" w:eastAsia="Times New Roman" w:hAnsi="Times New Roman" w:cs="Times New Roman"/>
          <w:color w:val="000000"/>
          <w:sz w:val="24"/>
          <w:szCs w:val="24"/>
          <w:lang w:val="sv-SE"/>
        </w:rPr>
        <w:t>GoFood</w:t>
      </w:r>
      <w:r w:rsidRPr="00D45B5F">
        <w:rPr>
          <w:rFonts w:ascii="Times New Roman" w:eastAsia="Times New Roman" w:hAnsi="Times New Roman" w:cs="Times New Roman"/>
          <w:color w:val="000000"/>
          <w:sz w:val="24"/>
          <w:szCs w:val="24"/>
          <w:lang w:val="sv-SE"/>
        </w:rPr>
        <w:t xml:space="preserve"> tanpa perencanaan karena diskon". Kuesioner lengkap disajikan dalam </w:t>
      </w:r>
      <w:r w:rsidRPr="00D45B5F">
        <w:rPr>
          <w:rFonts w:ascii="Times New Roman" w:eastAsia="Times New Roman" w:hAnsi="Times New Roman" w:cs="Times New Roman"/>
          <w:b/>
          <w:color w:val="000000"/>
          <w:sz w:val="24"/>
          <w:szCs w:val="24"/>
          <w:lang w:val="sv-SE"/>
        </w:rPr>
        <w:t>Lampiran 1</w:t>
      </w:r>
      <w:r w:rsidRPr="00D45B5F">
        <w:rPr>
          <w:rFonts w:ascii="Times New Roman" w:eastAsia="Times New Roman" w:hAnsi="Times New Roman" w:cs="Times New Roman"/>
          <w:color w:val="000000"/>
          <w:sz w:val="24"/>
          <w:szCs w:val="24"/>
          <w:lang w:val="sv-SE"/>
        </w:rPr>
        <w:t>.</w:t>
      </w:r>
    </w:p>
    <w:p w14:paraId="1A6F3846" w14:textId="77777777" w:rsidR="001344C3" w:rsidRPr="00D45B5F" w:rsidRDefault="001344C3"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lang w:val="sv-SE"/>
        </w:rPr>
        <w:t>Teknik Analisis Data</w:t>
      </w:r>
    </w:p>
    <w:p w14:paraId="37CEA262" w14:textId="1C474760"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Analisis data menggunakan SEM-PLS dengan SmartPLS 4.0 dipilih karena keunggulannya dalam menangani model kompleks dengan sampel terbatas dan data yang tidak sepenuhnya terdistribusi secara normal </w:t>
      </w:r>
      <w:r w:rsidR="00C11958" w:rsidRPr="00D45B5F">
        <w:rPr>
          <w:rFonts w:ascii="Times New Roman" w:eastAsia="Times New Roman" w:hAnsi="Times New Roman" w:cs="Times New Roman"/>
          <w:color w:val="000000"/>
          <w:sz w:val="24"/>
          <w:szCs w:val="24"/>
        </w:rPr>
        <w:fldChar w:fldCharType="begin" w:fldLock="1"/>
      </w:r>
      <w:r w:rsidR="00C11958" w:rsidRPr="00D45B5F">
        <w:rPr>
          <w:rFonts w:ascii="Times New Roman" w:eastAsia="Times New Roman" w:hAnsi="Times New Roman" w:cs="Times New Roman"/>
          <w:color w:val="000000"/>
          <w:sz w:val="24"/>
          <w:szCs w:val="24"/>
          <w:lang w:val="sv-SE"/>
        </w:rPr>
        <w:instrText>ADDIN CSL_CITATION {"citationItems":[{"id":"ITEM-1","itemData":{"ISSN":"0215-8884","abstract":"Abstact The aim of this study is to investigate the relationship between self monitoring and impulsive buying towards fashion product on adolescent. It was hypothesized that there is a positive relationship between self monitoring and impulsive buying towards fashion product on adolescent. The subjects of this study (N = 92) were the students of Faculty of Economy Gadjah Mada University, Yog-yakarta. Two questionnaires were applied to measure self monitoring and impulsive buying towards fashion product on adolescent. The result indicated a positive and significant relationship between attitude towards modernization and entrepreneurship on adolescent (r = 0,402; p = 0,000), meaning that the research hypothesis was accepted. The determination coefficient was 0,162 indicating that the self monitoring contributes 16,2% to the impulsib\\ve buying toward fashion product on adolescent.","author":[{"dropping-particle":"","family":"Anin","given":"Anastasia F.","non-dropping-particle":"","parse-names":false,"suffix":""},{"dropping-particle":"","family":"Rasimin","given":"BS","non-dropping-particle":"","parse-names":false,"suffix":""},{"dropping-particle":"","family":"Atamimi","given":"Nuryati","non-dropping-particle":"","parse-names":false,"suffix":""}],"container-title":"Jurnal Psikologi","id":"ITEM-1","issue":"2","issued":{"date-parts":[["2018"]]},"page":"181-193","title":"Hubungan Self Monitoring Dengan Impulsive Buying Terhadap Produk Fashion Pada Remaja","type":"article-journal","volume":"35"},"uris":["http://www.mendeley.com/documents/?uuid=47dbe02d-157e-4b88-95cc-40cf7fbdd043"]}],"mendeley":{"formattedCitation":"(Anin et al., 2018)","plainTextFormattedCitation":"(Anin et al., 2018)","previouslyFormattedCitation":"(Anin et al., 2018)"},"properties":{"noteIndex":0},"schema":"https://github.com/citation-style-language/schema/raw/master/csl-citation.json"}</w:instrText>
      </w:r>
      <w:r w:rsidR="00C11958" w:rsidRPr="00D45B5F">
        <w:rPr>
          <w:rFonts w:ascii="Times New Roman" w:eastAsia="Times New Roman" w:hAnsi="Times New Roman" w:cs="Times New Roman"/>
          <w:color w:val="000000"/>
          <w:sz w:val="24"/>
          <w:szCs w:val="24"/>
        </w:rPr>
        <w:fldChar w:fldCharType="separate"/>
      </w:r>
      <w:r w:rsidR="00C11958" w:rsidRPr="00D45B5F">
        <w:rPr>
          <w:rFonts w:ascii="Times New Roman" w:eastAsia="Times New Roman" w:hAnsi="Times New Roman" w:cs="Times New Roman"/>
          <w:noProof/>
          <w:color w:val="000000"/>
          <w:sz w:val="24"/>
          <w:szCs w:val="24"/>
          <w:lang w:val="sv-SE"/>
        </w:rPr>
        <w:t>(Anin et al., 2018)</w:t>
      </w:r>
      <w:r w:rsidR="00C11958" w:rsidRPr="00D45B5F">
        <w:rPr>
          <w:rFonts w:ascii="Times New Roman" w:eastAsia="Times New Roman" w:hAnsi="Times New Roman" w:cs="Times New Roman"/>
          <w:color w:val="000000"/>
          <w:sz w:val="24"/>
          <w:szCs w:val="24"/>
        </w:rPr>
        <w:fldChar w:fldCharType="end"/>
      </w:r>
      <w:r w:rsidR="00C11958" w:rsidRPr="00D45B5F">
        <w:rPr>
          <w:rFonts w:ascii="Times New Roman" w:eastAsia="Times New Roman" w:hAnsi="Times New Roman" w:cs="Times New Roman"/>
          <w:color w:val="000000"/>
          <w:sz w:val="24"/>
          <w:szCs w:val="24"/>
          <w:lang w:val="sv-SE"/>
        </w:rPr>
        <w:t>. Proses analisis terdiri dari dua tahap utama.</w:t>
      </w:r>
    </w:p>
    <w:p w14:paraId="0D3851FC" w14:textId="77777777" w:rsidR="001344C3" w:rsidRPr="00D45B5F" w:rsidRDefault="001344C3"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lang w:val="sv-SE"/>
        </w:rPr>
        <w:t xml:space="preserve">Evaluasi </w:t>
      </w:r>
      <w:r w:rsidRPr="00D45B5F">
        <w:rPr>
          <w:rFonts w:ascii="Times New Roman" w:eastAsia="Times New Roman" w:hAnsi="Times New Roman" w:cs="Times New Roman"/>
          <w:b/>
          <w:bCs/>
          <w:iCs/>
          <w:color w:val="000000"/>
          <w:sz w:val="24"/>
          <w:szCs w:val="24"/>
          <w:lang w:val="sv-SE"/>
        </w:rPr>
        <w:t>Model</w:t>
      </w:r>
      <w:r w:rsidRPr="00D45B5F">
        <w:rPr>
          <w:rFonts w:ascii="Times New Roman" w:eastAsia="Times New Roman" w:hAnsi="Times New Roman" w:cs="Times New Roman"/>
          <w:b/>
          <w:bCs/>
          <w:i/>
          <w:iCs/>
          <w:color w:val="000000"/>
          <w:sz w:val="24"/>
          <w:szCs w:val="24"/>
          <w:lang w:val="sv-SE"/>
        </w:rPr>
        <w:t xml:space="preserve"> </w:t>
      </w:r>
      <w:r w:rsidRPr="00D45B5F">
        <w:rPr>
          <w:rFonts w:ascii="Times New Roman" w:eastAsia="Times New Roman" w:hAnsi="Times New Roman" w:cs="Times New Roman"/>
          <w:b/>
          <w:bCs/>
          <w:iCs/>
          <w:color w:val="000000"/>
          <w:sz w:val="24"/>
          <w:szCs w:val="24"/>
          <w:lang w:val="sv-SE"/>
        </w:rPr>
        <w:t>Luar</w:t>
      </w:r>
    </w:p>
    <w:p w14:paraId="44ADF5DB" w14:textId="56DB31D3"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Tahap pertama adalah evaluasi model pengukuran untuk menilai kualitas instrumen melalui pengujian validitas dan keandalan. Validitas konvergen dievaluasi melalui </w:t>
      </w:r>
      <w:r w:rsidR="00856EC8" w:rsidRPr="00D45B5F">
        <w:rPr>
          <w:rFonts w:ascii="Times New Roman" w:eastAsia="Times New Roman" w:hAnsi="Times New Roman" w:cs="Times New Roman"/>
          <w:i/>
          <w:iCs/>
          <w:color w:val="000000"/>
          <w:sz w:val="24"/>
          <w:szCs w:val="24"/>
          <w:lang w:val="sv-SE"/>
        </w:rPr>
        <w:t>loading factor</w:t>
      </w:r>
      <w:r w:rsidRPr="00D45B5F">
        <w:rPr>
          <w:rFonts w:ascii="Times New Roman" w:eastAsia="Times New Roman" w:hAnsi="Times New Roman" w:cs="Times New Roman"/>
          <w:color w:val="000000"/>
          <w:sz w:val="24"/>
          <w:szCs w:val="24"/>
          <w:lang w:val="sv-SE"/>
        </w:rPr>
        <w:t xml:space="preserve"> (nilai minimum 0,70) dan </w:t>
      </w:r>
      <w:r w:rsidR="00856EC8" w:rsidRPr="00D45B5F">
        <w:rPr>
          <w:rFonts w:ascii="Times New Roman" w:eastAsia="Times New Roman" w:hAnsi="Times New Roman" w:cs="Times New Roman"/>
          <w:i/>
          <w:iCs/>
          <w:color w:val="000000"/>
          <w:sz w:val="24"/>
          <w:szCs w:val="24"/>
          <w:lang w:val="sv-SE"/>
        </w:rPr>
        <w:t xml:space="preserve">Average Variance Extracted </w:t>
      </w:r>
      <w:r w:rsidRPr="00D45B5F">
        <w:rPr>
          <w:rFonts w:ascii="Times New Roman" w:eastAsia="Times New Roman" w:hAnsi="Times New Roman" w:cs="Times New Roman"/>
          <w:color w:val="000000"/>
          <w:sz w:val="24"/>
          <w:szCs w:val="24"/>
          <w:lang w:val="sv-SE"/>
        </w:rPr>
        <w:t xml:space="preserve">/AVE (nilai minimum 0,50). Nilai </w:t>
      </w:r>
      <w:r w:rsidR="00856EC8" w:rsidRPr="00D45B5F">
        <w:rPr>
          <w:rFonts w:ascii="Times New Roman" w:eastAsia="Times New Roman" w:hAnsi="Times New Roman" w:cs="Times New Roman"/>
          <w:i/>
          <w:iCs/>
          <w:color w:val="000000"/>
          <w:sz w:val="24"/>
          <w:szCs w:val="24"/>
          <w:lang w:val="sv-SE"/>
        </w:rPr>
        <w:t>loading factor</w:t>
      </w:r>
      <w:r w:rsidRPr="00D45B5F">
        <w:rPr>
          <w:rFonts w:ascii="Times New Roman" w:eastAsia="Times New Roman" w:hAnsi="Times New Roman" w:cs="Times New Roman"/>
          <w:color w:val="000000"/>
          <w:sz w:val="24"/>
          <w:szCs w:val="24"/>
          <w:lang w:val="sv-SE"/>
        </w:rPr>
        <w:t xml:space="preserve"> menunjukkan kontribusi setiap indikator dalam menjelaskan konstruksi latennya, sedangkan AVE mengukur proporsi varians yang dapat dijelaskan oleh konstruk dari indikatornya </w:t>
      </w:r>
      <w:r w:rsidR="00C11958" w:rsidRPr="00D45B5F">
        <w:rPr>
          <w:rFonts w:ascii="Times New Roman" w:eastAsia="Times New Roman" w:hAnsi="Times New Roman" w:cs="Times New Roman"/>
          <w:color w:val="000000"/>
          <w:sz w:val="24"/>
          <w:szCs w:val="24"/>
        </w:rPr>
        <w:fldChar w:fldCharType="begin" w:fldLock="1"/>
      </w:r>
      <w:r w:rsidR="00C11958" w:rsidRPr="00D45B5F">
        <w:rPr>
          <w:rFonts w:ascii="Times New Roman" w:eastAsia="Times New Roman" w:hAnsi="Times New Roman" w:cs="Times New Roman"/>
          <w:color w:val="000000"/>
          <w:sz w:val="24"/>
          <w:szCs w:val="24"/>
          <w:lang w:val="sv-SE"/>
        </w:rPr>
        <w:instrText>ADDIN CSL_CITATION {"citationItems":[{"id":"ITEM-1","itemData":{"DOI":"10.47134/jpn.v1i3.363","abstract":"Penelitian ini bertujuan untuk menganalisis implementasi pengarusutamaan gender dalam sistem pendidikan di Desa Purnajaya, Kecamatan Indralaya Utara. Dalam konteks ini, pengarusutamaan gender mengacu pada upaya untuk memastikan bahwa baik laki-laki maupun perempuan memiliki kesempatan yang sama dalam hal akses, partisipasi, dan manfaat dari pendidikan. Metode penelitian yang digunakan adalah deskriptif analisis dengan pendekatan kualitatif. Data dikumpulkan melalui wawancara mendalam dengan berbagai pihak terkait, seperti guru, siswa, orang tua, dan pengambil keputusan di tingkat lokal, serta observasi langsung di lapangan. Hasil penelitian menunjukkan bahwa meskipun upaya telah dilakukan untuk menerapkan pengarusutamaan gender dalam sistem pendidikan di Desa Purnajaya, masih terdapat beberapa tantangan yang dihadapi. Salah satunya adalah stereotip gender yang masih kuat di masyarakat, yang dapat memengaruhi persepsi dan pengalaman pendidikan siswa. Selain itu, terdapat kurangnya kesadaran akan pentingnya kesetaraan gender di kalangan stakeholder pendidikan. Rekomendasi untuk meningkatkan implementasi pengarusutamaan gender meliputi peningkatan pelatihan dan kesadaran bagi para pendidik dan komunitas lokal tentang isu-isu gender, serta integrasi materi yang mempromosikan kesetaraan gender dalam kurikulum pendidikan. Selain itu, perlu adanya kebijakan yang mendukung pemberdayaan perempuan dalam pendidikan, seperti peningkatan aksesibilitas dan kualitas pendidikan bagi perempuan di Desa Purnajaya. Dengan demikian, diharapkan dapat tercipta lingkungan pendidikan yang inklusif dan merata bagi semua anak, tanpa memandang jenis kelamin.","author":[{"dropping-particle":"","family":"Savitri","given":"Fia Nyimas","non-dropping-particle":"","parse-names":false,"suffix":""},{"dropping-particle":"","family":"Waty","given":"Evy Ratna Kartika","non-dropping-particle":"","parse-names":false,"suffix":""},{"dropping-particle":"","family":"Nurrizaliah","given":"Mega","non-dropping-particle":"","parse-names":false,"suffix":""},{"dropping-particle":"","family":"Adillia","given":"Ade","non-dropping-particle":"","parse-names":false,"suffix":""},{"dropping-particle":"","family":"Ramadhanti","given":"Trias","non-dropping-particle":"","parse-names":false,"suffix":""},{"dropping-particle":"","family":"Marwiyanti","given":"Hera","non-dropping-particle":"","parse-names":false,"suffix":""}],"container-title":"Jurnal Pendidikan Non formal","id":"ITEM-1","issue":"3","issued":{"date-parts":[["2024"]]},"page":"1-10","title":"Implementasi Pengarusutamaan Gender dalam Sistem Pendidikan di Desa Purnajaya, Kecamatan Indralaya Utara","type":"article-journal","volume":"1"},"uris":["http://www.mendeley.com/documents/?uuid=cb94305b-e842-4f23-9992-82935a56ecfe"]}],"mendeley":{"formattedCitation":"(Savitri et al., 2024)","plainTextFormattedCitation":"(Savitri et al., 2024)","previouslyFormattedCitation":"(Savitri et al., 2024)"},"properties":{"noteIndex":0},"schema":"https://github.com/citation-style-language/schema/raw/master/csl-citation.json"}</w:instrText>
      </w:r>
      <w:r w:rsidR="00C11958" w:rsidRPr="00D45B5F">
        <w:rPr>
          <w:rFonts w:ascii="Times New Roman" w:eastAsia="Times New Roman" w:hAnsi="Times New Roman" w:cs="Times New Roman"/>
          <w:color w:val="000000"/>
          <w:sz w:val="24"/>
          <w:szCs w:val="24"/>
        </w:rPr>
        <w:fldChar w:fldCharType="separate"/>
      </w:r>
      <w:r w:rsidR="00C11958" w:rsidRPr="00D45B5F">
        <w:rPr>
          <w:rFonts w:ascii="Times New Roman" w:eastAsia="Times New Roman" w:hAnsi="Times New Roman" w:cs="Times New Roman"/>
          <w:noProof/>
          <w:color w:val="000000"/>
          <w:sz w:val="24"/>
          <w:szCs w:val="24"/>
          <w:lang w:val="sv-SE"/>
        </w:rPr>
        <w:t>(Savitri et al., 2024)</w:t>
      </w:r>
      <w:r w:rsidR="00C11958" w:rsidRPr="00D45B5F">
        <w:rPr>
          <w:rFonts w:ascii="Times New Roman" w:eastAsia="Times New Roman" w:hAnsi="Times New Roman" w:cs="Times New Roman"/>
          <w:color w:val="000000"/>
          <w:sz w:val="24"/>
          <w:szCs w:val="24"/>
        </w:rPr>
        <w:fldChar w:fldCharType="end"/>
      </w:r>
      <w:r w:rsidR="00C11958" w:rsidRPr="00D45B5F">
        <w:rPr>
          <w:rFonts w:ascii="Times New Roman" w:eastAsia="Times New Roman" w:hAnsi="Times New Roman" w:cs="Times New Roman"/>
          <w:color w:val="000000"/>
          <w:sz w:val="24"/>
          <w:szCs w:val="24"/>
          <w:lang w:val="sv-SE"/>
        </w:rPr>
        <w:t>.</w:t>
      </w:r>
    </w:p>
    <w:p w14:paraId="60BDAD12" w14:textId="77777777"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Validitas diskriminan dinilai melalui  analisis </w:t>
      </w:r>
      <w:r w:rsidRPr="00D45B5F">
        <w:rPr>
          <w:rFonts w:ascii="Times New Roman" w:eastAsia="Times New Roman" w:hAnsi="Times New Roman" w:cs="Times New Roman"/>
          <w:i/>
          <w:iCs/>
          <w:color w:val="000000"/>
          <w:sz w:val="24"/>
          <w:szCs w:val="24"/>
          <w:lang w:val="sv-SE"/>
        </w:rPr>
        <w:t>cross-loading</w:t>
      </w:r>
      <w:r w:rsidRPr="00D45B5F">
        <w:rPr>
          <w:rFonts w:ascii="Times New Roman" w:eastAsia="Times New Roman" w:hAnsi="Times New Roman" w:cs="Times New Roman"/>
          <w:color w:val="000000"/>
          <w:sz w:val="24"/>
          <w:szCs w:val="24"/>
          <w:lang w:val="sv-SE"/>
        </w:rPr>
        <w:t xml:space="preserve"> dan  kriteria </w:t>
      </w:r>
      <w:r w:rsidRPr="00D45B5F">
        <w:rPr>
          <w:rFonts w:ascii="Times New Roman" w:eastAsia="Times New Roman" w:hAnsi="Times New Roman" w:cs="Times New Roman"/>
          <w:i/>
          <w:iCs/>
          <w:color w:val="000000"/>
          <w:sz w:val="24"/>
          <w:szCs w:val="24"/>
          <w:lang w:val="sv-SE"/>
        </w:rPr>
        <w:t>Heterotrait-Monotrait Ratio</w:t>
      </w:r>
      <w:r w:rsidRPr="00D45B5F">
        <w:rPr>
          <w:rFonts w:ascii="Times New Roman" w:eastAsia="Times New Roman" w:hAnsi="Times New Roman" w:cs="Times New Roman"/>
          <w:color w:val="000000"/>
          <w:sz w:val="24"/>
          <w:szCs w:val="24"/>
          <w:lang w:val="sv-SE"/>
        </w:rPr>
        <w:t xml:space="preserve"> (HTMT). </w:t>
      </w:r>
      <w:r w:rsidRPr="00D45B5F">
        <w:rPr>
          <w:rFonts w:ascii="Times New Roman" w:eastAsia="Times New Roman" w:hAnsi="Times New Roman" w:cs="Times New Roman"/>
          <w:i/>
          <w:iCs/>
          <w:color w:val="000000"/>
          <w:sz w:val="24"/>
          <w:szCs w:val="24"/>
          <w:lang w:val="sv-SE"/>
        </w:rPr>
        <w:t>Analisis cross-loading</w:t>
      </w:r>
      <w:r w:rsidRPr="00D45B5F">
        <w:rPr>
          <w:rFonts w:ascii="Times New Roman" w:eastAsia="Times New Roman" w:hAnsi="Times New Roman" w:cs="Times New Roman"/>
          <w:color w:val="000000"/>
          <w:sz w:val="24"/>
          <w:szCs w:val="24"/>
          <w:lang w:val="sv-SE"/>
        </w:rPr>
        <w:t xml:space="preserve"> membandingkan korelasi indikator dengan konstruknya sendiri versus konstruksi lain; indikator harus memiliki korelasi yang lebih tinggi dengan konstruknya sendiri. Nilai HTMT di bawah 0,90 menunjukkan validitas diskriminan yang memadai.</w:t>
      </w:r>
    </w:p>
    <w:p w14:paraId="67A5758F" w14:textId="0C46B53C" w:rsidR="001344C3" w:rsidRPr="00D45B5F" w:rsidRDefault="00D177C5"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lastRenderedPageBreak/>
        <w:t>Alpha Cronbach dan Reliabilitas Komposit digunakan untuk menguji konstruk reliabilitas, dengan ambang batas minimum 0,70 (Zhang dkk., 2007). Konsistensi internal antar item diukur dengan Alpha Cronbach, tetapi Reliabilitas Komposit menawarkan penilaian yang lebih presisi karena memperhitungkan bobot spesifik indikator.</w:t>
      </w:r>
    </w:p>
    <w:p w14:paraId="519BEFFA" w14:textId="0F686C77" w:rsidR="001344C3" w:rsidRPr="00D45B5F" w:rsidRDefault="001344C3"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Model pengukuran yang dihasilkan dari prosedur algoritma PLS divisualisasikan pada </w:t>
      </w:r>
      <w:r w:rsidRPr="00D45B5F">
        <w:rPr>
          <w:rFonts w:ascii="Times New Roman" w:eastAsia="Times New Roman" w:hAnsi="Times New Roman" w:cs="Times New Roman"/>
          <w:b/>
          <w:color w:val="000000"/>
          <w:sz w:val="24"/>
          <w:szCs w:val="24"/>
          <w:lang w:val="sv-SE"/>
        </w:rPr>
        <w:t>Gambar 1</w:t>
      </w:r>
      <w:r w:rsidRPr="00D45B5F">
        <w:rPr>
          <w:rFonts w:ascii="Times New Roman" w:eastAsia="Times New Roman" w:hAnsi="Times New Roman" w:cs="Times New Roman"/>
          <w:color w:val="000000"/>
          <w:sz w:val="24"/>
          <w:szCs w:val="24"/>
          <w:lang w:val="sv-SE"/>
        </w:rPr>
        <w:t xml:space="preserve">, yang menampilkan </w:t>
      </w:r>
      <w:r w:rsidRPr="00D45B5F">
        <w:rPr>
          <w:rFonts w:ascii="Times New Roman" w:eastAsia="Times New Roman" w:hAnsi="Times New Roman" w:cs="Times New Roman"/>
          <w:iCs/>
          <w:color w:val="000000"/>
          <w:sz w:val="24"/>
          <w:szCs w:val="24"/>
          <w:lang w:val="sv-SE"/>
        </w:rPr>
        <w:t>nilai</w:t>
      </w:r>
      <w:r w:rsidRPr="00D45B5F">
        <w:rPr>
          <w:rFonts w:ascii="Times New Roman" w:eastAsia="Times New Roman" w:hAnsi="Times New Roman" w:cs="Times New Roman"/>
          <w:i/>
          <w:iCs/>
          <w:color w:val="000000"/>
          <w:sz w:val="24"/>
          <w:szCs w:val="24"/>
          <w:lang w:val="sv-SE"/>
        </w:rPr>
        <w:t xml:space="preserve"> </w:t>
      </w:r>
      <w:r w:rsidR="00856EC8" w:rsidRPr="00D45B5F">
        <w:rPr>
          <w:rFonts w:ascii="Times New Roman" w:eastAsia="Times New Roman" w:hAnsi="Times New Roman" w:cs="Times New Roman"/>
          <w:i/>
          <w:iCs/>
          <w:color w:val="000000"/>
          <w:sz w:val="24"/>
          <w:szCs w:val="24"/>
          <w:lang w:val="sv-SE"/>
        </w:rPr>
        <w:t>loading factor</w:t>
      </w:r>
      <w:r w:rsidRPr="00D45B5F">
        <w:rPr>
          <w:rFonts w:ascii="Times New Roman" w:eastAsia="Times New Roman" w:hAnsi="Times New Roman" w:cs="Times New Roman"/>
          <w:i/>
          <w:iCs/>
          <w:color w:val="000000"/>
          <w:sz w:val="24"/>
          <w:szCs w:val="24"/>
          <w:lang w:val="sv-SE"/>
        </w:rPr>
        <w:t xml:space="preserve"> </w:t>
      </w:r>
      <w:r w:rsidRPr="00D45B5F">
        <w:rPr>
          <w:rFonts w:ascii="Times New Roman" w:eastAsia="Times New Roman" w:hAnsi="Times New Roman" w:cs="Times New Roman"/>
          <w:color w:val="000000"/>
          <w:sz w:val="24"/>
          <w:szCs w:val="24"/>
          <w:lang w:val="sv-SE"/>
        </w:rPr>
        <w:t xml:space="preserve"> dari setiap indikator terhadap konstruksi latennya serta nilai AVE untuk setiap konstruksi.</w:t>
      </w:r>
    </w:p>
    <w:p w14:paraId="3415C90E" w14:textId="28CDB0BF" w:rsidR="00EC4804" w:rsidRPr="00D45B5F" w:rsidRDefault="00EC4804"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lang w:val="sv-SE"/>
        </w:rPr>
        <w:t xml:space="preserve">Gambar 1. </w:t>
      </w:r>
      <w:r w:rsidRPr="00D45B5F">
        <w:rPr>
          <w:rFonts w:ascii="Times New Roman" w:eastAsia="Times New Roman" w:hAnsi="Times New Roman" w:cs="Times New Roman"/>
          <w:color w:val="000000"/>
          <w:sz w:val="24"/>
          <w:szCs w:val="24"/>
          <w:lang w:val="sv-SE"/>
        </w:rPr>
        <w:t xml:space="preserve">Model Pengukuran dengan </w:t>
      </w:r>
      <w:r w:rsidR="002A31B9" w:rsidRPr="00D45B5F">
        <w:rPr>
          <w:rFonts w:ascii="Times New Roman" w:eastAsia="Times New Roman" w:hAnsi="Times New Roman" w:cs="Times New Roman"/>
          <w:i/>
          <w:color w:val="000000"/>
          <w:sz w:val="24"/>
          <w:szCs w:val="24"/>
          <w:lang w:val="sv-SE"/>
        </w:rPr>
        <w:t>Outer Loading</w:t>
      </w:r>
    </w:p>
    <w:p w14:paraId="76F2AA4A" w14:textId="38C0A6E6" w:rsidR="001344C3" w:rsidRPr="00D45B5F" w:rsidRDefault="001344C3"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noProof/>
          <w:sz w:val="24"/>
          <w:szCs w:val="24"/>
          <w:lang w:eastAsia="en-US"/>
        </w:rPr>
        <w:drawing>
          <wp:inline distT="0" distB="0" distL="0" distR="0" wp14:anchorId="37A68902" wp14:editId="33362476">
            <wp:extent cx="5712422" cy="2990850"/>
            <wp:effectExtent l="0" t="0" r="3175" b="0"/>
            <wp:docPr id="1256995249"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2422" cy="2990850"/>
                    </a:xfrm>
                    <a:prstGeom prst="rect">
                      <a:avLst/>
                    </a:prstGeom>
                    <a:noFill/>
                    <a:ln>
                      <a:noFill/>
                    </a:ln>
                  </pic:spPr>
                </pic:pic>
              </a:graphicData>
            </a:graphic>
          </wp:inline>
        </w:drawing>
      </w:r>
      <w:r w:rsidRPr="00D45B5F">
        <w:rPr>
          <w:rFonts w:ascii="Times New Roman" w:eastAsia="Times New Roman" w:hAnsi="Times New Roman" w:cs="Times New Roman"/>
          <w:color w:val="000000"/>
          <w:sz w:val="24"/>
          <w:szCs w:val="24"/>
        </w:rPr>
        <w:br/>
      </w:r>
      <w:r w:rsidRPr="00D45B5F">
        <w:rPr>
          <w:rFonts w:ascii="Times New Roman" w:eastAsia="Times New Roman" w:hAnsi="Times New Roman" w:cs="Times New Roman"/>
          <w:i/>
          <w:iCs/>
          <w:color w:val="000000"/>
          <w:sz w:val="24"/>
          <w:szCs w:val="24"/>
        </w:rPr>
        <w:t xml:space="preserve"> </w:t>
      </w:r>
      <w:r w:rsidR="00EC4804" w:rsidRPr="00D45B5F">
        <w:rPr>
          <w:rFonts w:ascii="Times New Roman" w:eastAsia="Times New Roman" w:hAnsi="Times New Roman" w:cs="Times New Roman"/>
          <w:i/>
          <w:iCs/>
          <w:color w:val="000000"/>
          <w:sz w:val="24"/>
          <w:szCs w:val="24"/>
        </w:rPr>
        <w:tab/>
      </w: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w:t>
      </w:r>
      <w:r w:rsidR="00EC4804" w:rsidRPr="00D45B5F">
        <w:rPr>
          <w:rFonts w:ascii="Times New Roman" w:eastAsia="Times New Roman" w:hAnsi="Times New Roman" w:cs="Times New Roman"/>
          <w:iCs/>
          <w:color w:val="000000"/>
          <w:sz w:val="24"/>
          <w:szCs w:val="24"/>
        </w:rPr>
        <w:t xml:space="preserve">proses data </w:t>
      </w:r>
      <w:proofErr w:type="spellStart"/>
      <w:r w:rsidR="00EC4804" w:rsidRPr="00D45B5F">
        <w:rPr>
          <w:rFonts w:ascii="Times New Roman" w:eastAsia="Times New Roman" w:hAnsi="Times New Roman" w:cs="Times New Roman"/>
          <w:iCs/>
          <w:color w:val="000000"/>
          <w:sz w:val="24"/>
          <w:szCs w:val="24"/>
        </w:rPr>
        <w:t>dengan</w:t>
      </w:r>
      <w:proofErr w:type="spellEnd"/>
      <w:r w:rsidR="00EC4804" w:rsidRPr="00D45B5F">
        <w:rPr>
          <w:rFonts w:ascii="Times New Roman" w:eastAsia="Times New Roman" w:hAnsi="Times New Roman" w:cs="Times New Roman"/>
          <w:iCs/>
          <w:color w:val="000000"/>
          <w:sz w:val="24"/>
          <w:szCs w:val="24"/>
        </w:rPr>
        <w:t xml:space="preserve"> </w:t>
      </w:r>
      <w:proofErr w:type="spellStart"/>
      <w:r w:rsidR="00EC4804" w:rsidRPr="00D45B5F">
        <w:rPr>
          <w:rFonts w:ascii="Times New Roman" w:eastAsia="Times New Roman" w:hAnsi="Times New Roman" w:cs="Times New Roman"/>
          <w:iCs/>
          <w:color w:val="000000"/>
          <w:sz w:val="24"/>
          <w:szCs w:val="24"/>
        </w:rPr>
        <w:t>SmartPLS</w:t>
      </w:r>
      <w:proofErr w:type="spellEnd"/>
      <w:r w:rsidR="00EC4804" w:rsidRPr="00D45B5F">
        <w:rPr>
          <w:rFonts w:ascii="Times New Roman" w:eastAsia="Times New Roman" w:hAnsi="Times New Roman" w:cs="Times New Roman"/>
          <w:iCs/>
          <w:color w:val="000000"/>
          <w:sz w:val="24"/>
          <w:szCs w:val="24"/>
        </w:rPr>
        <w:t xml:space="preserve"> 4.0</w:t>
      </w:r>
    </w:p>
    <w:p w14:paraId="259C68A9" w14:textId="77777777" w:rsidR="00EC4804" w:rsidRPr="00D45B5F" w:rsidRDefault="00EC4804"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iCs/>
          <w:color w:val="000000"/>
          <w:sz w:val="24"/>
          <w:szCs w:val="24"/>
        </w:rPr>
      </w:pPr>
    </w:p>
    <w:p w14:paraId="21DF7928" w14:textId="7A0C1F6A" w:rsidR="00EC4804" w:rsidRPr="00D45B5F" w:rsidRDefault="00EC4804"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Tabel 2: </w:t>
      </w:r>
      <w:r w:rsidRPr="00D45B5F">
        <w:rPr>
          <w:rFonts w:ascii="Times New Roman" w:eastAsia="Times New Roman" w:hAnsi="Times New Roman" w:cs="Times New Roman"/>
          <w:bCs/>
          <w:color w:val="000000"/>
          <w:sz w:val="24"/>
          <w:szCs w:val="24"/>
        </w:rPr>
        <w:t xml:space="preserve">Output Hasil </w:t>
      </w:r>
      <w:proofErr w:type="spellStart"/>
      <w:r w:rsidRPr="00D45B5F">
        <w:rPr>
          <w:rFonts w:ascii="Times New Roman" w:eastAsia="Times New Roman" w:hAnsi="Times New Roman" w:cs="Times New Roman"/>
          <w:bCs/>
          <w:color w:val="000000"/>
          <w:sz w:val="24"/>
          <w:szCs w:val="24"/>
        </w:rPr>
        <w:t>Pengujian</w:t>
      </w:r>
      <w:proofErr w:type="spellEnd"/>
      <w:r w:rsidRPr="00D45B5F">
        <w:rPr>
          <w:rFonts w:ascii="Times New Roman" w:eastAsia="Times New Roman" w:hAnsi="Times New Roman" w:cs="Times New Roman"/>
          <w:bCs/>
          <w:color w:val="000000"/>
          <w:sz w:val="24"/>
          <w:szCs w:val="24"/>
        </w:rPr>
        <w:t xml:space="preserve"> </w:t>
      </w:r>
      <w:r w:rsidRPr="00D45B5F">
        <w:rPr>
          <w:rFonts w:ascii="Times New Roman" w:eastAsia="Times New Roman" w:hAnsi="Times New Roman" w:cs="Times New Roman"/>
          <w:bCs/>
          <w:i/>
          <w:color w:val="000000"/>
          <w:sz w:val="24"/>
          <w:szCs w:val="24"/>
        </w:rPr>
        <w:t>Convergent Validity</w:t>
      </w:r>
      <w:r w:rsidRPr="00D45B5F">
        <w:rPr>
          <w:rFonts w:ascii="Times New Roman" w:eastAsia="Times New Roman" w:hAnsi="Times New Roman" w:cs="Times New Roman"/>
          <w:bCs/>
          <w:color w:val="000000"/>
          <w:sz w:val="24"/>
          <w:szCs w:val="24"/>
        </w:rPr>
        <w:t xml:space="preserve"> </w:t>
      </w:r>
      <w:proofErr w:type="spellStart"/>
      <w:r w:rsidRPr="00D45B5F">
        <w:rPr>
          <w:rFonts w:ascii="Times New Roman" w:eastAsia="Times New Roman" w:hAnsi="Times New Roman" w:cs="Times New Roman"/>
          <w:bCs/>
          <w:color w:val="000000"/>
          <w:sz w:val="24"/>
          <w:szCs w:val="24"/>
        </w:rPr>
        <w:t>SmartPLS</w:t>
      </w:r>
      <w:proofErr w:type="spellEnd"/>
      <w:r w:rsidRPr="00D45B5F">
        <w:rPr>
          <w:rFonts w:ascii="Times New Roman" w:eastAsia="Times New Roman" w:hAnsi="Times New Roman" w:cs="Times New Roman"/>
          <w:bCs/>
          <w:color w:val="000000"/>
          <w:sz w:val="24"/>
          <w:szCs w:val="24"/>
        </w:rPr>
        <w:t xml:space="preserve"> 4.0</w:t>
      </w:r>
    </w:p>
    <w:tbl>
      <w:tblPr>
        <w:tblW w:w="7631" w:type="dxa"/>
        <w:jc w:val="center"/>
        <w:tblLook w:val="04A0" w:firstRow="1" w:lastRow="0" w:firstColumn="1" w:lastColumn="0" w:noHBand="0" w:noVBand="1"/>
      </w:tblPr>
      <w:tblGrid>
        <w:gridCol w:w="1882"/>
        <w:gridCol w:w="1964"/>
        <w:gridCol w:w="1882"/>
        <w:gridCol w:w="1903"/>
      </w:tblGrid>
      <w:tr w:rsidR="008B20FC" w:rsidRPr="00D45B5F" w14:paraId="755F2DF5" w14:textId="77777777" w:rsidTr="008B20FC">
        <w:trPr>
          <w:trHeight w:val="307"/>
          <w:jc w:val="center"/>
        </w:trPr>
        <w:tc>
          <w:tcPr>
            <w:tcW w:w="1882" w:type="dxa"/>
            <w:tcBorders>
              <w:top w:val="nil"/>
              <w:left w:val="nil"/>
              <w:bottom w:val="nil"/>
              <w:right w:val="nil"/>
            </w:tcBorders>
            <w:noWrap/>
            <w:vAlign w:val="bottom"/>
            <w:hideMark/>
          </w:tcPr>
          <w:p w14:paraId="3A403AD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p>
        </w:tc>
        <w:tc>
          <w:tcPr>
            <w:tcW w:w="1964" w:type="dxa"/>
            <w:tcBorders>
              <w:top w:val="single" w:sz="4" w:space="0" w:color="auto"/>
              <w:left w:val="single" w:sz="4" w:space="0" w:color="auto"/>
              <w:bottom w:val="single" w:sz="4" w:space="0" w:color="auto"/>
              <w:right w:val="single" w:sz="4" w:space="0" w:color="auto"/>
            </w:tcBorders>
            <w:noWrap/>
            <w:vAlign w:val="bottom"/>
            <w:hideMark/>
          </w:tcPr>
          <w:p w14:paraId="4D1DB31A"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w:t>
            </w:r>
          </w:p>
        </w:tc>
        <w:tc>
          <w:tcPr>
            <w:tcW w:w="1882" w:type="dxa"/>
            <w:tcBorders>
              <w:top w:val="single" w:sz="4" w:space="0" w:color="auto"/>
              <w:left w:val="nil"/>
              <w:bottom w:val="single" w:sz="4" w:space="0" w:color="auto"/>
              <w:right w:val="single" w:sz="4" w:space="0" w:color="auto"/>
            </w:tcBorders>
            <w:noWrap/>
            <w:vAlign w:val="bottom"/>
            <w:hideMark/>
          </w:tcPr>
          <w:p w14:paraId="076CCF5B"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Impulse Buying</w:t>
            </w:r>
          </w:p>
        </w:tc>
        <w:tc>
          <w:tcPr>
            <w:tcW w:w="1903" w:type="dxa"/>
            <w:tcBorders>
              <w:top w:val="single" w:sz="4" w:space="0" w:color="auto"/>
              <w:left w:val="nil"/>
              <w:bottom w:val="single" w:sz="4" w:space="0" w:color="auto"/>
              <w:right w:val="single" w:sz="4" w:space="0" w:color="auto"/>
            </w:tcBorders>
            <w:noWrap/>
            <w:vAlign w:val="bottom"/>
            <w:hideMark/>
          </w:tcPr>
          <w:p w14:paraId="745B808A"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Positive Emotion</w:t>
            </w:r>
          </w:p>
        </w:tc>
      </w:tr>
      <w:tr w:rsidR="008B20FC" w:rsidRPr="00D45B5F" w14:paraId="6783B308" w14:textId="77777777" w:rsidTr="008B20FC">
        <w:trPr>
          <w:trHeight w:val="307"/>
          <w:jc w:val="center"/>
        </w:trPr>
        <w:tc>
          <w:tcPr>
            <w:tcW w:w="1882" w:type="dxa"/>
            <w:tcBorders>
              <w:top w:val="single" w:sz="4" w:space="0" w:color="auto"/>
              <w:left w:val="single" w:sz="4" w:space="0" w:color="auto"/>
              <w:bottom w:val="single" w:sz="4" w:space="0" w:color="auto"/>
              <w:right w:val="single" w:sz="4" w:space="0" w:color="auto"/>
            </w:tcBorders>
            <w:noWrap/>
            <w:vAlign w:val="bottom"/>
            <w:hideMark/>
          </w:tcPr>
          <w:p w14:paraId="5F730BB5"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X.1</w:t>
            </w:r>
          </w:p>
        </w:tc>
        <w:tc>
          <w:tcPr>
            <w:tcW w:w="1964" w:type="dxa"/>
            <w:tcBorders>
              <w:top w:val="nil"/>
              <w:left w:val="nil"/>
              <w:bottom w:val="single" w:sz="4" w:space="0" w:color="auto"/>
              <w:right w:val="single" w:sz="4" w:space="0" w:color="auto"/>
            </w:tcBorders>
            <w:noWrap/>
            <w:vAlign w:val="bottom"/>
            <w:hideMark/>
          </w:tcPr>
          <w:p w14:paraId="5B951AC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0,928</w:t>
            </w:r>
          </w:p>
        </w:tc>
        <w:tc>
          <w:tcPr>
            <w:tcW w:w="1882" w:type="dxa"/>
            <w:tcBorders>
              <w:top w:val="nil"/>
              <w:left w:val="nil"/>
              <w:bottom w:val="single" w:sz="4" w:space="0" w:color="auto"/>
              <w:right w:val="single" w:sz="4" w:space="0" w:color="auto"/>
            </w:tcBorders>
            <w:noWrap/>
            <w:vAlign w:val="bottom"/>
            <w:hideMark/>
          </w:tcPr>
          <w:p w14:paraId="023075E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903" w:type="dxa"/>
            <w:tcBorders>
              <w:top w:val="nil"/>
              <w:left w:val="nil"/>
              <w:bottom w:val="single" w:sz="4" w:space="0" w:color="auto"/>
              <w:right w:val="single" w:sz="4" w:space="0" w:color="auto"/>
            </w:tcBorders>
            <w:noWrap/>
            <w:vAlign w:val="bottom"/>
            <w:hideMark/>
          </w:tcPr>
          <w:p w14:paraId="1828925D"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r>
      <w:tr w:rsidR="008B20FC" w:rsidRPr="00D45B5F" w14:paraId="65AEF61C"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4278220F"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X.2</w:t>
            </w:r>
          </w:p>
        </w:tc>
        <w:tc>
          <w:tcPr>
            <w:tcW w:w="1964" w:type="dxa"/>
            <w:tcBorders>
              <w:top w:val="nil"/>
              <w:left w:val="nil"/>
              <w:bottom w:val="single" w:sz="4" w:space="0" w:color="auto"/>
              <w:right w:val="single" w:sz="4" w:space="0" w:color="auto"/>
            </w:tcBorders>
            <w:noWrap/>
            <w:vAlign w:val="bottom"/>
            <w:hideMark/>
          </w:tcPr>
          <w:p w14:paraId="15BF5F5C"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0,933</w:t>
            </w:r>
          </w:p>
        </w:tc>
        <w:tc>
          <w:tcPr>
            <w:tcW w:w="1882" w:type="dxa"/>
            <w:tcBorders>
              <w:top w:val="nil"/>
              <w:left w:val="nil"/>
              <w:bottom w:val="single" w:sz="4" w:space="0" w:color="auto"/>
              <w:right w:val="single" w:sz="4" w:space="0" w:color="auto"/>
            </w:tcBorders>
            <w:noWrap/>
            <w:vAlign w:val="bottom"/>
            <w:hideMark/>
          </w:tcPr>
          <w:p w14:paraId="69BA11F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903" w:type="dxa"/>
            <w:tcBorders>
              <w:top w:val="nil"/>
              <w:left w:val="nil"/>
              <w:bottom w:val="single" w:sz="4" w:space="0" w:color="auto"/>
              <w:right w:val="single" w:sz="4" w:space="0" w:color="auto"/>
            </w:tcBorders>
            <w:noWrap/>
            <w:vAlign w:val="bottom"/>
            <w:hideMark/>
          </w:tcPr>
          <w:p w14:paraId="224FAD1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r>
      <w:tr w:rsidR="008B20FC" w:rsidRPr="00D45B5F" w14:paraId="5EEBEFB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04246BF7"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X.3</w:t>
            </w:r>
          </w:p>
        </w:tc>
        <w:tc>
          <w:tcPr>
            <w:tcW w:w="1964" w:type="dxa"/>
            <w:tcBorders>
              <w:top w:val="nil"/>
              <w:left w:val="nil"/>
              <w:bottom w:val="single" w:sz="4" w:space="0" w:color="auto"/>
              <w:right w:val="single" w:sz="4" w:space="0" w:color="auto"/>
            </w:tcBorders>
            <w:noWrap/>
            <w:vAlign w:val="bottom"/>
            <w:hideMark/>
          </w:tcPr>
          <w:p w14:paraId="044E8367"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0,871</w:t>
            </w:r>
          </w:p>
        </w:tc>
        <w:tc>
          <w:tcPr>
            <w:tcW w:w="1882" w:type="dxa"/>
            <w:tcBorders>
              <w:top w:val="nil"/>
              <w:left w:val="nil"/>
              <w:bottom w:val="single" w:sz="4" w:space="0" w:color="auto"/>
              <w:right w:val="single" w:sz="4" w:space="0" w:color="auto"/>
            </w:tcBorders>
            <w:noWrap/>
            <w:vAlign w:val="bottom"/>
            <w:hideMark/>
          </w:tcPr>
          <w:p w14:paraId="5313C163"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903" w:type="dxa"/>
            <w:tcBorders>
              <w:top w:val="nil"/>
              <w:left w:val="nil"/>
              <w:bottom w:val="single" w:sz="4" w:space="0" w:color="auto"/>
              <w:right w:val="single" w:sz="4" w:space="0" w:color="auto"/>
            </w:tcBorders>
            <w:noWrap/>
            <w:vAlign w:val="bottom"/>
            <w:hideMark/>
          </w:tcPr>
          <w:p w14:paraId="37EECAE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r>
      <w:tr w:rsidR="008B20FC" w:rsidRPr="00D45B5F" w14:paraId="328BA481"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1C59195A"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Y.1</w:t>
            </w:r>
          </w:p>
        </w:tc>
        <w:tc>
          <w:tcPr>
            <w:tcW w:w="1964" w:type="dxa"/>
            <w:tcBorders>
              <w:top w:val="nil"/>
              <w:left w:val="nil"/>
              <w:bottom w:val="single" w:sz="4" w:space="0" w:color="auto"/>
              <w:right w:val="single" w:sz="4" w:space="0" w:color="auto"/>
            </w:tcBorders>
            <w:noWrap/>
            <w:vAlign w:val="bottom"/>
            <w:hideMark/>
          </w:tcPr>
          <w:p w14:paraId="212E568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09BB5CA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0,890</w:t>
            </w:r>
          </w:p>
        </w:tc>
        <w:tc>
          <w:tcPr>
            <w:tcW w:w="1903" w:type="dxa"/>
            <w:tcBorders>
              <w:top w:val="nil"/>
              <w:left w:val="nil"/>
              <w:bottom w:val="single" w:sz="4" w:space="0" w:color="auto"/>
              <w:right w:val="single" w:sz="4" w:space="0" w:color="auto"/>
            </w:tcBorders>
            <w:noWrap/>
            <w:vAlign w:val="bottom"/>
            <w:hideMark/>
          </w:tcPr>
          <w:p w14:paraId="73DE4F0D"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r>
      <w:tr w:rsidR="008B20FC" w:rsidRPr="00D45B5F" w14:paraId="4AFDA631"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3232A93A"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Y.2</w:t>
            </w:r>
          </w:p>
        </w:tc>
        <w:tc>
          <w:tcPr>
            <w:tcW w:w="1964" w:type="dxa"/>
            <w:tcBorders>
              <w:top w:val="nil"/>
              <w:left w:val="nil"/>
              <w:bottom w:val="single" w:sz="4" w:space="0" w:color="auto"/>
              <w:right w:val="single" w:sz="4" w:space="0" w:color="auto"/>
            </w:tcBorders>
            <w:noWrap/>
            <w:vAlign w:val="bottom"/>
            <w:hideMark/>
          </w:tcPr>
          <w:p w14:paraId="5C92F108"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0C35AD61"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0,828</w:t>
            </w:r>
          </w:p>
        </w:tc>
        <w:tc>
          <w:tcPr>
            <w:tcW w:w="1903" w:type="dxa"/>
            <w:tcBorders>
              <w:top w:val="nil"/>
              <w:left w:val="nil"/>
              <w:bottom w:val="single" w:sz="4" w:space="0" w:color="auto"/>
              <w:right w:val="single" w:sz="4" w:space="0" w:color="auto"/>
            </w:tcBorders>
            <w:noWrap/>
            <w:vAlign w:val="bottom"/>
            <w:hideMark/>
          </w:tcPr>
          <w:p w14:paraId="0249242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r>
      <w:tr w:rsidR="008B20FC" w:rsidRPr="00D45B5F" w14:paraId="21D9C30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7FDD897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Y.3</w:t>
            </w:r>
          </w:p>
        </w:tc>
        <w:tc>
          <w:tcPr>
            <w:tcW w:w="1964" w:type="dxa"/>
            <w:tcBorders>
              <w:top w:val="nil"/>
              <w:left w:val="nil"/>
              <w:bottom w:val="single" w:sz="4" w:space="0" w:color="auto"/>
              <w:right w:val="single" w:sz="4" w:space="0" w:color="auto"/>
            </w:tcBorders>
            <w:noWrap/>
            <w:vAlign w:val="bottom"/>
            <w:hideMark/>
          </w:tcPr>
          <w:p w14:paraId="70EF2E4F"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22D0809E"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0,848</w:t>
            </w:r>
          </w:p>
        </w:tc>
        <w:tc>
          <w:tcPr>
            <w:tcW w:w="1903" w:type="dxa"/>
            <w:tcBorders>
              <w:top w:val="nil"/>
              <w:left w:val="nil"/>
              <w:bottom w:val="single" w:sz="4" w:space="0" w:color="auto"/>
              <w:right w:val="single" w:sz="4" w:space="0" w:color="auto"/>
            </w:tcBorders>
            <w:noWrap/>
            <w:vAlign w:val="bottom"/>
            <w:hideMark/>
          </w:tcPr>
          <w:p w14:paraId="33E2E0E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r>
      <w:tr w:rsidR="008B20FC" w:rsidRPr="00D45B5F" w14:paraId="6813DDF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3A1C7CC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Y.4</w:t>
            </w:r>
          </w:p>
        </w:tc>
        <w:tc>
          <w:tcPr>
            <w:tcW w:w="1964" w:type="dxa"/>
            <w:tcBorders>
              <w:top w:val="nil"/>
              <w:left w:val="nil"/>
              <w:bottom w:val="single" w:sz="4" w:space="0" w:color="auto"/>
              <w:right w:val="single" w:sz="4" w:space="0" w:color="auto"/>
            </w:tcBorders>
            <w:noWrap/>
            <w:vAlign w:val="bottom"/>
            <w:hideMark/>
          </w:tcPr>
          <w:p w14:paraId="71EA9FF9"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5108059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0,902</w:t>
            </w:r>
          </w:p>
        </w:tc>
        <w:tc>
          <w:tcPr>
            <w:tcW w:w="1903" w:type="dxa"/>
            <w:tcBorders>
              <w:top w:val="nil"/>
              <w:left w:val="nil"/>
              <w:bottom w:val="single" w:sz="4" w:space="0" w:color="auto"/>
              <w:right w:val="single" w:sz="4" w:space="0" w:color="auto"/>
            </w:tcBorders>
            <w:noWrap/>
            <w:vAlign w:val="bottom"/>
            <w:hideMark/>
          </w:tcPr>
          <w:p w14:paraId="3BCAA475"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r>
      <w:tr w:rsidR="008B20FC" w:rsidRPr="00D45B5F" w14:paraId="3EBCB408"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5D3829A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Z.1</w:t>
            </w:r>
          </w:p>
        </w:tc>
        <w:tc>
          <w:tcPr>
            <w:tcW w:w="1964" w:type="dxa"/>
            <w:tcBorders>
              <w:top w:val="nil"/>
              <w:left w:val="nil"/>
              <w:bottom w:val="single" w:sz="4" w:space="0" w:color="auto"/>
              <w:right w:val="single" w:sz="4" w:space="0" w:color="auto"/>
            </w:tcBorders>
            <w:noWrap/>
            <w:vAlign w:val="bottom"/>
            <w:hideMark/>
          </w:tcPr>
          <w:p w14:paraId="4EA38180"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71ABF96B"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903" w:type="dxa"/>
            <w:tcBorders>
              <w:top w:val="nil"/>
              <w:left w:val="nil"/>
              <w:bottom w:val="single" w:sz="4" w:space="0" w:color="auto"/>
              <w:right w:val="single" w:sz="4" w:space="0" w:color="auto"/>
            </w:tcBorders>
            <w:noWrap/>
            <w:vAlign w:val="bottom"/>
            <w:hideMark/>
          </w:tcPr>
          <w:p w14:paraId="6D8C699E"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0,894</w:t>
            </w:r>
          </w:p>
        </w:tc>
      </w:tr>
      <w:tr w:rsidR="008B20FC" w:rsidRPr="00D45B5F" w14:paraId="7F263B1D"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6853647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Z.2</w:t>
            </w:r>
          </w:p>
        </w:tc>
        <w:tc>
          <w:tcPr>
            <w:tcW w:w="1964" w:type="dxa"/>
            <w:tcBorders>
              <w:top w:val="nil"/>
              <w:left w:val="nil"/>
              <w:bottom w:val="single" w:sz="4" w:space="0" w:color="auto"/>
              <w:right w:val="single" w:sz="4" w:space="0" w:color="auto"/>
            </w:tcBorders>
            <w:noWrap/>
            <w:vAlign w:val="bottom"/>
            <w:hideMark/>
          </w:tcPr>
          <w:p w14:paraId="6241B644"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0DFA3FC6"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903" w:type="dxa"/>
            <w:tcBorders>
              <w:top w:val="nil"/>
              <w:left w:val="nil"/>
              <w:bottom w:val="single" w:sz="4" w:space="0" w:color="auto"/>
              <w:right w:val="single" w:sz="4" w:space="0" w:color="auto"/>
            </w:tcBorders>
            <w:noWrap/>
            <w:vAlign w:val="bottom"/>
            <w:hideMark/>
          </w:tcPr>
          <w:p w14:paraId="546D4613"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0,886</w:t>
            </w:r>
          </w:p>
        </w:tc>
      </w:tr>
      <w:tr w:rsidR="008B20FC" w:rsidRPr="00D45B5F" w14:paraId="1452D645"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78B6BD2B"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Z.3</w:t>
            </w:r>
          </w:p>
        </w:tc>
        <w:tc>
          <w:tcPr>
            <w:tcW w:w="1964" w:type="dxa"/>
            <w:tcBorders>
              <w:top w:val="nil"/>
              <w:left w:val="nil"/>
              <w:bottom w:val="single" w:sz="4" w:space="0" w:color="auto"/>
              <w:right w:val="single" w:sz="4" w:space="0" w:color="auto"/>
            </w:tcBorders>
            <w:noWrap/>
            <w:vAlign w:val="bottom"/>
            <w:hideMark/>
          </w:tcPr>
          <w:p w14:paraId="158421B8"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090E568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903" w:type="dxa"/>
            <w:tcBorders>
              <w:top w:val="nil"/>
              <w:left w:val="nil"/>
              <w:bottom w:val="single" w:sz="4" w:space="0" w:color="auto"/>
              <w:right w:val="single" w:sz="4" w:space="0" w:color="auto"/>
            </w:tcBorders>
            <w:noWrap/>
            <w:vAlign w:val="bottom"/>
            <w:hideMark/>
          </w:tcPr>
          <w:p w14:paraId="0619515B"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0,822</w:t>
            </w:r>
          </w:p>
        </w:tc>
      </w:tr>
      <w:tr w:rsidR="008B20FC" w:rsidRPr="00D45B5F" w14:paraId="598EED72" w14:textId="77777777" w:rsidTr="008B20FC">
        <w:trPr>
          <w:trHeight w:val="307"/>
          <w:jc w:val="center"/>
        </w:trPr>
        <w:tc>
          <w:tcPr>
            <w:tcW w:w="1882" w:type="dxa"/>
            <w:tcBorders>
              <w:top w:val="nil"/>
              <w:left w:val="single" w:sz="4" w:space="0" w:color="auto"/>
              <w:bottom w:val="single" w:sz="4" w:space="0" w:color="auto"/>
              <w:right w:val="single" w:sz="4" w:space="0" w:color="auto"/>
            </w:tcBorders>
            <w:noWrap/>
            <w:vAlign w:val="bottom"/>
            <w:hideMark/>
          </w:tcPr>
          <w:p w14:paraId="48F2D01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lastRenderedPageBreak/>
              <w:t>Z.4</w:t>
            </w:r>
          </w:p>
        </w:tc>
        <w:tc>
          <w:tcPr>
            <w:tcW w:w="1964" w:type="dxa"/>
            <w:tcBorders>
              <w:top w:val="nil"/>
              <w:left w:val="nil"/>
              <w:bottom w:val="single" w:sz="4" w:space="0" w:color="auto"/>
              <w:right w:val="single" w:sz="4" w:space="0" w:color="auto"/>
            </w:tcBorders>
            <w:noWrap/>
            <w:vAlign w:val="bottom"/>
            <w:hideMark/>
          </w:tcPr>
          <w:p w14:paraId="2626A11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882" w:type="dxa"/>
            <w:tcBorders>
              <w:top w:val="nil"/>
              <w:left w:val="nil"/>
              <w:bottom w:val="single" w:sz="4" w:space="0" w:color="auto"/>
              <w:right w:val="single" w:sz="4" w:space="0" w:color="auto"/>
            </w:tcBorders>
            <w:noWrap/>
            <w:vAlign w:val="bottom"/>
            <w:hideMark/>
          </w:tcPr>
          <w:p w14:paraId="32FF67F8"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 </w:t>
            </w:r>
          </w:p>
        </w:tc>
        <w:tc>
          <w:tcPr>
            <w:tcW w:w="1903" w:type="dxa"/>
            <w:tcBorders>
              <w:top w:val="nil"/>
              <w:left w:val="nil"/>
              <w:bottom w:val="single" w:sz="4" w:space="0" w:color="auto"/>
              <w:right w:val="single" w:sz="4" w:space="0" w:color="auto"/>
            </w:tcBorders>
            <w:noWrap/>
            <w:vAlign w:val="bottom"/>
            <w:hideMark/>
          </w:tcPr>
          <w:p w14:paraId="0B4462CC" w14:textId="77777777" w:rsidR="00EC4804" w:rsidRPr="00D45B5F" w:rsidRDefault="00EC4804"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0,902</w:t>
            </w:r>
          </w:p>
        </w:tc>
      </w:tr>
    </w:tbl>
    <w:p w14:paraId="63932324" w14:textId="1EB80D99" w:rsidR="00EC4804" w:rsidRPr="00D45B5F" w:rsidRDefault="00EC4804" w:rsidP="00CC5C7F">
      <w:pPr>
        <w:spacing w:line="240" w:lineRule="auto"/>
        <w:jc w:val="center"/>
        <w:rPr>
          <w:rFonts w:ascii="Times New Roman" w:hAnsi="Times New Roman" w:cs="Times New Roman"/>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3C031461" w14:textId="0ADA100B" w:rsidR="00EC4804" w:rsidRPr="00D45B5F" w:rsidRDefault="00D177C5" w:rsidP="00CC5C7F">
      <w:pPr>
        <w:spacing w:line="240" w:lineRule="auto"/>
        <w:ind w:left="720" w:firstLine="720"/>
        <w:jc w:val="both"/>
        <w:rPr>
          <w:rFonts w:ascii="Times New Roman" w:hAnsi="Times New Roman" w:cs="Times New Roman"/>
          <w:sz w:val="24"/>
          <w:szCs w:val="24"/>
        </w:rPr>
      </w:pPr>
      <w:r w:rsidRPr="00D45B5F">
        <w:rPr>
          <w:rFonts w:ascii="Times New Roman" w:hAnsi="Times New Roman" w:cs="Times New Roman"/>
          <w:sz w:val="24"/>
          <w:szCs w:val="24"/>
        </w:rPr>
        <w:t xml:space="preserve">Tabel di </w:t>
      </w:r>
      <w:proofErr w:type="spellStart"/>
      <w:r w:rsidRPr="00D45B5F">
        <w:rPr>
          <w:rFonts w:ascii="Times New Roman" w:hAnsi="Times New Roman" w:cs="Times New Roman"/>
          <w:sz w:val="24"/>
          <w:szCs w:val="24"/>
        </w:rPr>
        <w:t>atas</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menunjukkan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bahwa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semua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indikator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untuk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penelitian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ini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dianggap</w:t>
      </w:r>
      <w:proofErr w:type="spellEnd"/>
      <w:r w:rsidRPr="00D45B5F">
        <w:rPr>
          <w:rFonts w:ascii="Times New Roman" w:hAnsi="Times New Roman" w:cs="Times New Roman"/>
          <w:sz w:val="24"/>
          <w:szCs w:val="24"/>
        </w:rPr>
        <w:t xml:space="preserve"> valid </w:t>
      </w:r>
      <w:proofErr w:type="spellStart"/>
      <w:r w:rsidRPr="00D45B5F">
        <w:rPr>
          <w:rFonts w:ascii="Times New Roman" w:hAnsi="Times New Roman" w:cs="Times New Roman"/>
          <w:sz w:val="24"/>
          <w:szCs w:val="24"/>
        </w:rPr>
        <w:t>karena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Outer Loading masing-masing </w:t>
      </w:r>
      <w:proofErr w:type="spellStart"/>
      <w:r w:rsidRPr="00D45B5F">
        <w:rPr>
          <w:rFonts w:ascii="Times New Roman" w:hAnsi="Times New Roman" w:cs="Times New Roman"/>
          <w:sz w:val="24"/>
          <w:szCs w:val="24"/>
        </w:rPr>
        <w:t>indikator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lebih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besar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dari</w:t>
      </w:r>
      <w:proofErr w:type="spellEnd"/>
      <w:r w:rsidRPr="00D45B5F">
        <w:rPr>
          <w:rFonts w:ascii="Times New Roman" w:hAnsi="Times New Roman" w:cs="Times New Roman"/>
          <w:sz w:val="24"/>
          <w:szCs w:val="24"/>
        </w:rPr>
        <w:t xml:space="preserve"> 0,7. Oleh </w:t>
      </w:r>
      <w:proofErr w:type="spellStart"/>
      <w:r w:rsidRPr="00D45B5F">
        <w:rPr>
          <w:rFonts w:ascii="Times New Roman" w:hAnsi="Times New Roman" w:cs="Times New Roman"/>
          <w:sz w:val="24"/>
          <w:szCs w:val="24"/>
        </w:rPr>
        <w:t>karena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itu</w:t>
      </w:r>
      <w:proofErr w:type="spellEnd"/>
      <w:r w:rsidRPr="00D45B5F">
        <w:rPr>
          <w:rFonts w:ascii="Times New Roman" w:hAnsi="Times New Roman" w:cs="Times New Roman"/>
          <w:sz w:val="24"/>
          <w:szCs w:val="24"/>
        </w:rPr>
        <w:t xml:space="preserve">, item </w:t>
      </w:r>
      <w:proofErr w:type="spellStart"/>
      <w:r w:rsidRPr="00D45B5F">
        <w:rPr>
          <w:rFonts w:ascii="Times New Roman" w:hAnsi="Times New Roman" w:cs="Times New Roman"/>
          <w:sz w:val="24"/>
          <w:szCs w:val="24"/>
        </w:rPr>
        <w:t>kuesioner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dapat</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digunakan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untuk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penelitian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lebih</w:t>
      </w:r>
      <w:proofErr w:type="spellEnd"/>
      <w:r w:rsidRPr="00D45B5F">
        <w:rPr>
          <w:rFonts w:ascii="Times New Roman" w:hAnsi="Times New Roman" w:cs="Times New Roman"/>
          <w:sz w:val="24"/>
          <w:szCs w:val="24"/>
        </w:rPr>
        <w:t xml:space="preserve"> </w:t>
      </w:r>
      <w:proofErr w:type="spellStart"/>
      <w:proofErr w:type="gramStart"/>
      <w:r w:rsidRPr="00D45B5F">
        <w:rPr>
          <w:rFonts w:ascii="Times New Roman" w:hAnsi="Times New Roman" w:cs="Times New Roman"/>
          <w:sz w:val="24"/>
          <w:szCs w:val="24"/>
        </w:rPr>
        <w:t>lanjut</w:t>
      </w:r>
      <w:proofErr w:type="spellEnd"/>
      <w:r w:rsidRPr="00D45B5F">
        <w:rPr>
          <w:rFonts w:ascii="Times New Roman" w:hAnsi="Times New Roman" w:cs="Times New Roman"/>
          <w:sz w:val="24"/>
          <w:szCs w:val="24"/>
        </w:rPr>
        <w:t>.</w:t>
      </w:r>
      <w:r w:rsidR="00E83AF2" w:rsidRPr="00D45B5F">
        <w:rPr>
          <w:rFonts w:ascii="Times New Roman" w:hAnsi="Times New Roman" w:cs="Times New Roman"/>
          <w:sz w:val="24"/>
          <w:szCs w:val="24"/>
        </w:rPr>
        <w:t>.</w:t>
      </w:r>
      <w:proofErr w:type="gramEnd"/>
    </w:p>
    <w:p w14:paraId="737E067C" w14:textId="70021FCC" w:rsidR="00EC4804" w:rsidRPr="00D45B5F" w:rsidRDefault="00EC4804" w:rsidP="00CC5C7F">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rPr>
      </w:pPr>
      <w:r w:rsidRPr="00D45B5F">
        <w:rPr>
          <w:rFonts w:ascii="Times New Roman" w:eastAsia="Times New Roman" w:hAnsi="Times New Roman" w:cs="Times New Roman"/>
          <w:b/>
          <w:bCs/>
          <w:color w:val="000000"/>
          <w:sz w:val="24"/>
          <w:szCs w:val="24"/>
        </w:rPr>
        <w:t xml:space="preserve">Tabel 3: </w:t>
      </w:r>
      <w:r w:rsidRPr="00D45B5F">
        <w:rPr>
          <w:rFonts w:ascii="Times New Roman" w:eastAsia="Times New Roman" w:hAnsi="Times New Roman" w:cs="Times New Roman"/>
          <w:bCs/>
          <w:color w:val="000000"/>
          <w:sz w:val="24"/>
          <w:szCs w:val="24"/>
        </w:rPr>
        <w:t xml:space="preserve">Output Hasil </w:t>
      </w:r>
      <w:proofErr w:type="spellStart"/>
      <w:r w:rsidRPr="00D45B5F">
        <w:rPr>
          <w:rFonts w:ascii="Times New Roman" w:eastAsia="Times New Roman" w:hAnsi="Times New Roman" w:cs="Times New Roman"/>
          <w:bCs/>
          <w:color w:val="000000"/>
          <w:sz w:val="24"/>
          <w:szCs w:val="24"/>
        </w:rPr>
        <w:t>Pengujian</w:t>
      </w:r>
      <w:proofErr w:type="spellEnd"/>
      <w:r w:rsidRPr="00D45B5F">
        <w:rPr>
          <w:rFonts w:ascii="Times New Roman" w:eastAsia="Times New Roman" w:hAnsi="Times New Roman" w:cs="Times New Roman"/>
          <w:bCs/>
          <w:color w:val="000000"/>
          <w:sz w:val="24"/>
          <w:szCs w:val="24"/>
        </w:rPr>
        <w:t xml:space="preserve"> Discriminant Validity </w:t>
      </w:r>
      <w:proofErr w:type="spellStart"/>
      <w:r w:rsidRPr="00D45B5F">
        <w:rPr>
          <w:rFonts w:ascii="Times New Roman" w:eastAsia="Times New Roman" w:hAnsi="Times New Roman" w:cs="Times New Roman"/>
          <w:bCs/>
          <w:color w:val="000000"/>
          <w:sz w:val="24"/>
          <w:szCs w:val="24"/>
        </w:rPr>
        <w:t>SmartPLS</w:t>
      </w:r>
      <w:proofErr w:type="spellEnd"/>
      <w:r w:rsidRPr="00D45B5F">
        <w:rPr>
          <w:rFonts w:ascii="Times New Roman" w:eastAsia="Times New Roman" w:hAnsi="Times New Roman" w:cs="Times New Roman"/>
          <w:bCs/>
          <w:color w:val="000000"/>
          <w:sz w:val="24"/>
          <w:szCs w:val="24"/>
        </w:rPr>
        <w:t xml:space="preserve"> 4.0</w:t>
      </w:r>
    </w:p>
    <w:p w14:paraId="0421922B" w14:textId="7EF9FFDE" w:rsidR="00D177C5" w:rsidRPr="00D45B5F" w:rsidRDefault="00D177C5"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noProof/>
          <w:color w:val="000000"/>
          <w:sz w:val="24"/>
          <w:szCs w:val="24"/>
          <w:lang w:eastAsia="en-US"/>
        </w:rPr>
        <w:drawing>
          <wp:inline distT="0" distB="0" distL="0" distR="0" wp14:anchorId="57D9E1C8" wp14:editId="17F985D7">
            <wp:extent cx="5582285" cy="1099185"/>
            <wp:effectExtent l="0" t="0" r="0" b="5715"/>
            <wp:docPr id="351806608" name="Picture 1" descr="A white shee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806608" name="Picture 1" descr="A white sheet with black text&#10;&#10;AI-generated content may be incorrect."/>
                    <pic:cNvPicPr/>
                  </pic:nvPicPr>
                  <pic:blipFill>
                    <a:blip r:embed="rId10"/>
                    <a:stretch>
                      <a:fillRect/>
                    </a:stretch>
                  </pic:blipFill>
                  <pic:spPr>
                    <a:xfrm>
                      <a:off x="0" y="0"/>
                      <a:ext cx="5582285" cy="1099185"/>
                    </a:xfrm>
                    <a:prstGeom prst="rect">
                      <a:avLst/>
                    </a:prstGeom>
                  </pic:spPr>
                </pic:pic>
              </a:graphicData>
            </a:graphic>
          </wp:inline>
        </w:drawing>
      </w:r>
    </w:p>
    <w:p w14:paraId="5F1BE24B" w14:textId="4A66CCED" w:rsidR="008B20FC" w:rsidRPr="00D45B5F" w:rsidRDefault="008B20FC" w:rsidP="00CC5C7F">
      <w:pPr>
        <w:spacing w:line="240" w:lineRule="auto"/>
        <w:jc w:val="center"/>
        <w:rPr>
          <w:rFonts w:ascii="Times New Roman" w:hAnsi="Times New Roman" w:cs="Times New Roman"/>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743525F9" w14:textId="0FF110D7" w:rsidR="00EC4804" w:rsidRPr="00D45B5F" w:rsidRDefault="004823ED" w:rsidP="00CC5C7F">
      <w:pPr>
        <w:spacing w:line="240" w:lineRule="auto"/>
        <w:ind w:left="720" w:firstLine="720"/>
        <w:jc w:val="both"/>
        <w:rPr>
          <w:rFonts w:ascii="Times New Roman" w:hAnsi="Times New Roman" w:cs="Times New Roman"/>
          <w:sz w:val="24"/>
          <w:szCs w:val="24"/>
        </w:rPr>
      </w:pPr>
      <w:proofErr w:type="spellStart"/>
      <w:r w:rsidRPr="00D45B5F">
        <w:rPr>
          <w:rFonts w:ascii="Times New Roman" w:hAnsi="Times New Roman" w:cs="Times New Roman"/>
          <w:sz w:val="24"/>
          <w:szCs w:val="24"/>
          <w:lang w:val="en-ID"/>
        </w:rPr>
        <w:t>Seperti</w:t>
      </w:r>
      <w:proofErr w:type="spellEnd"/>
      <w:r w:rsidRPr="00D45B5F">
        <w:rPr>
          <w:rFonts w:ascii="Times New Roman" w:hAnsi="Times New Roman" w:cs="Times New Roman"/>
          <w:sz w:val="24"/>
          <w:szCs w:val="24"/>
          <w:lang w:val="en-ID"/>
        </w:rPr>
        <w:t xml:space="preserve"> yang </w:t>
      </w:r>
      <w:proofErr w:type="spellStart"/>
      <w:r w:rsidRPr="00D45B5F">
        <w:rPr>
          <w:rFonts w:ascii="Times New Roman" w:hAnsi="Times New Roman" w:cs="Times New Roman"/>
          <w:sz w:val="24"/>
          <w:szCs w:val="24"/>
          <w:lang w:val="en-ID"/>
        </w:rPr>
        <w:t>terlihat</w:t>
      </w:r>
      <w:proofErr w:type="spellEnd"/>
      <w:r w:rsidRPr="00D45B5F">
        <w:rPr>
          <w:rFonts w:ascii="Times New Roman" w:hAnsi="Times New Roman" w:cs="Times New Roman"/>
          <w:sz w:val="24"/>
          <w:szCs w:val="24"/>
          <w:lang w:val="en-ID"/>
        </w:rPr>
        <w:t xml:space="preserve"> pada Tabel 3 di </w:t>
      </w:r>
      <w:proofErr w:type="spellStart"/>
      <w:r w:rsidRPr="00D45B5F">
        <w:rPr>
          <w:rFonts w:ascii="Times New Roman" w:hAnsi="Times New Roman" w:cs="Times New Roman"/>
          <w:sz w:val="24"/>
          <w:szCs w:val="24"/>
          <w:lang w:val="en-ID"/>
        </w:rPr>
        <w:t>atas</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korelasi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antara</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satu</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konstruk</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dengan</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konstruk</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lainnya</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dalam</w:t>
      </w:r>
      <w:proofErr w:type="spellEnd"/>
      <w:r w:rsidRPr="00D45B5F">
        <w:rPr>
          <w:rFonts w:ascii="Times New Roman" w:hAnsi="Times New Roman" w:cs="Times New Roman"/>
          <w:sz w:val="24"/>
          <w:szCs w:val="24"/>
          <w:lang w:val="en-ID"/>
        </w:rPr>
        <w:t xml:space="preserve"> model </w:t>
      </w:r>
      <w:proofErr w:type="spellStart"/>
      <w:r w:rsidRPr="00D45B5F">
        <w:rPr>
          <w:rFonts w:ascii="Times New Roman" w:hAnsi="Times New Roman" w:cs="Times New Roman"/>
          <w:sz w:val="24"/>
          <w:szCs w:val="24"/>
          <w:lang w:val="en-ID"/>
        </w:rPr>
        <w:t>kurang</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dari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akar</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kuadrat</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dari</w:t>
      </w:r>
      <w:proofErr w:type="spellEnd"/>
      <w:r w:rsidRPr="00D45B5F">
        <w:rPr>
          <w:rFonts w:ascii="Times New Roman" w:hAnsi="Times New Roman" w:cs="Times New Roman"/>
          <w:sz w:val="24"/>
          <w:szCs w:val="24"/>
          <w:lang w:val="en-ID"/>
        </w:rPr>
        <w:t xml:space="preserve"> Average Variance Extracted </w:t>
      </w:r>
      <w:proofErr w:type="spellStart"/>
      <w:r w:rsidRPr="00D45B5F">
        <w:rPr>
          <w:rFonts w:ascii="Times New Roman" w:hAnsi="Times New Roman" w:cs="Times New Roman"/>
          <w:sz w:val="24"/>
          <w:szCs w:val="24"/>
          <w:lang w:val="en-ID"/>
        </w:rPr>
        <w:t>untuk</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setiap</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konstruk</w:t>
      </w:r>
      <w:proofErr w:type="spellEnd"/>
      <w:r w:rsidRPr="00D45B5F">
        <w:rPr>
          <w:rFonts w:ascii="Times New Roman" w:hAnsi="Times New Roman" w:cs="Times New Roman"/>
          <w:sz w:val="24"/>
          <w:szCs w:val="24"/>
          <w:lang w:val="en-ID"/>
        </w:rPr>
        <w:t xml:space="preserve">. </w:t>
      </w:r>
      <w:r w:rsidRPr="00D45B5F">
        <w:rPr>
          <w:rFonts w:ascii="Times New Roman" w:hAnsi="Times New Roman" w:cs="Times New Roman"/>
          <w:sz w:val="24"/>
          <w:szCs w:val="24"/>
          <w:lang w:val="sv-SE"/>
        </w:rPr>
        <w:t xml:space="preserve">Klaim ini menunjukkan bahwa konstruk model yang dihitung memenuhi kriteria validitas diskriminan. </w:t>
      </w:r>
      <w:proofErr w:type="spellStart"/>
      <w:r w:rsidRPr="00D45B5F">
        <w:rPr>
          <w:rFonts w:ascii="Times New Roman" w:hAnsi="Times New Roman" w:cs="Times New Roman"/>
          <w:sz w:val="24"/>
          <w:szCs w:val="24"/>
          <w:lang w:val="en-ID"/>
        </w:rPr>
        <w:t>Berikut</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adalah</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hasil</w:t>
      </w:r>
      <w:proofErr w:type="spellEnd"/>
      <w:r w:rsidRPr="00D45B5F">
        <w:rPr>
          <w:rFonts w:ascii="Times New Roman" w:hAnsi="Times New Roman" w:cs="Times New Roman"/>
          <w:sz w:val="24"/>
          <w:szCs w:val="24"/>
          <w:lang w:val="en-ID"/>
        </w:rPr>
        <w:t xml:space="preserve"> Cross Loading.</w:t>
      </w:r>
    </w:p>
    <w:p w14:paraId="1D5EDBF4" w14:textId="689BAEC3" w:rsidR="00EC4804" w:rsidRPr="00D45B5F" w:rsidRDefault="00EC4804"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Tabel 4: </w:t>
      </w:r>
      <w:r w:rsidRPr="00D45B5F">
        <w:rPr>
          <w:rFonts w:ascii="Times New Roman" w:eastAsia="Times New Roman" w:hAnsi="Times New Roman" w:cs="Times New Roman"/>
          <w:bCs/>
          <w:color w:val="000000"/>
          <w:sz w:val="24"/>
          <w:szCs w:val="24"/>
        </w:rPr>
        <w:t xml:space="preserve">Output Hasil </w:t>
      </w:r>
      <w:proofErr w:type="spellStart"/>
      <w:r w:rsidRPr="00D45B5F">
        <w:rPr>
          <w:rFonts w:ascii="Times New Roman" w:eastAsia="Times New Roman" w:hAnsi="Times New Roman" w:cs="Times New Roman"/>
          <w:bCs/>
          <w:color w:val="000000"/>
          <w:sz w:val="24"/>
          <w:szCs w:val="24"/>
        </w:rPr>
        <w:t>Pengujian</w:t>
      </w:r>
      <w:proofErr w:type="spellEnd"/>
      <w:r w:rsidRPr="00D45B5F">
        <w:rPr>
          <w:rFonts w:ascii="Times New Roman" w:eastAsia="Times New Roman" w:hAnsi="Times New Roman" w:cs="Times New Roman"/>
          <w:bCs/>
          <w:color w:val="000000"/>
          <w:sz w:val="24"/>
          <w:szCs w:val="24"/>
        </w:rPr>
        <w:t xml:space="preserve"> Cross Loading </w:t>
      </w:r>
      <w:proofErr w:type="spellStart"/>
      <w:r w:rsidRPr="00D45B5F">
        <w:rPr>
          <w:rFonts w:ascii="Times New Roman" w:eastAsia="Times New Roman" w:hAnsi="Times New Roman" w:cs="Times New Roman"/>
          <w:bCs/>
          <w:color w:val="000000"/>
          <w:sz w:val="24"/>
          <w:szCs w:val="24"/>
        </w:rPr>
        <w:t>SmartPLS</w:t>
      </w:r>
      <w:proofErr w:type="spellEnd"/>
      <w:r w:rsidRPr="00D45B5F">
        <w:rPr>
          <w:rFonts w:ascii="Times New Roman" w:eastAsia="Times New Roman" w:hAnsi="Times New Roman" w:cs="Times New Roman"/>
          <w:bCs/>
          <w:color w:val="000000"/>
          <w:sz w:val="24"/>
          <w:szCs w:val="24"/>
        </w:rPr>
        <w:t xml:space="preserve"> 4.0</w:t>
      </w:r>
    </w:p>
    <w:tbl>
      <w:tblPr>
        <w:tblW w:w="7644" w:type="dxa"/>
        <w:jc w:val="center"/>
        <w:tblLook w:val="04A0" w:firstRow="1" w:lastRow="0" w:firstColumn="1" w:lastColumn="0" w:noHBand="0" w:noVBand="1"/>
      </w:tblPr>
      <w:tblGrid>
        <w:gridCol w:w="1885"/>
        <w:gridCol w:w="1967"/>
        <w:gridCol w:w="1885"/>
        <w:gridCol w:w="1907"/>
      </w:tblGrid>
      <w:tr w:rsidR="008B20FC" w:rsidRPr="00D45B5F" w14:paraId="2FE08C17" w14:textId="77777777" w:rsidTr="008B20FC">
        <w:trPr>
          <w:trHeight w:val="289"/>
          <w:jc w:val="center"/>
        </w:trPr>
        <w:tc>
          <w:tcPr>
            <w:tcW w:w="1885" w:type="dxa"/>
            <w:tcBorders>
              <w:top w:val="nil"/>
              <w:left w:val="nil"/>
              <w:bottom w:val="nil"/>
              <w:right w:val="nil"/>
            </w:tcBorders>
            <w:noWrap/>
            <w:vAlign w:val="bottom"/>
            <w:hideMark/>
          </w:tcPr>
          <w:p w14:paraId="4818927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p>
        </w:tc>
        <w:tc>
          <w:tcPr>
            <w:tcW w:w="1967" w:type="dxa"/>
            <w:tcBorders>
              <w:top w:val="single" w:sz="4" w:space="0" w:color="auto"/>
              <w:left w:val="single" w:sz="4" w:space="0" w:color="auto"/>
              <w:bottom w:val="single" w:sz="4" w:space="0" w:color="auto"/>
              <w:right w:val="single" w:sz="4" w:space="0" w:color="auto"/>
            </w:tcBorders>
            <w:noWrap/>
            <w:vAlign w:val="bottom"/>
            <w:hideMark/>
          </w:tcPr>
          <w:p w14:paraId="71B86BB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w:t>
            </w:r>
          </w:p>
        </w:tc>
        <w:tc>
          <w:tcPr>
            <w:tcW w:w="1885" w:type="dxa"/>
            <w:tcBorders>
              <w:top w:val="single" w:sz="4" w:space="0" w:color="auto"/>
              <w:left w:val="nil"/>
              <w:bottom w:val="single" w:sz="4" w:space="0" w:color="auto"/>
              <w:right w:val="single" w:sz="4" w:space="0" w:color="auto"/>
            </w:tcBorders>
            <w:noWrap/>
            <w:vAlign w:val="bottom"/>
            <w:hideMark/>
          </w:tcPr>
          <w:p w14:paraId="4B0884E6"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Impulse Buying</w:t>
            </w:r>
          </w:p>
        </w:tc>
        <w:tc>
          <w:tcPr>
            <w:tcW w:w="1907" w:type="dxa"/>
            <w:tcBorders>
              <w:top w:val="single" w:sz="4" w:space="0" w:color="auto"/>
              <w:left w:val="nil"/>
              <w:bottom w:val="single" w:sz="4" w:space="0" w:color="auto"/>
              <w:right w:val="single" w:sz="4" w:space="0" w:color="auto"/>
            </w:tcBorders>
            <w:noWrap/>
            <w:vAlign w:val="bottom"/>
            <w:hideMark/>
          </w:tcPr>
          <w:p w14:paraId="20DF4180"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Positive Emotion</w:t>
            </w:r>
          </w:p>
        </w:tc>
      </w:tr>
      <w:tr w:rsidR="008B20FC" w:rsidRPr="00D45B5F" w14:paraId="5344D714" w14:textId="77777777" w:rsidTr="008B20FC">
        <w:trPr>
          <w:trHeight w:val="289"/>
          <w:jc w:val="center"/>
        </w:trPr>
        <w:tc>
          <w:tcPr>
            <w:tcW w:w="1885" w:type="dxa"/>
            <w:tcBorders>
              <w:top w:val="single" w:sz="4" w:space="0" w:color="auto"/>
              <w:left w:val="single" w:sz="4" w:space="0" w:color="auto"/>
              <w:bottom w:val="single" w:sz="4" w:space="0" w:color="auto"/>
              <w:right w:val="single" w:sz="4" w:space="0" w:color="auto"/>
            </w:tcBorders>
            <w:noWrap/>
            <w:vAlign w:val="bottom"/>
            <w:hideMark/>
          </w:tcPr>
          <w:p w14:paraId="546B17D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X.1</w:t>
            </w:r>
          </w:p>
        </w:tc>
        <w:tc>
          <w:tcPr>
            <w:tcW w:w="1967" w:type="dxa"/>
            <w:tcBorders>
              <w:top w:val="nil"/>
              <w:left w:val="nil"/>
              <w:bottom w:val="single" w:sz="4" w:space="0" w:color="auto"/>
              <w:right w:val="single" w:sz="4" w:space="0" w:color="auto"/>
            </w:tcBorders>
            <w:noWrap/>
            <w:vAlign w:val="bottom"/>
            <w:hideMark/>
          </w:tcPr>
          <w:p w14:paraId="2B7F3408"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0,928</w:t>
            </w:r>
          </w:p>
        </w:tc>
        <w:tc>
          <w:tcPr>
            <w:tcW w:w="1885" w:type="dxa"/>
            <w:tcBorders>
              <w:top w:val="nil"/>
              <w:left w:val="nil"/>
              <w:bottom w:val="single" w:sz="4" w:space="0" w:color="auto"/>
              <w:right w:val="single" w:sz="4" w:space="0" w:color="auto"/>
            </w:tcBorders>
            <w:noWrap/>
            <w:vAlign w:val="bottom"/>
            <w:hideMark/>
          </w:tcPr>
          <w:p w14:paraId="49FBD9F7"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0,503</w:t>
            </w:r>
          </w:p>
        </w:tc>
        <w:tc>
          <w:tcPr>
            <w:tcW w:w="1907" w:type="dxa"/>
            <w:tcBorders>
              <w:top w:val="nil"/>
              <w:left w:val="nil"/>
              <w:bottom w:val="single" w:sz="4" w:space="0" w:color="auto"/>
              <w:right w:val="single" w:sz="4" w:space="0" w:color="auto"/>
            </w:tcBorders>
            <w:noWrap/>
            <w:vAlign w:val="bottom"/>
            <w:hideMark/>
          </w:tcPr>
          <w:p w14:paraId="5DE5C85F"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0,546</w:t>
            </w:r>
          </w:p>
        </w:tc>
      </w:tr>
      <w:tr w:rsidR="008B20FC" w:rsidRPr="00D45B5F" w14:paraId="7EC88572"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12FBE9B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X.2</w:t>
            </w:r>
          </w:p>
        </w:tc>
        <w:tc>
          <w:tcPr>
            <w:tcW w:w="1967" w:type="dxa"/>
            <w:tcBorders>
              <w:top w:val="nil"/>
              <w:left w:val="nil"/>
              <w:bottom w:val="single" w:sz="4" w:space="0" w:color="auto"/>
              <w:right w:val="single" w:sz="4" w:space="0" w:color="auto"/>
            </w:tcBorders>
            <w:noWrap/>
            <w:vAlign w:val="bottom"/>
            <w:hideMark/>
          </w:tcPr>
          <w:p w14:paraId="6540F374"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0,933</w:t>
            </w:r>
          </w:p>
        </w:tc>
        <w:tc>
          <w:tcPr>
            <w:tcW w:w="1885" w:type="dxa"/>
            <w:tcBorders>
              <w:top w:val="nil"/>
              <w:left w:val="nil"/>
              <w:bottom w:val="single" w:sz="4" w:space="0" w:color="auto"/>
              <w:right w:val="single" w:sz="4" w:space="0" w:color="auto"/>
            </w:tcBorders>
            <w:noWrap/>
            <w:vAlign w:val="bottom"/>
            <w:hideMark/>
          </w:tcPr>
          <w:p w14:paraId="07C8A646"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0,483</w:t>
            </w:r>
          </w:p>
        </w:tc>
        <w:tc>
          <w:tcPr>
            <w:tcW w:w="1907" w:type="dxa"/>
            <w:tcBorders>
              <w:top w:val="nil"/>
              <w:left w:val="nil"/>
              <w:bottom w:val="single" w:sz="4" w:space="0" w:color="auto"/>
              <w:right w:val="single" w:sz="4" w:space="0" w:color="auto"/>
            </w:tcBorders>
            <w:noWrap/>
            <w:vAlign w:val="bottom"/>
            <w:hideMark/>
          </w:tcPr>
          <w:p w14:paraId="379F8BF2"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0,484</w:t>
            </w:r>
          </w:p>
        </w:tc>
      </w:tr>
      <w:tr w:rsidR="008B20FC" w:rsidRPr="00D45B5F" w14:paraId="19B841E0"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6DB4720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X.3</w:t>
            </w:r>
          </w:p>
        </w:tc>
        <w:tc>
          <w:tcPr>
            <w:tcW w:w="1967" w:type="dxa"/>
            <w:tcBorders>
              <w:top w:val="nil"/>
              <w:left w:val="nil"/>
              <w:bottom w:val="single" w:sz="4" w:space="0" w:color="auto"/>
              <w:right w:val="single" w:sz="4" w:space="0" w:color="auto"/>
            </w:tcBorders>
            <w:noWrap/>
            <w:vAlign w:val="bottom"/>
            <w:hideMark/>
          </w:tcPr>
          <w:p w14:paraId="3E86797D"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0,871</w:t>
            </w:r>
          </w:p>
        </w:tc>
        <w:tc>
          <w:tcPr>
            <w:tcW w:w="1885" w:type="dxa"/>
            <w:tcBorders>
              <w:top w:val="nil"/>
              <w:left w:val="nil"/>
              <w:bottom w:val="single" w:sz="4" w:space="0" w:color="auto"/>
              <w:right w:val="single" w:sz="4" w:space="0" w:color="auto"/>
            </w:tcBorders>
            <w:noWrap/>
            <w:vAlign w:val="bottom"/>
            <w:hideMark/>
          </w:tcPr>
          <w:p w14:paraId="47EF8441"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0,427</w:t>
            </w:r>
          </w:p>
        </w:tc>
        <w:tc>
          <w:tcPr>
            <w:tcW w:w="1907" w:type="dxa"/>
            <w:tcBorders>
              <w:top w:val="nil"/>
              <w:left w:val="nil"/>
              <w:bottom w:val="single" w:sz="4" w:space="0" w:color="auto"/>
              <w:right w:val="single" w:sz="4" w:space="0" w:color="auto"/>
            </w:tcBorders>
            <w:noWrap/>
            <w:vAlign w:val="bottom"/>
            <w:hideMark/>
          </w:tcPr>
          <w:p w14:paraId="4AB19545"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0,490</w:t>
            </w:r>
          </w:p>
        </w:tc>
      </w:tr>
      <w:tr w:rsidR="008B20FC" w:rsidRPr="00D45B5F" w14:paraId="175A3AE3"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4CC3DEA1"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Y.1</w:t>
            </w:r>
          </w:p>
        </w:tc>
        <w:tc>
          <w:tcPr>
            <w:tcW w:w="1967" w:type="dxa"/>
            <w:tcBorders>
              <w:top w:val="nil"/>
              <w:left w:val="nil"/>
              <w:bottom w:val="single" w:sz="4" w:space="0" w:color="auto"/>
              <w:right w:val="single" w:sz="4" w:space="0" w:color="auto"/>
            </w:tcBorders>
            <w:noWrap/>
            <w:vAlign w:val="bottom"/>
            <w:hideMark/>
          </w:tcPr>
          <w:p w14:paraId="11409F6E"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0,568</w:t>
            </w:r>
          </w:p>
        </w:tc>
        <w:tc>
          <w:tcPr>
            <w:tcW w:w="1885" w:type="dxa"/>
            <w:tcBorders>
              <w:top w:val="nil"/>
              <w:left w:val="nil"/>
              <w:bottom w:val="single" w:sz="4" w:space="0" w:color="auto"/>
              <w:right w:val="single" w:sz="4" w:space="0" w:color="auto"/>
            </w:tcBorders>
            <w:noWrap/>
            <w:vAlign w:val="bottom"/>
            <w:hideMark/>
          </w:tcPr>
          <w:p w14:paraId="773109BD"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0,890</w:t>
            </w:r>
          </w:p>
        </w:tc>
        <w:tc>
          <w:tcPr>
            <w:tcW w:w="1907" w:type="dxa"/>
            <w:tcBorders>
              <w:top w:val="nil"/>
              <w:left w:val="nil"/>
              <w:bottom w:val="single" w:sz="4" w:space="0" w:color="auto"/>
              <w:right w:val="single" w:sz="4" w:space="0" w:color="auto"/>
            </w:tcBorders>
            <w:noWrap/>
            <w:vAlign w:val="bottom"/>
            <w:hideMark/>
          </w:tcPr>
          <w:p w14:paraId="2F4F7C24"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0,737</w:t>
            </w:r>
          </w:p>
        </w:tc>
      </w:tr>
      <w:tr w:rsidR="008B20FC" w:rsidRPr="00D45B5F" w14:paraId="4A7C607A"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7B91C6B7"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Y.2</w:t>
            </w:r>
          </w:p>
        </w:tc>
        <w:tc>
          <w:tcPr>
            <w:tcW w:w="1967" w:type="dxa"/>
            <w:tcBorders>
              <w:top w:val="nil"/>
              <w:left w:val="nil"/>
              <w:bottom w:val="single" w:sz="4" w:space="0" w:color="auto"/>
              <w:right w:val="single" w:sz="4" w:space="0" w:color="auto"/>
            </w:tcBorders>
            <w:noWrap/>
            <w:vAlign w:val="bottom"/>
            <w:hideMark/>
          </w:tcPr>
          <w:p w14:paraId="228159C9"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0,409</w:t>
            </w:r>
          </w:p>
        </w:tc>
        <w:tc>
          <w:tcPr>
            <w:tcW w:w="1885" w:type="dxa"/>
            <w:tcBorders>
              <w:top w:val="nil"/>
              <w:left w:val="nil"/>
              <w:bottom w:val="single" w:sz="4" w:space="0" w:color="auto"/>
              <w:right w:val="single" w:sz="4" w:space="0" w:color="auto"/>
            </w:tcBorders>
            <w:noWrap/>
            <w:vAlign w:val="bottom"/>
            <w:hideMark/>
          </w:tcPr>
          <w:p w14:paraId="575E3EDF"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0,828</w:t>
            </w:r>
          </w:p>
        </w:tc>
        <w:tc>
          <w:tcPr>
            <w:tcW w:w="1907" w:type="dxa"/>
            <w:tcBorders>
              <w:top w:val="nil"/>
              <w:left w:val="nil"/>
              <w:bottom w:val="single" w:sz="4" w:space="0" w:color="auto"/>
              <w:right w:val="single" w:sz="4" w:space="0" w:color="auto"/>
            </w:tcBorders>
            <w:noWrap/>
            <w:vAlign w:val="bottom"/>
            <w:hideMark/>
          </w:tcPr>
          <w:p w14:paraId="559EDC75"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0,638</w:t>
            </w:r>
          </w:p>
        </w:tc>
      </w:tr>
      <w:tr w:rsidR="008B20FC" w:rsidRPr="00D45B5F" w14:paraId="2474674C"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208DF859"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Y.3</w:t>
            </w:r>
          </w:p>
        </w:tc>
        <w:tc>
          <w:tcPr>
            <w:tcW w:w="1967" w:type="dxa"/>
            <w:tcBorders>
              <w:top w:val="nil"/>
              <w:left w:val="nil"/>
              <w:bottom w:val="single" w:sz="4" w:space="0" w:color="auto"/>
              <w:right w:val="single" w:sz="4" w:space="0" w:color="auto"/>
            </w:tcBorders>
            <w:noWrap/>
            <w:vAlign w:val="bottom"/>
            <w:hideMark/>
          </w:tcPr>
          <w:p w14:paraId="017D2183"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0,348</w:t>
            </w:r>
          </w:p>
        </w:tc>
        <w:tc>
          <w:tcPr>
            <w:tcW w:w="1885" w:type="dxa"/>
            <w:tcBorders>
              <w:top w:val="nil"/>
              <w:left w:val="nil"/>
              <w:bottom w:val="single" w:sz="4" w:space="0" w:color="auto"/>
              <w:right w:val="single" w:sz="4" w:space="0" w:color="auto"/>
            </w:tcBorders>
            <w:noWrap/>
            <w:vAlign w:val="bottom"/>
            <w:hideMark/>
          </w:tcPr>
          <w:p w14:paraId="387B5464"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0,848</w:t>
            </w:r>
          </w:p>
        </w:tc>
        <w:tc>
          <w:tcPr>
            <w:tcW w:w="1907" w:type="dxa"/>
            <w:tcBorders>
              <w:top w:val="nil"/>
              <w:left w:val="nil"/>
              <w:bottom w:val="single" w:sz="4" w:space="0" w:color="auto"/>
              <w:right w:val="single" w:sz="4" w:space="0" w:color="auto"/>
            </w:tcBorders>
            <w:noWrap/>
            <w:vAlign w:val="bottom"/>
            <w:hideMark/>
          </w:tcPr>
          <w:p w14:paraId="6E6143D6"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0,543</w:t>
            </w:r>
          </w:p>
        </w:tc>
      </w:tr>
      <w:tr w:rsidR="008B20FC" w:rsidRPr="00D45B5F" w14:paraId="2E88CC6B"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20ABA082"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Y.4</w:t>
            </w:r>
          </w:p>
        </w:tc>
        <w:tc>
          <w:tcPr>
            <w:tcW w:w="1967" w:type="dxa"/>
            <w:tcBorders>
              <w:top w:val="nil"/>
              <w:left w:val="nil"/>
              <w:bottom w:val="single" w:sz="4" w:space="0" w:color="auto"/>
              <w:right w:val="single" w:sz="4" w:space="0" w:color="auto"/>
            </w:tcBorders>
            <w:noWrap/>
            <w:vAlign w:val="bottom"/>
            <w:hideMark/>
          </w:tcPr>
          <w:p w14:paraId="7339632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0,439</w:t>
            </w:r>
          </w:p>
        </w:tc>
        <w:tc>
          <w:tcPr>
            <w:tcW w:w="1885" w:type="dxa"/>
            <w:tcBorders>
              <w:top w:val="nil"/>
              <w:left w:val="nil"/>
              <w:bottom w:val="single" w:sz="4" w:space="0" w:color="auto"/>
              <w:right w:val="single" w:sz="4" w:space="0" w:color="auto"/>
            </w:tcBorders>
            <w:noWrap/>
            <w:vAlign w:val="bottom"/>
            <w:hideMark/>
          </w:tcPr>
          <w:p w14:paraId="7B9DDDC1"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0,902</w:t>
            </w:r>
          </w:p>
        </w:tc>
        <w:tc>
          <w:tcPr>
            <w:tcW w:w="1907" w:type="dxa"/>
            <w:tcBorders>
              <w:top w:val="nil"/>
              <w:left w:val="nil"/>
              <w:bottom w:val="single" w:sz="4" w:space="0" w:color="auto"/>
              <w:right w:val="single" w:sz="4" w:space="0" w:color="auto"/>
            </w:tcBorders>
            <w:noWrap/>
            <w:vAlign w:val="bottom"/>
            <w:hideMark/>
          </w:tcPr>
          <w:p w14:paraId="7251286D"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0,627</w:t>
            </w:r>
          </w:p>
        </w:tc>
      </w:tr>
      <w:tr w:rsidR="008B20FC" w:rsidRPr="00D45B5F" w14:paraId="2D40ECBD"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5116F139"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Z.1</w:t>
            </w:r>
          </w:p>
        </w:tc>
        <w:tc>
          <w:tcPr>
            <w:tcW w:w="1967" w:type="dxa"/>
            <w:tcBorders>
              <w:top w:val="nil"/>
              <w:left w:val="nil"/>
              <w:bottom w:val="single" w:sz="4" w:space="0" w:color="auto"/>
              <w:right w:val="single" w:sz="4" w:space="0" w:color="auto"/>
            </w:tcBorders>
            <w:noWrap/>
            <w:vAlign w:val="bottom"/>
            <w:hideMark/>
          </w:tcPr>
          <w:p w14:paraId="7830F511"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0,526</w:t>
            </w:r>
          </w:p>
        </w:tc>
        <w:tc>
          <w:tcPr>
            <w:tcW w:w="1885" w:type="dxa"/>
            <w:tcBorders>
              <w:top w:val="nil"/>
              <w:left w:val="nil"/>
              <w:bottom w:val="single" w:sz="4" w:space="0" w:color="auto"/>
              <w:right w:val="single" w:sz="4" w:space="0" w:color="auto"/>
            </w:tcBorders>
            <w:noWrap/>
            <w:vAlign w:val="bottom"/>
            <w:hideMark/>
          </w:tcPr>
          <w:p w14:paraId="09367375"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0,649</w:t>
            </w:r>
          </w:p>
        </w:tc>
        <w:tc>
          <w:tcPr>
            <w:tcW w:w="1907" w:type="dxa"/>
            <w:tcBorders>
              <w:top w:val="nil"/>
              <w:left w:val="nil"/>
              <w:bottom w:val="single" w:sz="4" w:space="0" w:color="auto"/>
              <w:right w:val="single" w:sz="4" w:space="0" w:color="auto"/>
            </w:tcBorders>
            <w:noWrap/>
            <w:vAlign w:val="bottom"/>
            <w:hideMark/>
          </w:tcPr>
          <w:p w14:paraId="08F800BC"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0,894</w:t>
            </w:r>
          </w:p>
        </w:tc>
      </w:tr>
      <w:tr w:rsidR="008B20FC" w:rsidRPr="00D45B5F" w14:paraId="326FBE20"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2EC6CA3B"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Z.2</w:t>
            </w:r>
          </w:p>
        </w:tc>
        <w:tc>
          <w:tcPr>
            <w:tcW w:w="1967" w:type="dxa"/>
            <w:tcBorders>
              <w:top w:val="nil"/>
              <w:left w:val="nil"/>
              <w:bottom w:val="single" w:sz="4" w:space="0" w:color="auto"/>
              <w:right w:val="single" w:sz="4" w:space="0" w:color="auto"/>
            </w:tcBorders>
            <w:noWrap/>
            <w:vAlign w:val="bottom"/>
            <w:hideMark/>
          </w:tcPr>
          <w:p w14:paraId="1B48FC6C"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0,504</w:t>
            </w:r>
          </w:p>
        </w:tc>
        <w:tc>
          <w:tcPr>
            <w:tcW w:w="1885" w:type="dxa"/>
            <w:tcBorders>
              <w:top w:val="nil"/>
              <w:left w:val="nil"/>
              <w:bottom w:val="single" w:sz="4" w:space="0" w:color="auto"/>
              <w:right w:val="single" w:sz="4" w:space="0" w:color="auto"/>
            </w:tcBorders>
            <w:noWrap/>
            <w:vAlign w:val="bottom"/>
            <w:hideMark/>
          </w:tcPr>
          <w:p w14:paraId="5A087D8B"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0,649</w:t>
            </w:r>
          </w:p>
        </w:tc>
        <w:tc>
          <w:tcPr>
            <w:tcW w:w="1907" w:type="dxa"/>
            <w:tcBorders>
              <w:top w:val="nil"/>
              <w:left w:val="nil"/>
              <w:bottom w:val="single" w:sz="4" w:space="0" w:color="auto"/>
              <w:right w:val="single" w:sz="4" w:space="0" w:color="auto"/>
            </w:tcBorders>
            <w:noWrap/>
            <w:vAlign w:val="bottom"/>
            <w:hideMark/>
          </w:tcPr>
          <w:p w14:paraId="12C53430"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0,886</w:t>
            </w:r>
          </w:p>
        </w:tc>
      </w:tr>
      <w:tr w:rsidR="008B20FC" w:rsidRPr="00D45B5F" w14:paraId="65EB2B1C"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03DD9D4E"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Z.3</w:t>
            </w:r>
          </w:p>
        </w:tc>
        <w:tc>
          <w:tcPr>
            <w:tcW w:w="1967" w:type="dxa"/>
            <w:tcBorders>
              <w:top w:val="nil"/>
              <w:left w:val="nil"/>
              <w:bottom w:val="single" w:sz="4" w:space="0" w:color="auto"/>
              <w:right w:val="single" w:sz="4" w:space="0" w:color="auto"/>
            </w:tcBorders>
            <w:noWrap/>
            <w:vAlign w:val="bottom"/>
            <w:hideMark/>
          </w:tcPr>
          <w:p w14:paraId="67E87E5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0,426</w:t>
            </w:r>
          </w:p>
        </w:tc>
        <w:tc>
          <w:tcPr>
            <w:tcW w:w="1885" w:type="dxa"/>
            <w:tcBorders>
              <w:top w:val="nil"/>
              <w:left w:val="nil"/>
              <w:bottom w:val="single" w:sz="4" w:space="0" w:color="auto"/>
              <w:right w:val="single" w:sz="4" w:space="0" w:color="auto"/>
            </w:tcBorders>
            <w:noWrap/>
            <w:vAlign w:val="bottom"/>
            <w:hideMark/>
          </w:tcPr>
          <w:p w14:paraId="5D43DAF8"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0,543</w:t>
            </w:r>
          </w:p>
        </w:tc>
        <w:tc>
          <w:tcPr>
            <w:tcW w:w="1907" w:type="dxa"/>
            <w:tcBorders>
              <w:top w:val="nil"/>
              <w:left w:val="nil"/>
              <w:bottom w:val="single" w:sz="4" w:space="0" w:color="auto"/>
              <w:right w:val="single" w:sz="4" w:space="0" w:color="auto"/>
            </w:tcBorders>
            <w:noWrap/>
            <w:vAlign w:val="bottom"/>
            <w:hideMark/>
          </w:tcPr>
          <w:p w14:paraId="0F34569B" w14:textId="77777777" w:rsidR="00EC4804" w:rsidRPr="00D45B5F" w:rsidRDefault="00EC4804" w:rsidP="00CC5C7F">
            <w:pPr>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0,822</w:t>
            </w:r>
          </w:p>
        </w:tc>
      </w:tr>
      <w:tr w:rsidR="008B20FC" w:rsidRPr="00D45B5F" w14:paraId="2C40C015" w14:textId="77777777" w:rsidTr="008B20FC">
        <w:trPr>
          <w:trHeight w:val="289"/>
          <w:jc w:val="center"/>
        </w:trPr>
        <w:tc>
          <w:tcPr>
            <w:tcW w:w="1885" w:type="dxa"/>
            <w:tcBorders>
              <w:top w:val="nil"/>
              <w:left w:val="single" w:sz="4" w:space="0" w:color="auto"/>
              <w:bottom w:val="single" w:sz="4" w:space="0" w:color="auto"/>
              <w:right w:val="single" w:sz="4" w:space="0" w:color="auto"/>
            </w:tcBorders>
            <w:noWrap/>
            <w:vAlign w:val="bottom"/>
            <w:hideMark/>
          </w:tcPr>
          <w:p w14:paraId="09E1B0DC" w14:textId="77777777" w:rsidR="00EC4804" w:rsidRPr="00D45B5F" w:rsidRDefault="00EC4804"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Z.4</w:t>
            </w:r>
          </w:p>
        </w:tc>
        <w:tc>
          <w:tcPr>
            <w:tcW w:w="1967" w:type="dxa"/>
            <w:tcBorders>
              <w:top w:val="nil"/>
              <w:left w:val="nil"/>
              <w:bottom w:val="single" w:sz="4" w:space="0" w:color="auto"/>
              <w:right w:val="single" w:sz="4" w:space="0" w:color="auto"/>
            </w:tcBorders>
            <w:noWrap/>
            <w:vAlign w:val="bottom"/>
            <w:hideMark/>
          </w:tcPr>
          <w:p w14:paraId="324A99AD"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0,492</w:t>
            </w:r>
          </w:p>
        </w:tc>
        <w:tc>
          <w:tcPr>
            <w:tcW w:w="1885" w:type="dxa"/>
            <w:tcBorders>
              <w:top w:val="nil"/>
              <w:left w:val="nil"/>
              <w:bottom w:val="single" w:sz="4" w:space="0" w:color="auto"/>
              <w:right w:val="single" w:sz="4" w:space="0" w:color="auto"/>
            </w:tcBorders>
            <w:noWrap/>
            <w:vAlign w:val="bottom"/>
            <w:hideMark/>
          </w:tcPr>
          <w:p w14:paraId="72F64CB3" w14:textId="77777777" w:rsidR="00EC4804" w:rsidRPr="00D45B5F" w:rsidRDefault="00EC4804"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0,742</w:t>
            </w:r>
          </w:p>
        </w:tc>
        <w:tc>
          <w:tcPr>
            <w:tcW w:w="1907" w:type="dxa"/>
            <w:tcBorders>
              <w:top w:val="nil"/>
              <w:left w:val="nil"/>
              <w:bottom w:val="single" w:sz="4" w:space="0" w:color="auto"/>
              <w:right w:val="single" w:sz="4" w:space="0" w:color="auto"/>
            </w:tcBorders>
            <w:noWrap/>
            <w:vAlign w:val="bottom"/>
            <w:hideMark/>
          </w:tcPr>
          <w:p w14:paraId="6DE95A79" w14:textId="77777777" w:rsidR="00EC4804" w:rsidRPr="00D45B5F" w:rsidRDefault="00EC4804" w:rsidP="00CC5C7F">
            <w:pPr>
              <w:keepNext/>
              <w:spacing w:line="240" w:lineRule="auto"/>
              <w:jc w:val="right"/>
              <w:rPr>
                <w:rFonts w:ascii="Times New Roman" w:eastAsia="Times New Roman" w:hAnsi="Times New Roman" w:cs="Times New Roman"/>
                <w:b/>
                <w:sz w:val="24"/>
                <w:szCs w:val="24"/>
                <w:lang w:val="id-ID" w:eastAsia="id-ID"/>
              </w:rPr>
            </w:pPr>
            <w:r w:rsidRPr="00D45B5F">
              <w:rPr>
                <w:rFonts w:ascii="Times New Roman" w:eastAsia="Times New Roman" w:hAnsi="Times New Roman" w:cs="Times New Roman"/>
                <w:b/>
                <w:sz w:val="24"/>
                <w:szCs w:val="24"/>
                <w:lang w:val="id-ID" w:eastAsia="id-ID"/>
              </w:rPr>
              <w:t>0,902</w:t>
            </w:r>
          </w:p>
        </w:tc>
      </w:tr>
    </w:tbl>
    <w:p w14:paraId="2A40DEC0" w14:textId="0D95327D" w:rsidR="002A31B9" w:rsidRPr="00D45B5F" w:rsidRDefault="002A31B9" w:rsidP="00CC5C7F">
      <w:pPr>
        <w:spacing w:line="240" w:lineRule="auto"/>
        <w:jc w:val="center"/>
        <w:rPr>
          <w:rFonts w:ascii="Times New Roman" w:hAnsi="Times New Roman" w:cs="Times New Roman"/>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23C119AE" w14:textId="024457BE" w:rsidR="008B20FC" w:rsidRPr="00D45B5F" w:rsidRDefault="00E83AF2" w:rsidP="00CC5C7F">
      <w:pPr>
        <w:spacing w:line="240" w:lineRule="auto"/>
        <w:ind w:left="720" w:firstLine="720"/>
        <w:jc w:val="both"/>
        <w:rPr>
          <w:rFonts w:ascii="Times New Roman" w:hAnsi="Times New Roman" w:cs="Times New Roman"/>
          <w:sz w:val="24"/>
          <w:szCs w:val="24"/>
          <w:lang w:val="sv-SE"/>
        </w:rPr>
      </w:pPr>
      <w:proofErr w:type="spellStart"/>
      <w:r w:rsidRPr="00D45B5F">
        <w:rPr>
          <w:rFonts w:ascii="Times New Roman" w:hAnsi="Times New Roman" w:cs="Times New Roman"/>
          <w:sz w:val="24"/>
          <w:szCs w:val="24"/>
        </w:rPr>
        <w:lastRenderedPageBreak/>
        <w:t>Berdasarkan</w:t>
      </w:r>
      <w:proofErr w:type="spellEnd"/>
      <w:r w:rsidRPr="00D45B5F">
        <w:rPr>
          <w:rFonts w:ascii="Times New Roman" w:hAnsi="Times New Roman" w:cs="Times New Roman"/>
          <w:sz w:val="24"/>
          <w:szCs w:val="24"/>
        </w:rPr>
        <w:t xml:space="preserve"> Tabel 4, </w:t>
      </w:r>
      <w:proofErr w:type="spellStart"/>
      <w:r w:rsidRPr="00D45B5F">
        <w:rPr>
          <w:rFonts w:ascii="Times New Roman" w:hAnsi="Times New Roman" w:cs="Times New Roman"/>
          <w:sz w:val="24"/>
          <w:szCs w:val="24"/>
        </w:rPr>
        <w:t>setiap</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indikator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melampaui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ambang</w:t>
      </w:r>
      <w:proofErr w:type="spellEnd"/>
      <w:r w:rsidRPr="00D45B5F">
        <w:rPr>
          <w:rFonts w:ascii="Times New Roman" w:hAnsi="Times New Roman" w:cs="Times New Roman"/>
          <w:sz w:val="24"/>
          <w:szCs w:val="24"/>
        </w:rPr>
        <w:t xml:space="preserve"> batas 0,70 dan </w:t>
      </w:r>
      <w:proofErr w:type="spellStart"/>
      <w:r w:rsidRPr="00D45B5F">
        <w:rPr>
          <w:rFonts w:ascii="Times New Roman" w:hAnsi="Times New Roman" w:cs="Times New Roman"/>
          <w:sz w:val="24"/>
          <w:szCs w:val="24"/>
        </w:rPr>
        <w:t>memiliki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pemuatan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faktor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tertinggi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untuk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konstruk</w:t>
      </w:r>
      <w:proofErr w:type="spellEnd"/>
      <w:r w:rsidRPr="00D45B5F">
        <w:rPr>
          <w:rFonts w:ascii="Times New Roman" w:hAnsi="Times New Roman" w:cs="Times New Roman"/>
          <w:sz w:val="24"/>
          <w:szCs w:val="24"/>
        </w:rPr>
        <w:t xml:space="preserve"> yang </w:t>
      </w:r>
      <w:proofErr w:type="spellStart"/>
      <w:r w:rsidRPr="00D45B5F">
        <w:rPr>
          <w:rFonts w:ascii="Times New Roman" w:hAnsi="Times New Roman" w:cs="Times New Roman"/>
          <w:sz w:val="24"/>
          <w:szCs w:val="24"/>
        </w:rPr>
        <w:t>diukurnya</w:t>
      </w:r>
      <w:proofErr w:type="spellEnd"/>
      <w:r w:rsidRPr="00D45B5F">
        <w:rPr>
          <w:rFonts w:ascii="Times New Roman" w:hAnsi="Times New Roman" w:cs="Times New Roman"/>
          <w:sz w:val="24"/>
          <w:szCs w:val="24"/>
        </w:rPr>
        <w:t xml:space="preserve">. </w:t>
      </w:r>
      <w:r w:rsidRPr="00D45B5F">
        <w:rPr>
          <w:rFonts w:ascii="Times New Roman" w:hAnsi="Times New Roman" w:cs="Times New Roman"/>
          <w:sz w:val="24"/>
          <w:szCs w:val="24"/>
          <w:lang w:val="sv-SE"/>
        </w:rPr>
        <w:t>Dengan demikian, dapat dikatakan bahwa tidak terdapat tumpang tindih antar konstruk dan setiap indikator mencerminkan variabel tersembunyinya dengan tepat. Dengan demikian, berdasarkan data pemuatan silang, model studi ini memenuhi persyaratan validitas diskriminan.</w:t>
      </w:r>
    </w:p>
    <w:p w14:paraId="54146F86" w14:textId="39A8442D" w:rsidR="002A31B9" w:rsidRPr="00D45B5F" w:rsidRDefault="002A31B9"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lang w:val="sv-SE"/>
        </w:rPr>
        <w:t xml:space="preserve">Tabel 5: </w:t>
      </w:r>
      <w:r w:rsidRPr="00D45B5F">
        <w:rPr>
          <w:rFonts w:ascii="Times New Roman" w:eastAsia="Times New Roman" w:hAnsi="Times New Roman" w:cs="Times New Roman"/>
          <w:bCs/>
          <w:color w:val="000000"/>
          <w:sz w:val="24"/>
          <w:szCs w:val="24"/>
          <w:lang w:val="sv-SE"/>
        </w:rPr>
        <w:t>Output Hasil Pengujian HTMT SmartPLS 4.0</w:t>
      </w:r>
    </w:p>
    <w:tbl>
      <w:tblPr>
        <w:tblW w:w="5000" w:type="pct"/>
        <w:tblLook w:val="04A0" w:firstRow="1" w:lastRow="0" w:firstColumn="1" w:lastColumn="0" w:noHBand="0" w:noVBand="1"/>
      </w:tblPr>
      <w:tblGrid>
        <w:gridCol w:w="5038"/>
        <w:gridCol w:w="3748"/>
      </w:tblGrid>
      <w:tr w:rsidR="002A31B9" w:rsidRPr="00D45B5F" w14:paraId="1213FD5A" w14:textId="77777777" w:rsidTr="002A31B9">
        <w:trPr>
          <w:trHeight w:val="290"/>
        </w:trPr>
        <w:tc>
          <w:tcPr>
            <w:tcW w:w="2867" w:type="pct"/>
            <w:tcBorders>
              <w:top w:val="nil"/>
              <w:left w:val="nil"/>
              <w:bottom w:val="nil"/>
              <w:right w:val="nil"/>
            </w:tcBorders>
            <w:noWrap/>
            <w:vAlign w:val="bottom"/>
            <w:hideMark/>
          </w:tcPr>
          <w:p w14:paraId="67D81C64"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p>
        </w:tc>
        <w:tc>
          <w:tcPr>
            <w:tcW w:w="2133" w:type="pct"/>
            <w:tcBorders>
              <w:top w:val="single" w:sz="4" w:space="0" w:color="auto"/>
              <w:left w:val="single" w:sz="4" w:space="0" w:color="auto"/>
              <w:bottom w:val="single" w:sz="4" w:space="0" w:color="auto"/>
              <w:right w:val="single" w:sz="4" w:space="0" w:color="auto"/>
            </w:tcBorders>
            <w:noWrap/>
            <w:vAlign w:val="bottom"/>
            <w:hideMark/>
          </w:tcPr>
          <w:p w14:paraId="68C614AC" w14:textId="77777777" w:rsidR="002A31B9" w:rsidRPr="00D45B5F" w:rsidRDefault="002A31B9"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Heterotrait-monotrait ratio (HTMT)</w:t>
            </w:r>
          </w:p>
        </w:tc>
      </w:tr>
      <w:tr w:rsidR="002A31B9" w:rsidRPr="00D45B5F" w14:paraId="1CEB2CF3" w14:textId="77777777" w:rsidTr="002A31B9">
        <w:trPr>
          <w:trHeight w:val="290"/>
        </w:trPr>
        <w:tc>
          <w:tcPr>
            <w:tcW w:w="2867" w:type="pct"/>
            <w:tcBorders>
              <w:top w:val="single" w:sz="4" w:space="0" w:color="auto"/>
              <w:left w:val="single" w:sz="4" w:space="0" w:color="auto"/>
              <w:bottom w:val="single" w:sz="4" w:space="0" w:color="auto"/>
              <w:right w:val="single" w:sz="4" w:space="0" w:color="auto"/>
            </w:tcBorders>
            <w:noWrap/>
            <w:vAlign w:val="bottom"/>
            <w:hideMark/>
          </w:tcPr>
          <w:p w14:paraId="23EB2AA2"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Positive Emotion &lt;-&gt; Impulse Buying</w:t>
            </w:r>
          </w:p>
        </w:tc>
        <w:tc>
          <w:tcPr>
            <w:tcW w:w="2133" w:type="pct"/>
            <w:tcBorders>
              <w:top w:val="nil"/>
              <w:left w:val="nil"/>
              <w:bottom w:val="single" w:sz="4" w:space="0" w:color="auto"/>
              <w:right w:val="single" w:sz="4" w:space="0" w:color="auto"/>
            </w:tcBorders>
            <w:noWrap/>
            <w:vAlign w:val="bottom"/>
            <w:hideMark/>
          </w:tcPr>
          <w:p w14:paraId="0FCF4087" w14:textId="77777777" w:rsidR="002A31B9" w:rsidRPr="00D45B5F" w:rsidRDefault="002A31B9"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0,814</w:t>
            </w:r>
          </w:p>
        </w:tc>
      </w:tr>
      <w:tr w:rsidR="002A31B9" w:rsidRPr="00D45B5F" w14:paraId="717977F0" w14:textId="77777777" w:rsidTr="002A31B9">
        <w:trPr>
          <w:trHeight w:val="290"/>
        </w:trPr>
        <w:tc>
          <w:tcPr>
            <w:tcW w:w="2867" w:type="pct"/>
            <w:tcBorders>
              <w:top w:val="nil"/>
              <w:left w:val="single" w:sz="4" w:space="0" w:color="auto"/>
              <w:bottom w:val="single" w:sz="4" w:space="0" w:color="auto"/>
              <w:right w:val="single" w:sz="4" w:space="0" w:color="auto"/>
            </w:tcBorders>
            <w:noWrap/>
            <w:vAlign w:val="bottom"/>
            <w:hideMark/>
          </w:tcPr>
          <w:p w14:paraId="052818B5"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 &lt;-&gt; Impulse Buying</w:t>
            </w:r>
          </w:p>
        </w:tc>
        <w:tc>
          <w:tcPr>
            <w:tcW w:w="2133" w:type="pct"/>
            <w:tcBorders>
              <w:top w:val="nil"/>
              <w:left w:val="nil"/>
              <w:bottom w:val="single" w:sz="4" w:space="0" w:color="auto"/>
              <w:right w:val="single" w:sz="4" w:space="0" w:color="auto"/>
            </w:tcBorders>
            <w:noWrap/>
            <w:vAlign w:val="bottom"/>
            <w:hideMark/>
          </w:tcPr>
          <w:p w14:paraId="6E489498" w14:textId="77777777" w:rsidR="002A31B9" w:rsidRPr="00D45B5F" w:rsidRDefault="002A31B9"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0,567</w:t>
            </w:r>
          </w:p>
        </w:tc>
      </w:tr>
      <w:tr w:rsidR="002A31B9" w:rsidRPr="00D45B5F" w14:paraId="114529C1" w14:textId="77777777" w:rsidTr="002A31B9">
        <w:trPr>
          <w:trHeight w:val="290"/>
        </w:trPr>
        <w:tc>
          <w:tcPr>
            <w:tcW w:w="2867" w:type="pct"/>
            <w:tcBorders>
              <w:top w:val="nil"/>
              <w:left w:val="single" w:sz="4" w:space="0" w:color="auto"/>
              <w:bottom w:val="single" w:sz="4" w:space="0" w:color="auto"/>
              <w:right w:val="single" w:sz="4" w:space="0" w:color="auto"/>
            </w:tcBorders>
            <w:noWrap/>
            <w:vAlign w:val="bottom"/>
            <w:hideMark/>
          </w:tcPr>
          <w:p w14:paraId="5BFB219B" w14:textId="77777777" w:rsidR="002A31B9" w:rsidRPr="00D45B5F" w:rsidRDefault="002A31B9"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 &lt;-&gt; Positive Emotion</w:t>
            </w:r>
          </w:p>
        </w:tc>
        <w:tc>
          <w:tcPr>
            <w:tcW w:w="2133" w:type="pct"/>
            <w:tcBorders>
              <w:top w:val="nil"/>
              <w:left w:val="nil"/>
              <w:bottom w:val="single" w:sz="4" w:space="0" w:color="auto"/>
              <w:right w:val="single" w:sz="4" w:space="0" w:color="auto"/>
            </w:tcBorders>
            <w:noWrap/>
            <w:vAlign w:val="bottom"/>
            <w:hideMark/>
          </w:tcPr>
          <w:p w14:paraId="4C45150B" w14:textId="77777777" w:rsidR="002A31B9" w:rsidRPr="00D45B5F" w:rsidRDefault="002A31B9"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0,617</w:t>
            </w:r>
          </w:p>
        </w:tc>
      </w:tr>
    </w:tbl>
    <w:p w14:paraId="3CFD0C5E" w14:textId="0ECC01CF" w:rsidR="002A31B9" w:rsidRPr="00D45B5F" w:rsidRDefault="002A31B9" w:rsidP="00CC5C7F">
      <w:pPr>
        <w:spacing w:line="240" w:lineRule="auto"/>
        <w:jc w:val="center"/>
        <w:rPr>
          <w:rFonts w:ascii="Times New Roman" w:hAnsi="Times New Roman" w:cs="Times New Roman"/>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1B86C26C" w14:textId="6C2393DC" w:rsidR="002A31B9" w:rsidRPr="00D45B5F" w:rsidRDefault="00E83AF2" w:rsidP="00CC5C7F">
      <w:pPr>
        <w:spacing w:line="240" w:lineRule="auto"/>
        <w:ind w:firstLine="720"/>
        <w:jc w:val="both"/>
        <w:rPr>
          <w:rFonts w:ascii="Times New Roman" w:hAnsi="Times New Roman" w:cs="Times New Roman"/>
          <w:sz w:val="24"/>
          <w:szCs w:val="24"/>
        </w:rPr>
      </w:pPr>
      <w:proofErr w:type="spellStart"/>
      <w:r w:rsidRPr="00D45B5F">
        <w:rPr>
          <w:rFonts w:ascii="Times New Roman" w:hAnsi="Times New Roman" w:cs="Times New Roman"/>
          <w:sz w:val="24"/>
          <w:szCs w:val="24"/>
        </w:rPr>
        <w:t>Sementara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itu</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Rasio</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Heterotrait-Monotrait</w:t>
      </w:r>
      <w:proofErr w:type="spellEnd"/>
      <w:r w:rsidRPr="00D45B5F">
        <w:rPr>
          <w:rFonts w:ascii="Times New Roman" w:hAnsi="Times New Roman" w:cs="Times New Roman"/>
          <w:sz w:val="24"/>
          <w:szCs w:val="24"/>
        </w:rPr>
        <w:t xml:space="preserve"> (HTMT) </w:t>
      </w:r>
      <w:proofErr w:type="spellStart"/>
      <w:r w:rsidRPr="00D45B5F">
        <w:rPr>
          <w:rFonts w:ascii="Times New Roman" w:hAnsi="Times New Roman" w:cs="Times New Roman"/>
          <w:sz w:val="24"/>
          <w:szCs w:val="24"/>
        </w:rPr>
        <w:t>kurang</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dari</w:t>
      </w:r>
      <w:proofErr w:type="spellEnd"/>
      <w:r w:rsidRPr="00D45B5F">
        <w:rPr>
          <w:rFonts w:ascii="Times New Roman" w:hAnsi="Times New Roman" w:cs="Times New Roman"/>
          <w:sz w:val="24"/>
          <w:szCs w:val="24"/>
        </w:rPr>
        <w:t xml:space="preserve"> 0,90, </w:t>
      </w:r>
      <w:proofErr w:type="spellStart"/>
      <w:r w:rsidRPr="00D45B5F">
        <w:rPr>
          <w:rFonts w:ascii="Times New Roman" w:hAnsi="Times New Roman" w:cs="Times New Roman"/>
          <w:sz w:val="24"/>
          <w:szCs w:val="24"/>
        </w:rPr>
        <w:t>sebagaimana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direkomendasikan</w:t>
      </w:r>
      <w:proofErr w:type="spellEnd"/>
      <w:r w:rsidRPr="00D45B5F">
        <w:rPr>
          <w:rFonts w:ascii="Times New Roman" w:hAnsi="Times New Roman" w:cs="Times New Roman"/>
          <w:sz w:val="24"/>
          <w:szCs w:val="24"/>
        </w:rPr>
        <w:t xml:space="preserve"> oleh Hair </w:t>
      </w:r>
      <w:proofErr w:type="spellStart"/>
      <w:r w:rsidRPr="00D45B5F">
        <w:rPr>
          <w:rFonts w:ascii="Times New Roman" w:hAnsi="Times New Roman" w:cs="Times New Roman"/>
          <w:sz w:val="24"/>
          <w:szCs w:val="24"/>
        </w:rPr>
        <w:t>dkk</w:t>
      </w:r>
      <w:proofErr w:type="spellEnd"/>
      <w:r w:rsidRPr="00D45B5F">
        <w:rPr>
          <w:rFonts w:ascii="Times New Roman" w:hAnsi="Times New Roman" w:cs="Times New Roman"/>
          <w:sz w:val="24"/>
          <w:szCs w:val="24"/>
        </w:rPr>
        <w:t xml:space="preserve">. </w:t>
      </w:r>
      <w:r w:rsidRPr="00D45B5F">
        <w:rPr>
          <w:rFonts w:ascii="Times New Roman" w:hAnsi="Times New Roman" w:cs="Times New Roman"/>
          <w:sz w:val="24"/>
          <w:szCs w:val="24"/>
          <w:lang w:val="sv-SE"/>
        </w:rPr>
        <w:t xml:space="preserve">(2017), yang menunjukkan bahwa ambang batas validitas diskriminan yang dapat diterima juga tercapai. </w:t>
      </w:r>
      <w:proofErr w:type="spellStart"/>
      <w:r w:rsidRPr="00D45B5F">
        <w:rPr>
          <w:rFonts w:ascii="Times New Roman" w:hAnsi="Times New Roman" w:cs="Times New Roman"/>
          <w:sz w:val="24"/>
          <w:szCs w:val="24"/>
        </w:rPr>
        <w:t>Setiap</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pengukuran</w:t>
      </w:r>
      <w:proofErr w:type="spellEnd"/>
      <w:r w:rsidRPr="00D45B5F">
        <w:rPr>
          <w:rFonts w:ascii="Times New Roman" w:hAnsi="Times New Roman" w:cs="Times New Roman"/>
          <w:sz w:val="24"/>
          <w:szCs w:val="24"/>
        </w:rPr>
        <w:t xml:space="preserve"> HTMT </w:t>
      </w:r>
      <w:proofErr w:type="spellStart"/>
      <w:r w:rsidRPr="00D45B5F">
        <w:rPr>
          <w:rFonts w:ascii="Times New Roman" w:hAnsi="Times New Roman" w:cs="Times New Roman"/>
          <w:sz w:val="24"/>
          <w:szCs w:val="24"/>
        </w:rPr>
        <w:t>kurang</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dari</w:t>
      </w:r>
      <w:proofErr w:type="spellEnd"/>
      <w:r w:rsidRPr="00D45B5F">
        <w:rPr>
          <w:rFonts w:ascii="Times New Roman" w:hAnsi="Times New Roman" w:cs="Times New Roman"/>
          <w:sz w:val="24"/>
          <w:szCs w:val="24"/>
        </w:rPr>
        <w:t xml:space="preserve"> </w:t>
      </w:r>
      <w:proofErr w:type="gramStart"/>
      <w:r w:rsidRPr="00D45B5F">
        <w:rPr>
          <w:rFonts w:ascii="Times New Roman" w:hAnsi="Times New Roman" w:cs="Times New Roman"/>
          <w:sz w:val="24"/>
          <w:szCs w:val="24"/>
        </w:rPr>
        <w:t>0,9.</w:t>
      </w:r>
      <w:r w:rsidR="002A31B9" w:rsidRPr="00D45B5F">
        <w:rPr>
          <w:rFonts w:ascii="Times New Roman" w:hAnsi="Times New Roman" w:cs="Times New Roman"/>
          <w:sz w:val="24"/>
          <w:szCs w:val="24"/>
        </w:rPr>
        <w:t>.</w:t>
      </w:r>
      <w:proofErr w:type="gramEnd"/>
    </w:p>
    <w:p w14:paraId="26F09763" w14:textId="4F033AB5" w:rsidR="002A31B9" w:rsidRPr="00D45B5F" w:rsidRDefault="002A31B9" w:rsidP="00CC5C7F">
      <w:pPr>
        <w:pBdr>
          <w:top w:val="nil"/>
          <w:left w:val="nil"/>
          <w:bottom w:val="nil"/>
          <w:right w:val="nil"/>
          <w:between w:val="nil"/>
        </w:pBdr>
        <w:spacing w:after="0" w:line="240" w:lineRule="auto"/>
        <w:jc w:val="center"/>
        <w:rPr>
          <w:rFonts w:ascii="Times New Roman" w:eastAsia="Times New Roman" w:hAnsi="Times New Roman" w:cs="Times New Roman"/>
          <w:bCs/>
          <w:color w:val="000000"/>
          <w:sz w:val="24"/>
          <w:szCs w:val="24"/>
        </w:rPr>
      </w:pPr>
      <w:r w:rsidRPr="00D45B5F">
        <w:rPr>
          <w:rFonts w:ascii="Times New Roman" w:eastAsia="Times New Roman" w:hAnsi="Times New Roman" w:cs="Times New Roman"/>
          <w:b/>
          <w:bCs/>
          <w:color w:val="000000"/>
          <w:sz w:val="24"/>
          <w:szCs w:val="24"/>
        </w:rPr>
        <w:t xml:space="preserve">Tabel 6: </w:t>
      </w:r>
      <w:r w:rsidRPr="00D45B5F">
        <w:rPr>
          <w:rFonts w:ascii="Times New Roman" w:eastAsia="Times New Roman" w:hAnsi="Times New Roman" w:cs="Times New Roman"/>
          <w:bCs/>
          <w:color w:val="000000"/>
          <w:sz w:val="24"/>
          <w:szCs w:val="24"/>
        </w:rPr>
        <w:t xml:space="preserve">Output Hasil </w:t>
      </w:r>
      <w:proofErr w:type="spellStart"/>
      <w:r w:rsidRPr="00D45B5F">
        <w:rPr>
          <w:rFonts w:ascii="Times New Roman" w:eastAsia="Times New Roman" w:hAnsi="Times New Roman" w:cs="Times New Roman"/>
          <w:bCs/>
          <w:color w:val="000000"/>
          <w:sz w:val="24"/>
          <w:szCs w:val="24"/>
        </w:rPr>
        <w:t>Pengujian</w:t>
      </w:r>
      <w:proofErr w:type="spellEnd"/>
      <w:r w:rsidRPr="00D45B5F">
        <w:rPr>
          <w:rFonts w:ascii="Times New Roman" w:eastAsia="Times New Roman" w:hAnsi="Times New Roman" w:cs="Times New Roman"/>
          <w:bCs/>
          <w:color w:val="000000"/>
          <w:sz w:val="24"/>
          <w:szCs w:val="24"/>
        </w:rPr>
        <w:t xml:space="preserve"> </w:t>
      </w:r>
      <w:r w:rsidRPr="00D45B5F">
        <w:rPr>
          <w:rFonts w:ascii="Times New Roman" w:eastAsia="Times New Roman" w:hAnsi="Times New Roman" w:cs="Times New Roman"/>
          <w:bCs/>
          <w:i/>
          <w:color w:val="000000"/>
          <w:sz w:val="24"/>
          <w:szCs w:val="24"/>
        </w:rPr>
        <w:t>Average Variance Extracted</w:t>
      </w:r>
      <w:r w:rsidR="002C266A" w:rsidRPr="00D45B5F">
        <w:rPr>
          <w:rFonts w:ascii="Times New Roman" w:eastAsia="Times New Roman" w:hAnsi="Times New Roman" w:cs="Times New Roman"/>
          <w:bCs/>
          <w:color w:val="000000"/>
          <w:sz w:val="24"/>
          <w:szCs w:val="24"/>
        </w:rPr>
        <w:t xml:space="preserve"> (AVE) </w:t>
      </w:r>
      <w:proofErr w:type="spellStart"/>
      <w:r w:rsidRPr="00D45B5F">
        <w:rPr>
          <w:rFonts w:ascii="Times New Roman" w:eastAsia="Times New Roman" w:hAnsi="Times New Roman" w:cs="Times New Roman"/>
          <w:bCs/>
          <w:color w:val="000000"/>
          <w:sz w:val="24"/>
          <w:szCs w:val="24"/>
        </w:rPr>
        <w:t>SmartPLS</w:t>
      </w:r>
      <w:proofErr w:type="spellEnd"/>
      <w:r w:rsidRPr="00D45B5F">
        <w:rPr>
          <w:rFonts w:ascii="Times New Roman" w:eastAsia="Times New Roman" w:hAnsi="Times New Roman" w:cs="Times New Roman"/>
          <w:bCs/>
          <w:color w:val="000000"/>
          <w:sz w:val="24"/>
          <w:szCs w:val="24"/>
        </w:rPr>
        <w:t xml:space="preserve"> 4.0</w:t>
      </w:r>
    </w:p>
    <w:p w14:paraId="0561F2A0" w14:textId="0327FE38" w:rsidR="00D177C5" w:rsidRPr="00D45B5F" w:rsidRDefault="00D177C5"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iCs/>
          <w:noProof/>
          <w:color w:val="000000"/>
          <w:sz w:val="24"/>
          <w:szCs w:val="24"/>
          <w:lang w:eastAsia="en-US"/>
        </w:rPr>
        <w:drawing>
          <wp:anchor distT="0" distB="0" distL="114300" distR="114300" simplePos="0" relativeHeight="251658240" behindDoc="0" locked="0" layoutInCell="1" allowOverlap="1" wp14:anchorId="6476EAC8" wp14:editId="7C136043">
            <wp:simplePos x="0" y="0"/>
            <wp:positionH relativeFrom="column">
              <wp:posOffset>1157884</wp:posOffset>
            </wp:positionH>
            <wp:positionV relativeFrom="paragraph">
              <wp:posOffset>179070</wp:posOffset>
            </wp:positionV>
            <wp:extent cx="3430270" cy="1088390"/>
            <wp:effectExtent l="0" t="0" r="0" b="0"/>
            <wp:wrapTopAndBottom/>
            <wp:docPr id="2053179537" name="Picture 1" descr="A graph with a number of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179537" name="Picture 1" descr="A graph with a number of lines&#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3430270" cy="1088390"/>
                    </a:xfrm>
                    <a:prstGeom prst="rect">
                      <a:avLst/>
                    </a:prstGeom>
                  </pic:spPr>
                </pic:pic>
              </a:graphicData>
            </a:graphic>
            <wp14:sizeRelH relativeFrom="margin">
              <wp14:pctWidth>0</wp14:pctWidth>
            </wp14:sizeRelH>
            <wp14:sizeRelV relativeFrom="margin">
              <wp14:pctHeight>0</wp14:pctHeight>
            </wp14:sizeRelV>
          </wp:anchor>
        </w:drawing>
      </w:r>
    </w:p>
    <w:p w14:paraId="34E87A2D" w14:textId="06ABAD67" w:rsidR="00757DF8" w:rsidRPr="00D45B5F" w:rsidRDefault="00757DF8" w:rsidP="00CC5C7F">
      <w:pPr>
        <w:spacing w:line="240" w:lineRule="auto"/>
        <w:ind w:firstLine="720"/>
        <w:jc w:val="center"/>
        <w:rPr>
          <w:rFonts w:ascii="Times New Roman" w:hAnsi="Times New Roman" w:cs="Times New Roman"/>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0A317ADB" w14:textId="696D73AB" w:rsidR="002A31B9" w:rsidRPr="00D45B5F" w:rsidRDefault="00E83AF2" w:rsidP="00CC5C7F">
      <w:pPr>
        <w:spacing w:line="240" w:lineRule="auto"/>
        <w:ind w:firstLine="720"/>
        <w:jc w:val="both"/>
        <w:rPr>
          <w:rFonts w:ascii="Times New Roman" w:hAnsi="Times New Roman" w:cs="Times New Roman"/>
          <w:sz w:val="24"/>
          <w:szCs w:val="24"/>
        </w:rPr>
      </w:pPr>
      <w:r w:rsidRPr="00D45B5F">
        <w:rPr>
          <w:rFonts w:ascii="Times New Roman" w:hAnsi="Times New Roman" w:cs="Times New Roman"/>
          <w:sz w:val="24"/>
          <w:szCs w:val="24"/>
        </w:rPr>
        <w:t xml:space="preserve">Tabel 6 di </w:t>
      </w:r>
      <w:proofErr w:type="spellStart"/>
      <w:r w:rsidRPr="00D45B5F">
        <w:rPr>
          <w:rFonts w:ascii="Times New Roman" w:hAnsi="Times New Roman" w:cs="Times New Roman"/>
          <w:sz w:val="24"/>
          <w:szCs w:val="24"/>
        </w:rPr>
        <w:t>atas</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menunjukkan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bahwa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AVE </w:t>
      </w:r>
      <w:proofErr w:type="spellStart"/>
      <w:r w:rsidRPr="00D45B5F">
        <w:rPr>
          <w:rFonts w:ascii="Times New Roman" w:hAnsi="Times New Roman" w:cs="Times New Roman"/>
          <w:sz w:val="24"/>
          <w:szCs w:val="24"/>
        </w:rPr>
        <w:t>lebih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dari</w:t>
      </w:r>
      <w:proofErr w:type="spellEnd"/>
      <w:r w:rsidRPr="00D45B5F">
        <w:rPr>
          <w:rFonts w:ascii="Times New Roman" w:hAnsi="Times New Roman" w:cs="Times New Roman"/>
          <w:sz w:val="24"/>
          <w:szCs w:val="24"/>
        </w:rPr>
        <w:t xml:space="preserve"> 0,50, </w:t>
      </w:r>
      <w:proofErr w:type="spellStart"/>
      <w:r w:rsidRPr="00D45B5F">
        <w:rPr>
          <w:rFonts w:ascii="Times New Roman" w:hAnsi="Times New Roman" w:cs="Times New Roman"/>
          <w:sz w:val="24"/>
          <w:szCs w:val="24"/>
        </w:rPr>
        <w:t>menunjukkan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bahwa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semua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indikator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telah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memenuhi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persyaratan</w:t>
      </w:r>
      <w:proofErr w:type="spellEnd"/>
      <w:r w:rsidRPr="00D45B5F">
        <w:rPr>
          <w:rFonts w:ascii="Times New Roman" w:hAnsi="Times New Roman" w:cs="Times New Roman"/>
          <w:sz w:val="24"/>
          <w:szCs w:val="24"/>
        </w:rPr>
        <w:t xml:space="preserve"> dan </w:t>
      </w:r>
      <w:proofErr w:type="spellStart"/>
      <w:r w:rsidRPr="00D45B5F">
        <w:rPr>
          <w:rFonts w:ascii="Times New Roman" w:hAnsi="Times New Roman" w:cs="Times New Roman"/>
          <w:sz w:val="24"/>
          <w:szCs w:val="24"/>
        </w:rPr>
        <w:t>mungkin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dapat</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diandalkan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untuk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tambahan</w:t>
      </w:r>
      <w:proofErr w:type="spellEnd"/>
      <w:r w:rsidRPr="00D45B5F">
        <w:rPr>
          <w:rFonts w:ascii="Times New Roman" w:hAnsi="Times New Roman" w:cs="Times New Roman"/>
          <w:sz w:val="24"/>
          <w:szCs w:val="24"/>
        </w:rPr>
        <w:t>.</w:t>
      </w:r>
    </w:p>
    <w:p w14:paraId="04EE2B77" w14:textId="40062B9A" w:rsidR="002C266A" w:rsidRPr="00D45B5F" w:rsidRDefault="002C266A" w:rsidP="00CC5C7F">
      <w:pPr>
        <w:spacing w:line="240" w:lineRule="auto"/>
        <w:ind w:firstLine="720"/>
        <w:jc w:val="both"/>
        <w:rPr>
          <w:rFonts w:ascii="Times New Roman" w:hAnsi="Times New Roman" w:cs="Times New Roman"/>
          <w:sz w:val="24"/>
          <w:szCs w:val="24"/>
        </w:rPr>
      </w:pPr>
    </w:p>
    <w:p w14:paraId="47C395B3" w14:textId="176175B9" w:rsidR="002C266A" w:rsidRPr="00D45B5F" w:rsidRDefault="002C266A" w:rsidP="00CC5C7F">
      <w:pPr>
        <w:spacing w:line="240" w:lineRule="auto"/>
        <w:ind w:firstLine="720"/>
        <w:jc w:val="both"/>
        <w:rPr>
          <w:rFonts w:ascii="Times New Roman" w:hAnsi="Times New Roman" w:cs="Times New Roman"/>
          <w:sz w:val="24"/>
          <w:szCs w:val="24"/>
        </w:rPr>
      </w:pPr>
    </w:p>
    <w:p w14:paraId="10EDEEF6" w14:textId="7A27CDB7" w:rsidR="002C266A" w:rsidRPr="00D45B5F" w:rsidRDefault="002C266A"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Tabel 7: </w:t>
      </w:r>
      <w:r w:rsidRPr="00D45B5F">
        <w:rPr>
          <w:rFonts w:ascii="Times New Roman" w:eastAsia="Times New Roman" w:hAnsi="Times New Roman" w:cs="Times New Roman"/>
          <w:bCs/>
          <w:color w:val="000000"/>
          <w:sz w:val="24"/>
          <w:szCs w:val="24"/>
        </w:rPr>
        <w:t xml:space="preserve">Output </w:t>
      </w:r>
      <w:r w:rsidRPr="00D45B5F">
        <w:rPr>
          <w:rFonts w:ascii="Times New Roman" w:hAnsi="Times New Roman" w:cs="Times New Roman"/>
          <w:sz w:val="24"/>
          <w:szCs w:val="24"/>
        </w:rPr>
        <w:t xml:space="preserve">Hasil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Composite Reliability &amp; Cronbach Alpha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w:t>
      </w:r>
      <w:r w:rsidRPr="00D45B5F">
        <w:rPr>
          <w:rFonts w:ascii="Times New Roman" w:eastAsia="Times New Roman" w:hAnsi="Times New Roman" w:cs="Times New Roman"/>
          <w:bCs/>
          <w:color w:val="000000"/>
          <w:sz w:val="24"/>
          <w:szCs w:val="24"/>
        </w:rPr>
        <w:t>0</w:t>
      </w:r>
    </w:p>
    <w:tbl>
      <w:tblPr>
        <w:tblW w:w="5000" w:type="pct"/>
        <w:tblLook w:val="04A0" w:firstRow="1" w:lastRow="0" w:firstColumn="1" w:lastColumn="0" w:noHBand="0" w:noVBand="1"/>
      </w:tblPr>
      <w:tblGrid>
        <w:gridCol w:w="1693"/>
        <w:gridCol w:w="1683"/>
        <w:gridCol w:w="2705"/>
        <w:gridCol w:w="2705"/>
      </w:tblGrid>
      <w:tr w:rsidR="002C266A" w:rsidRPr="00D45B5F" w14:paraId="2A73F9D1" w14:textId="77777777" w:rsidTr="002C266A">
        <w:trPr>
          <w:trHeight w:val="290"/>
        </w:trPr>
        <w:tc>
          <w:tcPr>
            <w:tcW w:w="963" w:type="pct"/>
            <w:tcBorders>
              <w:top w:val="nil"/>
              <w:left w:val="nil"/>
              <w:bottom w:val="nil"/>
              <w:right w:val="nil"/>
            </w:tcBorders>
            <w:noWrap/>
            <w:vAlign w:val="bottom"/>
            <w:hideMark/>
          </w:tcPr>
          <w:p w14:paraId="616FFED8"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p>
        </w:tc>
        <w:tc>
          <w:tcPr>
            <w:tcW w:w="957" w:type="pct"/>
            <w:tcBorders>
              <w:top w:val="single" w:sz="4" w:space="0" w:color="auto"/>
              <w:left w:val="single" w:sz="4" w:space="0" w:color="auto"/>
              <w:bottom w:val="single" w:sz="4" w:space="0" w:color="auto"/>
              <w:right w:val="single" w:sz="4" w:space="0" w:color="auto"/>
            </w:tcBorders>
            <w:noWrap/>
            <w:vAlign w:val="bottom"/>
            <w:hideMark/>
          </w:tcPr>
          <w:p w14:paraId="20909B62"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Cronbach's alpha</w:t>
            </w:r>
          </w:p>
        </w:tc>
        <w:tc>
          <w:tcPr>
            <w:tcW w:w="1540" w:type="pct"/>
            <w:tcBorders>
              <w:top w:val="single" w:sz="4" w:space="0" w:color="auto"/>
              <w:left w:val="nil"/>
              <w:bottom w:val="single" w:sz="4" w:space="0" w:color="auto"/>
              <w:right w:val="single" w:sz="4" w:space="0" w:color="auto"/>
            </w:tcBorders>
            <w:noWrap/>
            <w:vAlign w:val="bottom"/>
            <w:hideMark/>
          </w:tcPr>
          <w:p w14:paraId="66A5BC31"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Composite reliability (rho_a)</w:t>
            </w:r>
          </w:p>
        </w:tc>
        <w:tc>
          <w:tcPr>
            <w:tcW w:w="1540" w:type="pct"/>
            <w:tcBorders>
              <w:top w:val="single" w:sz="4" w:space="0" w:color="auto"/>
              <w:left w:val="nil"/>
              <w:bottom w:val="single" w:sz="4" w:space="0" w:color="auto"/>
              <w:right w:val="single" w:sz="4" w:space="0" w:color="auto"/>
            </w:tcBorders>
            <w:noWrap/>
            <w:vAlign w:val="bottom"/>
            <w:hideMark/>
          </w:tcPr>
          <w:p w14:paraId="7F31897A"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Composite reliability (rho_c)</w:t>
            </w:r>
          </w:p>
        </w:tc>
      </w:tr>
      <w:tr w:rsidR="002C266A" w:rsidRPr="00D45B5F" w14:paraId="3AC025AB" w14:textId="77777777" w:rsidTr="002C266A">
        <w:trPr>
          <w:trHeight w:val="290"/>
        </w:trPr>
        <w:tc>
          <w:tcPr>
            <w:tcW w:w="963" w:type="pct"/>
            <w:tcBorders>
              <w:top w:val="single" w:sz="4" w:space="0" w:color="auto"/>
              <w:left w:val="single" w:sz="4" w:space="0" w:color="auto"/>
              <w:bottom w:val="single" w:sz="4" w:space="0" w:color="auto"/>
              <w:right w:val="single" w:sz="4" w:space="0" w:color="auto"/>
            </w:tcBorders>
            <w:noWrap/>
            <w:vAlign w:val="bottom"/>
            <w:hideMark/>
          </w:tcPr>
          <w:p w14:paraId="3E43A15D"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Impulse Buying</w:t>
            </w:r>
          </w:p>
        </w:tc>
        <w:tc>
          <w:tcPr>
            <w:tcW w:w="957" w:type="pct"/>
            <w:tcBorders>
              <w:top w:val="nil"/>
              <w:left w:val="nil"/>
              <w:bottom w:val="single" w:sz="4" w:space="0" w:color="auto"/>
              <w:right w:val="single" w:sz="4" w:space="0" w:color="auto"/>
            </w:tcBorders>
            <w:noWrap/>
            <w:vAlign w:val="bottom"/>
            <w:hideMark/>
          </w:tcPr>
          <w:p w14:paraId="43924FD7"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0,891</w:t>
            </w:r>
          </w:p>
        </w:tc>
        <w:tc>
          <w:tcPr>
            <w:tcW w:w="1540" w:type="pct"/>
            <w:tcBorders>
              <w:top w:val="nil"/>
              <w:left w:val="nil"/>
              <w:bottom w:val="single" w:sz="4" w:space="0" w:color="auto"/>
              <w:right w:val="single" w:sz="4" w:space="0" w:color="auto"/>
            </w:tcBorders>
            <w:noWrap/>
            <w:vAlign w:val="bottom"/>
            <w:hideMark/>
          </w:tcPr>
          <w:p w14:paraId="5F0DC9E3"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0,902</w:t>
            </w:r>
          </w:p>
        </w:tc>
        <w:tc>
          <w:tcPr>
            <w:tcW w:w="1540" w:type="pct"/>
            <w:tcBorders>
              <w:top w:val="nil"/>
              <w:left w:val="nil"/>
              <w:bottom w:val="single" w:sz="4" w:space="0" w:color="auto"/>
              <w:right w:val="single" w:sz="4" w:space="0" w:color="auto"/>
            </w:tcBorders>
            <w:noWrap/>
            <w:vAlign w:val="bottom"/>
            <w:hideMark/>
          </w:tcPr>
          <w:p w14:paraId="2F07010D"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0,924</w:t>
            </w:r>
          </w:p>
        </w:tc>
      </w:tr>
      <w:tr w:rsidR="002C266A" w:rsidRPr="00D45B5F" w14:paraId="69290212" w14:textId="77777777" w:rsidTr="002C266A">
        <w:trPr>
          <w:trHeight w:val="290"/>
        </w:trPr>
        <w:tc>
          <w:tcPr>
            <w:tcW w:w="963" w:type="pct"/>
            <w:tcBorders>
              <w:top w:val="nil"/>
              <w:left w:val="single" w:sz="4" w:space="0" w:color="auto"/>
              <w:bottom w:val="single" w:sz="4" w:space="0" w:color="auto"/>
              <w:right w:val="single" w:sz="4" w:space="0" w:color="auto"/>
            </w:tcBorders>
            <w:noWrap/>
            <w:vAlign w:val="bottom"/>
            <w:hideMark/>
          </w:tcPr>
          <w:p w14:paraId="7871D1B5"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Positive Emotion</w:t>
            </w:r>
          </w:p>
        </w:tc>
        <w:tc>
          <w:tcPr>
            <w:tcW w:w="957" w:type="pct"/>
            <w:tcBorders>
              <w:top w:val="nil"/>
              <w:left w:val="nil"/>
              <w:bottom w:val="single" w:sz="4" w:space="0" w:color="auto"/>
              <w:right w:val="single" w:sz="4" w:space="0" w:color="auto"/>
            </w:tcBorders>
            <w:noWrap/>
            <w:vAlign w:val="bottom"/>
            <w:hideMark/>
          </w:tcPr>
          <w:p w14:paraId="4186FC9F"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0,900</w:t>
            </w:r>
          </w:p>
        </w:tc>
        <w:tc>
          <w:tcPr>
            <w:tcW w:w="1540" w:type="pct"/>
            <w:tcBorders>
              <w:top w:val="nil"/>
              <w:left w:val="nil"/>
              <w:bottom w:val="single" w:sz="4" w:space="0" w:color="auto"/>
              <w:right w:val="single" w:sz="4" w:space="0" w:color="auto"/>
            </w:tcBorders>
            <w:noWrap/>
            <w:vAlign w:val="bottom"/>
            <w:hideMark/>
          </w:tcPr>
          <w:p w14:paraId="729640F1"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0,907</w:t>
            </w:r>
          </w:p>
        </w:tc>
        <w:tc>
          <w:tcPr>
            <w:tcW w:w="1540" w:type="pct"/>
            <w:tcBorders>
              <w:top w:val="nil"/>
              <w:left w:val="nil"/>
              <w:bottom w:val="single" w:sz="4" w:space="0" w:color="auto"/>
              <w:right w:val="single" w:sz="4" w:space="0" w:color="auto"/>
            </w:tcBorders>
            <w:noWrap/>
            <w:vAlign w:val="bottom"/>
            <w:hideMark/>
          </w:tcPr>
          <w:p w14:paraId="09464DF2"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0,930</w:t>
            </w:r>
          </w:p>
        </w:tc>
      </w:tr>
      <w:tr w:rsidR="002C266A" w:rsidRPr="00D45B5F" w14:paraId="4F099F81" w14:textId="77777777" w:rsidTr="002C266A">
        <w:trPr>
          <w:trHeight w:val="290"/>
        </w:trPr>
        <w:tc>
          <w:tcPr>
            <w:tcW w:w="963" w:type="pct"/>
            <w:tcBorders>
              <w:top w:val="nil"/>
              <w:left w:val="single" w:sz="4" w:space="0" w:color="auto"/>
              <w:bottom w:val="single" w:sz="4" w:space="0" w:color="auto"/>
              <w:right w:val="single" w:sz="4" w:space="0" w:color="auto"/>
            </w:tcBorders>
            <w:noWrap/>
            <w:vAlign w:val="bottom"/>
            <w:hideMark/>
          </w:tcPr>
          <w:p w14:paraId="65415F7A" w14:textId="77777777" w:rsidR="002C266A" w:rsidRPr="00D45B5F" w:rsidRDefault="002C266A"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lastRenderedPageBreak/>
              <w:t>Price Discount</w:t>
            </w:r>
          </w:p>
        </w:tc>
        <w:tc>
          <w:tcPr>
            <w:tcW w:w="957" w:type="pct"/>
            <w:tcBorders>
              <w:top w:val="nil"/>
              <w:left w:val="nil"/>
              <w:bottom w:val="single" w:sz="4" w:space="0" w:color="auto"/>
              <w:right w:val="single" w:sz="4" w:space="0" w:color="auto"/>
            </w:tcBorders>
            <w:noWrap/>
            <w:vAlign w:val="bottom"/>
            <w:hideMark/>
          </w:tcPr>
          <w:p w14:paraId="17F8BD97"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0,898</w:t>
            </w:r>
          </w:p>
        </w:tc>
        <w:tc>
          <w:tcPr>
            <w:tcW w:w="1540" w:type="pct"/>
            <w:tcBorders>
              <w:top w:val="nil"/>
              <w:left w:val="nil"/>
              <w:bottom w:val="single" w:sz="4" w:space="0" w:color="auto"/>
              <w:right w:val="single" w:sz="4" w:space="0" w:color="auto"/>
            </w:tcBorders>
            <w:noWrap/>
            <w:vAlign w:val="bottom"/>
            <w:hideMark/>
          </w:tcPr>
          <w:p w14:paraId="3C8DFD68" w14:textId="77777777" w:rsidR="002C266A" w:rsidRPr="00D45B5F" w:rsidRDefault="002C266A"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0,903</w:t>
            </w:r>
          </w:p>
        </w:tc>
        <w:tc>
          <w:tcPr>
            <w:tcW w:w="1540" w:type="pct"/>
            <w:tcBorders>
              <w:top w:val="nil"/>
              <w:left w:val="nil"/>
              <w:bottom w:val="single" w:sz="4" w:space="0" w:color="auto"/>
              <w:right w:val="single" w:sz="4" w:space="0" w:color="auto"/>
            </w:tcBorders>
            <w:noWrap/>
            <w:vAlign w:val="bottom"/>
            <w:hideMark/>
          </w:tcPr>
          <w:p w14:paraId="2E3F576C" w14:textId="77777777" w:rsidR="002C266A" w:rsidRPr="00D45B5F" w:rsidRDefault="002C266A"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0,936</w:t>
            </w:r>
          </w:p>
        </w:tc>
      </w:tr>
    </w:tbl>
    <w:p w14:paraId="1A19C22B" w14:textId="14771B11" w:rsidR="002C266A" w:rsidRPr="00D45B5F" w:rsidRDefault="002C266A" w:rsidP="00CC5C7F">
      <w:pPr>
        <w:spacing w:line="240" w:lineRule="auto"/>
        <w:ind w:firstLine="720"/>
        <w:jc w:val="center"/>
        <w:rPr>
          <w:rFonts w:ascii="Times New Roman" w:hAnsi="Times New Roman" w:cs="Times New Roman"/>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112206EA" w14:textId="6DB44434" w:rsidR="002C266A" w:rsidRPr="00D45B5F" w:rsidRDefault="00E83AF2" w:rsidP="00CC5C7F">
      <w:pPr>
        <w:spacing w:line="240" w:lineRule="auto"/>
        <w:ind w:firstLine="720"/>
        <w:jc w:val="both"/>
        <w:rPr>
          <w:rFonts w:ascii="Times New Roman" w:hAnsi="Times New Roman" w:cs="Times New Roman"/>
          <w:sz w:val="24"/>
          <w:szCs w:val="24"/>
          <w:lang w:val="sv-SE"/>
        </w:rPr>
      </w:pPr>
      <w:r w:rsidRPr="00D45B5F">
        <w:rPr>
          <w:rFonts w:ascii="Times New Roman" w:hAnsi="Times New Roman" w:cs="Times New Roman"/>
          <w:sz w:val="24"/>
          <w:szCs w:val="24"/>
        </w:rPr>
        <w:t xml:space="preserve">Hasil uji </w:t>
      </w:r>
      <w:proofErr w:type="spellStart"/>
      <w:r w:rsidRPr="00D45B5F">
        <w:rPr>
          <w:rFonts w:ascii="Times New Roman" w:hAnsi="Times New Roman" w:cs="Times New Roman"/>
          <w:sz w:val="24"/>
          <w:szCs w:val="24"/>
        </w:rPr>
        <w:t>Reliabilitas</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Komposit</w:t>
      </w:r>
      <w:proofErr w:type="spellEnd"/>
      <w:r w:rsidRPr="00D45B5F">
        <w:rPr>
          <w:rFonts w:ascii="Times New Roman" w:hAnsi="Times New Roman" w:cs="Times New Roman"/>
          <w:sz w:val="24"/>
          <w:szCs w:val="24"/>
        </w:rPr>
        <w:t xml:space="preserve"> dan Alpha Cronbach </w:t>
      </w:r>
      <w:proofErr w:type="spellStart"/>
      <w:r w:rsidRPr="00D45B5F">
        <w:rPr>
          <w:rFonts w:ascii="Times New Roman" w:hAnsi="Times New Roman" w:cs="Times New Roman"/>
          <w:sz w:val="24"/>
          <w:szCs w:val="24"/>
        </w:rPr>
        <w:t>baik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seperti</w:t>
      </w:r>
      <w:proofErr w:type="spellEnd"/>
      <w:r w:rsidRPr="00D45B5F">
        <w:rPr>
          <w:rFonts w:ascii="Times New Roman" w:hAnsi="Times New Roman" w:cs="Times New Roman"/>
          <w:sz w:val="24"/>
          <w:szCs w:val="24"/>
        </w:rPr>
        <w:t xml:space="preserve"> yang </w:t>
      </w:r>
      <w:proofErr w:type="spellStart"/>
      <w:r w:rsidRPr="00D45B5F">
        <w:rPr>
          <w:rFonts w:ascii="Times New Roman" w:hAnsi="Times New Roman" w:cs="Times New Roman"/>
          <w:sz w:val="24"/>
          <w:szCs w:val="24"/>
        </w:rPr>
        <w:t>ditunjukkan</w:t>
      </w:r>
      <w:proofErr w:type="spellEnd"/>
      <w:r w:rsidRPr="00D45B5F">
        <w:rPr>
          <w:rFonts w:ascii="Times New Roman" w:hAnsi="Times New Roman" w:cs="Times New Roman"/>
          <w:sz w:val="24"/>
          <w:szCs w:val="24"/>
        </w:rPr>
        <w:t xml:space="preserve"> pada Tabel 7 di </w:t>
      </w:r>
      <w:proofErr w:type="spellStart"/>
      <w:r w:rsidRPr="00D45B5F">
        <w:rPr>
          <w:rFonts w:ascii="Times New Roman" w:hAnsi="Times New Roman" w:cs="Times New Roman"/>
          <w:sz w:val="24"/>
          <w:szCs w:val="24"/>
        </w:rPr>
        <w:t>atas</w:t>
      </w:r>
      <w:proofErr w:type="spellEnd"/>
      <w:r w:rsidRPr="00D45B5F">
        <w:rPr>
          <w:rFonts w:ascii="Times New Roman" w:hAnsi="Times New Roman" w:cs="Times New Roman"/>
          <w:sz w:val="24"/>
          <w:szCs w:val="24"/>
        </w:rPr>
        <w:t xml:space="preserve">. Hal </w:t>
      </w:r>
      <w:proofErr w:type="spellStart"/>
      <w:r w:rsidRPr="00D45B5F">
        <w:rPr>
          <w:rFonts w:ascii="Times New Roman" w:hAnsi="Times New Roman" w:cs="Times New Roman"/>
          <w:sz w:val="24"/>
          <w:szCs w:val="24"/>
        </w:rPr>
        <w:t>ini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menunjukkan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bahwa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semua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laten </w:t>
      </w:r>
      <w:proofErr w:type="spellStart"/>
      <w:r w:rsidRPr="00D45B5F">
        <w:rPr>
          <w:rFonts w:ascii="Times New Roman" w:hAnsi="Times New Roman" w:cs="Times New Roman"/>
          <w:sz w:val="24"/>
          <w:szCs w:val="24"/>
        </w:rPr>
        <w:t>reliabel</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karena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Reliabilitas</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Komposit</w:t>
      </w:r>
      <w:proofErr w:type="spellEnd"/>
      <w:r w:rsidRPr="00D45B5F">
        <w:rPr>
          <w:rFonts w:ascii="Times New Roman" w:hAnsi="Times New Roman" w:cs="Times New Roman"/>
          <w:sz w:val="24"/>
          <w:szCs w:val="24"/>
        </w:rPr>
        <w:t xml:space="preserve"> dan Alpha Cronbach &gt; 0,70. </w:t>
      </w:r>
      <w:r w:rsidRPr="00D45B5F">
        <w:rPr>
          <w:rFonts w:ascii="Times New Roman" w:hAnsi="Times New Roman" w:cs="Times New Roman"/>
          <w:sz w:val="24"/>
          <w:szCs w:val="24"/>
          <w:lang w:val="sv-SE"/>
        </w:rPr>
        <w:t>Dengan demikian, dapat dikatakan bahwa alat penelitian, yaitu kuesioner, reliabel dan konsisten.</w:t>
      </w:r>
    </w:p>
    <w:p w14:paraId="567BD197" w14:textId="77777777" w:rsidR="001344C3" w:rsidRPr="00D45B5F" w:rsidRDefault="001344C3"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lang w:val="sv-SE"/>
        </w:rPr>
        <w:t xml:space="preserve">Evaluasi Model Dalam </w:t>
      </w:r>
      <w:r w:rsidRPr="00D45B5F">
        <w:rPr>
          <w:rFonts w:ascii="Times New Roman" w:eastAsia="Times New Roman" w:hAnsi="Times New Roman" w:cs="Times New Roman"/>
          <w:b/>
          <w:bCs/>
          <w:i/>
          <w:iCs/>
          <w:color w:val="000000"/>
          <w:sz w:val="24"/>
          <w:szCs w:val="24"/>
          <w:lang w:val="sv-SE"/>
        </w:rPr>
        <w:t xml:space="preserve"> </w:t>
      </w:r>
    </w:p>
    <w:p w14:paraId="2C79DB9F" w14:textId="77777777" w:rsidR="00E83AF2" w:rsidRPr="00D45B5F" w:rsidRDefault="00E83AF2"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Untuk menguji hubungan antar konstruk, model struktural dievaluasi pada langkah kedua. Persentase varians komponen endogen yang mungkin disebabkan oleh konstruksi eksternal diukur dengan R-kuadrat (R²). Kriteria (Abdillah &amp; Hartono, 2015) untuk menginterpretasikan nilai R2 adalah 0,67 (kuat), 0,33 (sedang), dan 0,19 (lemah). Performa prediksi model yang lebih baik ditunjukkan oleh nilai R2 yang lebih tinggi.</w:t>
      </w:r>
    </w:p>
    <w:p w14:paraId="61CABEA4" w14:textId="59EB3089" w:rsidR="001344C3" w:rsidRPr="00D45B5F" w:rsidRDefault="00E83AF2"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Dengan menggunakan teknik buta, Q-kuadrat (Q²) mengevaluasi kegunaan prediktif model secara keseluruhan. Kemampuan prediksi yang baik ditunjukkan oleh nilai Q2 &gt; 0. Nilai tersebut diinterpretasikan sebagai berikut: 0,02-0,15 (lemah), 0,15-0,35 (sedang), dan &gt; 0,35 (kuat), sesuai dengan Musyaffi dkk. (2021). Kemampuan model untuk mereplikasi data observasi dan meramalkan nilai variabel endogen diukur dengan Q². Arah dan intensitas hubungan antar konstruk laten diukur berdasarkan koefisien jalur. Hubungan yang signifikan ditunjukkan oleh nilai yang mendekati +1 atau -1 pada nilai koefisien, yang berkisar antara -1 hingga +1. Proses bootstrapping menggunakan 5000 subsampel digunakan untuk menilai signifikansi koefisien jalur dan menghasilkan estimasi yang andal.</w:t>
      </w:r>
      <w:r w:rsidR="001344C3" w:rsidRPr="00D45B5F">
        <w:rPr>
          <w:rFonts w:ascii="Times New Roman" w:eastAsia="Times New Roman" w:hAnsi="Times New Roman" w:cs="Times New Roman"/>
          <w:color w:val="000000"/>
          <w:sz w:val="24"/>
          <w:szCs w:val="24"/>
          <w:lang w:val="sv-SE"/>
        </w:rPr>
        <w:t xml:space="preserve">. Hasil uji model struktural dan signifikansi hubungan antar variabel disajikan pada </w:t>
      </w:r>
      <w:r w:rsidR="001344C3" w:rsidRPr="00D45B5F">
        <w:rPr>
          <w:rFonts w:ascii="Times New Roman" w:eastAsia="Times New Roman" w:hAnsi="Times New Roman" w:cs="Times New Roman"/>
          <w:b/>
          <w:color w:val="000000"/>
          <w:sz w:val="24"/>
          <w:szCs w:val="24"/>
          <w:lang w:val="sv-SE"/>
        </w:rPr>
        <w:t>Gambar 2</w:t>
      </w:r>
      <w:r w:rsidR="001344C3" w:rsidRPr="00D45B5F">
        <w:rPr>
          <w:rFonts w:ascii="Times New Roman" w:eastAsia="Times New Roman" w:hAnsi="Times New Roman" w:cs="Times New Roman"/>
          <w:color w:val="000000"/>
          <w:sz w:val="24"/>
          <w:szCs w:val="24"/>
          <w:lang w:val="sv-SE"/>
        </w:rPr>
        <w:t>.</w:t>
      </w:r>
    </w:p>
    <w:p w14:paraId="3D9407AF" w14:textId="72F7AC6C"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229EA1FF" w14:textId="67C70F2A"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5A9DA9A1" w14:textId="6D816A7D"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18DF37EC" w14:textId="46710B9C"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79D74652" w14:textId="52B1B225"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060C271D" w14:textId="1B4525B4"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46C43DA3" w14:textId="717D687C"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731E47D1" w14:textId="6BB616FB"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439C9757" w14:textId="6966BDB1"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58F2E1CC" w14:textId="78CD3E3A" w:rsidR="00FC5A7A" w:rsidRPr="00D45B5F" w:rsidRDefault="00FC5A7A"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
    <w:p w14:paraId="7AE59975" w14:textId="553D0521" w:rsidR="00FC5A7A" w:rsidRPr="00D45B5F" w:rsidRDefault="00FC5A7A"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b/>
          <w:bCs/>
          <w:color w:val="000000"/>
          <w:sz w:val="24"/>
          <w:szCs w:val="24"/>
          <w:lang w:val="sv-SE"/>
        </w:rPr>
        <w:t xml:space="preserve">Gambar 2. </w:t>
      </w:r>
      <w:r w:rsidRPr="00D45B5F">
        <w:rPr>
          <w:rFonts w:ascii="Times New Roman" w:eastAsia="Times New Roman" w:hAnsi="Times New Roman" w:cs="Times New Roman"/>
          <w:color w:val="000000"/>
          <w:sz w:val="24"/>
          <w:szCs w:val="24"/>
          <w:lang w:val="sv-SE"/>
        </w:rPr>
        <w:t xml:space="preserve">Model Struktural dengan </w:t>
      </w:r>
      <w:r w:rsidRPr="00D45B5F">
        <w:rPr>
          <w:rFonts w:ascii="Times New Roman" w:eastAsia="Times New Roman" w:hAnsi="Times New Roman" w:cs="Times New Roman"/>
          <w:i/>
          <w:iCs/>
          <w:color w:val="000000"/>
          <w:sz w:val="24"/>
          <w:szCs w:val="24"/>
          <w:lang w:val="sv-SE"/>
        </w:rPr>
        <w:t xml:space="preserve"> </w:t>
      </w:r>
      <w:r w:rsidRPr="00D45B5F">
        <w:rPr>
          <w:rFonts w:ascii="Times New Roman" w:eastAsia="Times New Roman" w:hAnsi="Times New Roman" w:cs="Times New Roman"/>
          <w:iCs/>
          <w:color w:val="000000"/>
          <w:sz w:val="24"/>
          <w:szCs w:val="24"/>
          <w:lang w:val="sv-SE"/>
        </w:rPr>
        <w:t>Hasil Uji</w:t>
      </w:r>
      <w:r w:rsidRPr="00D45B5F">
        <w:rPr>
          <w:rFonts w:ascii="Times New Roman" w:eastAsia="Times New Roman" w:hAnsi="Times New Roman" w:cs="Times New Roman"/>
          <w:i/>
          <w:iCs/>
          <w:color w:val="000000"/>
          <w:sz w:val="24"/>
          <w:szCs w:val="24"/>
          <w:lang w:val="sv-SE"/>
        </w:rPr>
        <w:t xml:space="preserve"> Bootstrapping</w:t>
      </w:r>
    </w:p>
    <w:p w14:paraId="4315AAF8" w14:textId="705D46B3" w:rsidR="001344C3" w:rsidRPr="00D45B5F" w:rsidRDefault="001344C3" w:rsidP="00CC5C7F">
      <w:pPr>
        <w:pBdr>
          <w:top w:val="nil"/>
          <w:left w:val="nil"/>
          <w:bottom w:val="nil"/>
          <w:right w:val="nil"/>
          <w:between w:val="nil"/>
        </w:pBdr>
        <w:spacing w:after="0" w:line="240" w:lineRule="auto"/>
        <w:ind w:firstLine="720"/>
        <w:jc w:val="center"/>
        <w:rPr>
          <w:rFonts w:ascii="Times New Roman" w:eastAsia="Times New Roman" w:hAnsi="Times New Roman" w:cs="Times New Roman"/>
          <w:iCs/>
          <w:color w:val="000000"/>
          <w:sz w:val="24"/>
          <w:szCs w:val="24"/>
        </w:rPr>
      </w:pPr>
      <w:r w:rsidRPr="00D45B5F">
        <w:rPr>
          <w:rFonts w:ascii="Times New Roman" w:eastAsia="Times New Roman" w:hAnsi="Times New Roman" w:cs="Times New Roman"/>
          <w:noProof/>
          <w:sz w:val="24"/>
          <w:szCs w:val="24"/>
          <w:lang w:eastAsia="en-US"/>
        </w:rPr>
        <w:lastRenderedPageBreak/>
        <w:drawing>
          <wp:inline distT="0" distB="0" distL="0" distR="0" wp14:anchorId="3F769FB5" wp14:editId="41833157">
            <wp:extent cx="5229281" cy="2771775"/>
            <wp:effectExtent l="0" t="0" r="9525" b="0"/>
            <wp:docPr id="2020997002"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2239" cy="2794545"/>
                    </a:xfrm>
                    <a:prstGeom prst="rect">
                      <a:avLst/>
                    </a:prstGeom>
                    <a:noFill/>
                    <a:ln>
                      <a:noFill/>
                    </a:ln>
                  </pic:spPr>
                </pic:pic>
              </a:graphicData>
            </a:graphic>
          </wp:inline>
        </w:drawing>
      </w:r>
      <w:r w:rsidRPr="00D45B5F">
        <w:rPr>
          <w:rFonts w:ascii="Times New Roman" w:eastAsia="Times New Roman" w:hAnsi="Times New Roman" w:cs="Times New Roman"/>
          <w:i/>
          <w:iCs/>
          <w:color w:val="000000"/>
          <w:sz w:val="24"/>
          <w:szCs w:val="24"/>
        </w:rPr>
        <w:t xml:space="preserve"> </w:t>
      </w:r>
      <w:r w:rsidRPr="00D45B5F">
        <w:rPr>
          <w:rFonts w:ascii="Times New Roman" w:eastAsia="Times New Roman" w:hAnsi="Times New Roman" w:cs="Times New Roman"/>
          <w:color w:val="000000"/>
          <w:sz w:val="24"/>
          <w:szCs w:val="24"/>
        </w:rPr>
        <w:br/>
      </w: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w:t>
      </w:r>
      <w:proofErr w:type="spellStart"/>
      <w:r w:rsidRPr="00D45B5F">
        <w:rPr>
          <w:rFonts w:ascii="Times New Roman" w:eastAsia="Times New Roman" w:hAnsi="Times New Roman" w:cs="Times New Roman"/>
          <w:iCs/>
          <w:color w:val="000000"/>
          <w:sz w:val="24"/>
          <w:szCs w:val="24"/>
        </w:rPr>
        <w:t>pemrosesa</w:t>
      </w:r>
      <w:r w:rsidR="00FC5A7A" w:rsidRPr="00D45B5F">
        <w:rPr>
          <w:rFonts w:ascii="Times New Roman" w:eastAsia="Times New Roman" w:hAnsi="Times New Roman" w:cs="Times New Roman"/>
          <w:iCs/>
          <w:color w:val="000000"/>
          <w:sz w:val="24"/>
          <w:szCs w:val="24"/>
        </w:rPr>
        <w:t>n</w:t>
      </w:r>
      <w:proofErr w:type="spellEnd"/>
      <w:r w:rsidR="00FC5A7A" w:rsidRPr="00D45B5F">
        <w:rPr>
          <w:rFonts w:ascii="Times New Roman" w:eastAsia="Times New Roman" w:hAnsi="Times New Roman" w:cs="Times New Roman"/>
          <w:iCs/>
          <w:color w:val="000000"/>
          <w:sz w:val="24"/>
          <w:szCs w:val="24"/>
        </w:rPr>
        <w:t xml:space="preserve"> data </w:t>
      </w:r>
      <w:proofErr w:type="spellStart"/>
      <w:r w:rsidR="00FC5A7A" w:rsidRPr="00D45B5F">
        <w:rPr>
          <w:rFonts w:ascii="Times New Roman" w:eastAsia="Times New Roman" w:hAnsi="Times New Roman" w:cs="Times New Roman"/>
          <w:iCs/>
          <w:color w:val="000000"/>
          <w:sz w:val="24"/>
          <w:szCs w:val="24"/>
        </w:rPr>
        <w:t>dengan</w:t>
      </w:r>
      <w:proofErr w:type="spellEnd"/>
      <w:r w:rsidR="00FC5A7A" w:rsidRPr="00D45B5F">
        <w:rPr>
          <w:rFonts w:ascii="Times New Roman" w:eastAsia="Times New Roman" w:hAnsi="Times New Roman" w:cs="Times New Roman"/>
          <w:iCs/>
          <w:color w:val="000000"/>
          <w:sz w:val="24"/>
          <w:szCs w:val="24"/>
        </w:rPr>
        <w:t xml:space="preserve"> </w:t>
      </w:r>
      <w:proofErr w:type="spellStart"/>
      <w:r w:rsidR="00FC5A7A" w:rsidRPr="00D45B5F">
        <w:rPr>
          <w:rFonts w:ascii="Times New Roman" w:eastAsia="Times New Roman" w:hAnsi="Times New Roman" w:cs="Times New Roman"/>
          <w:iCs/>
          <w:color w:val="000000"/>
          <w:sz w:val="24"/>
          <w:szCs w:val="24"/>
        </w:rPr>
        <w:t>SmartPLS</w:t>
      </w:r>
      <w:proofErr w:type="spellEnd"/>
      <w:r w:rsidR="00FC5A7A" w:rsidRPr="00D45B5F">
        <w:rPr>
          <w:rFonts w:ascii="Times New Roman" w:eastAsia="Times New Roman" w:hAnsi="Times New Roman" w:cs="Times New Roman"/>
          <w:iCs/>
          <w:color w:val="000000"/>
          <w:sz w:val="24"/>
          <w:szCs w:val="24"/>
        </w:rPr>
        <w:t xml:space="preserve"> 4.0</w:t>
      </w:r>
    </w:p>
    <w:p w14:paraId="42AC0B63"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2D3D1AA2" w14:textId="67E7CCE3" w:rsidR="00521021" w:rsidRPr="00D45B5F" w:rsidRDefault="00521021"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Tabel 8: </w:t>
      </w:r>
      <w:r w:rsidRPr="00D45B5F">
        <w:rPr>
          <w:rFonts w:ascii="Times New Roman" w:eastAsia="Times New Roman" w:hAnsi="Times New Roman" w:cs="Times New Roman"/>
          <w:bCs/>
          <w:color w:val="000000"/>
          <w:sz w:val="24"/>
          <w:szCs w:val="24"/>
        </w:rPr>
        <w:t xml:space="preserve">Output </w:t>
      </w:r>
      <w:r w:rsidRPr="00D45B5F">
        <w:rPr>
          <w:rFonts w:ascii="Times New Roman" w:hAnsi="Times New Roman" w:cs="Times New Roman"/>
          <w:sz w:val="24"/>
          <w:szCs w:val="24"/>
        </w:rPr>
        <w:t xml:space="preserve">Hasil Output Hasil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Model Fit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p w14:paraId="103FE93D" w14:textId="4C20AB5B" w:rsidR="00521021" w:rsidRDefault="004823ED" w:rsidP="00CC5C7F">
      <w:pPr>
        <w:pBdr>
          <w:top w:val="nil"/>
          <w:left w:val="nil"/>
          <w:bottom w:val="nil"/>
          <w:right w:val="nil"/>
          <w:between w:val="nil"/>
        </w:pBdr>
        <w:spacing w:after="0" w:line="240" w:lineRule="auto"/>
        <w:jc w:val="center"/>
        <w:rPr>
          <w:rFonts w:ascii="Times New Roman" w:eastAsia="Times New Roman" w:hAnsi="Times New Roman" w:cs="Times New Roman"/>
          <w:iCs/>
          <w:color w:val="000000"/>
          <w:sz w:val="24"/>
          <w:szCs w:val="24"/>
        </w:rPr>
      </w:pPr>
      <w:r w:rsidRPr="00D45B5F">
        <w:rPr>
          <w:rFonts w:ascii="Times New Roman" w:hAnsi="Times New Roman" w:cs="Times New Roman"/>
          <w:noProof/>
          <w:sz w:val="24"/>
          <w:szCs w:val="24"/>
          <w:lang w:eastAsia="en-US"/>
        </w:rPr>
        <w:drawing>
          <wp:anchor distT="0" distB="0" distL="114300" distR="114300" simplePos="0" relativeHeight="251660288" behindDoc="0" locked="0" layoutInCell="1" allowOverlap="1" wp14:anchorId="72D2B26A" wp14:editId="10C21766">
            <wp:simplePos x="0" y="0"/>
            <wp:positionH relativeFrom="column">
              <wp:posOffset>1242</wp:posOffset>
            </wp:positionH>
            <wp:positionV relativeFrom="paragraph">
              <wp:posOffset>442</wp:posOffset>
            </wp:positionV>
            <wp:extent cx="5582285" cy="1644650"/>
            <wp:effectExtent l="0" t="0" r="0" b="0"/>
            <wp:wrapTopAndBottom/>
            <wp:docPr id="930921179" name="Picture 1" descr="A white sheet with black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921179" name="Picture 1" descr="A white sheet with black lines&#10;&#10;AI-generated content may be incorrect."/>
                    <pic:cNvPicPr/>
                  </pic:nvPicPr>
                  <pic:blipFill>
                    <a:blip r:embed="rId13">
                      <a:extLst>
                        <a:ext uri="{28A0092B-C50C-407E-A947-70E740481C1C}">
                          <a14:useLocalDpi xmlns:a14="http://schemas.microsoft.com/office/drawing/2010/main" val="0"/>
                        </a:ext>
                      </a:extLst>
                    </a:blip>
                    <a:stretch>
                      <a:fillRect/>
                    </a:stretch>
                  </pic:blipFill>
                  <pic:spPr>
                    <a:xfrm>
                      <a:off x="0" y="0"/>
                      <a:ext cx="5582285" cy="1644650"/>
                    </a:xfrm>
                    <a:prstGeom prst="rect">
                      <a:avLst/>
                    </a:prstGeom>
                  </pic:spPr>
                </pic:pic>
              </a:graphicData>
            </a:graphic>
          </wp:anchor>
        </w:drawing>
      </w:r>
      <w:proofErr w:type="spellStart"/>
      <w:r w:rsidR="00521021" w:rsidRPr="00D45B5F">
        <w:rPr>
          <w:rFonts w:ascii="Times New Roman" w:eastAsia="Times New Roman" w:hAnsi="Times New Roman" w:cs="Times New Roman"/>
          <w:iCs/>
          <w:color w:val="000000"/>
          <w:sz w:val="24"/>
          <w:szCs w:val="24"/>
        </w:rPr>
        <w:t>Sumber</w:t>
      </w:r>
      <w:proofErr w:type="spellEnd"/>
      <w:r w:rsidR="00521021" w:rsidRPr="00D45B5F">
        <w:rPr>
          <w:rFonts w:ascii="Times New Roman" w:eastAsia="Times New Roman" w:hAnsi="Times New Roman" w:cs="Times New Roman"/>
          <w:iCs/>
          <w:color w:val="000000"/>
          <w:sz w:val="24"/>
          <w:szCs w:val="24"/>
        </w:rPr>
        <w:t xml:space="preserve">: Hasil proses data </w:t>
      </w:r>
      <w:proofErr w:type="spellStart"/>
      <w:r w:rsidR="00521021" w:rsidRPr="00D45B5F">
        <w:rPr>
          <w:rFonts w:ascii="Times New Roman" w:eastAsia="Times New Roman" w:hAnsi="Times New Roman" w:cs="Times New Roman"/>
          <w:iCs/>
          <w:color w:val="000000"/>
          <w:sz w:val="24"/>
          <w:szCs w:val="24"/>
        </w:rPr>
        <w:t>dengan</w:t>
      </w:r>
      <w:proofErr w:type="spellEnd"/>
      <w:r w:rsidR="00521021" w:rsidRPr="00D45B5F">
        <w:rPr>
          <w:rFonts w:ascii="Times New Roman" w:eastAsia="Times New Roman" w:hAnsi="Times New Roman" w:cs="Times New Roman"/>
          <w:iCs/>
          <w:color w:val="000000"/>
          <w:sz w:val="24"/>
          <w:szCs w:val="24"/>
        </w:rPr>
        <w:t xml:space="preserve"> </w:t>
      </w:r>
      <w:proofErr w:type="spellStart"/>
      <w:r w:rsidR="00521021" w:rsidRPr="00D45B5F">
        <w:rPr>
          <w:rFonts w:ascii="Times New Roman" w:eastAsia="Times New Roman" w:hAnsi="Times New Roman" w:cs="Times New Roman"/>
          <w:iCs/>
          <w:color w:val="000000"/>
          <w:sz w:val="24"/>
          <w:szCs w:val="24"/>
        </w:rPr>
        <w:t>SmartPLS</w:t>
      </w:r>
      <w:proofErr w:type="spellEnd"/>
      <w:r w:rsidR="00521021" w:rsidRPr="00D45B5F">
        <w:rPr>
          <w:rFonts w:ascii="Times New Roman" w:eastAsia="Times New Roman" w:hAnsi="Times New Roman" w:cs="Times New Roman"/>
          <w:iCs/>
          <w:color w:val="000000"/>
          <w:sz w:val="24"/>
          <w:szCs w:val="24"/>
        </w:rPr>
        <w:t xml:space="preserve"> 4.0</w:t>
      </w:r>
    </w:p>
    <w:p w14:paraId="5D1E2113" w14:textId="77777777" w:rsidR="00AD6350" w:rsidRPr="00AD6350" w:rsidRDefault="00AD6350" w:rsidP="00CC5C7F">
      <w:pPr>
        <w:pBdr>
          <w:top w:val="nil"/>
          <w:left w:val="nil"/>
          <w:bottom w:val="nil"/>
          <w:right w:val="nil"/>
          <w:between w:val="nil"/>
        </w:pBdr>
        <w:spacing w:after="0" w:line="240" w:lineRule="auto"/>
        <w:jc w:val="center"/>
        <w:rPr>
          <w:rFonts w:ascii="Times New Roman" w:hAnsi="Times New Roman" w:cs="Times New Roman"/>
          <w:sz w:val="24"/>
          <w:szCs w:val="24"/>
        </w:rPr>
      </w:pPr>
    </w:p>
    <w:p w14:paraId="3A6C3CC3" w14:textId="11353CC3" w:rsidR="00521021" w:rsidRPr="00D45B5F" w:rsidRDefault="00D177C5" w:rsidP="00CC5C7F">
      <w:pPr>
        <w:spacing w:line="240" w:lineRule="auto"/>
        <w:ind w:firstLine="720"/>
        <w:jc w:val="both"/>
        <w:rPr>
          <w:rFonts w:ascii="Times New Roman" w:hAnsi="Times New Roman" w:cs="Times New Roman"/>
          <w:sz w:val="24"/>
          <w:szCs w:val="24"/>
          <w:lang w:val="sv-SE"/>
        </w:rPr>
      </w:pPr>
      <w:r w:rsidRPr="00D45B5F">
        <w:rPr>
          <w:rFonts w:ascii="Times New Roman" w:hAnsi="Times New Roman" w:cs="Times New Roman"/>
          <w:sz w:val="24"/>
          <w:szCs w:val="24"/>
        </w:rPr>
        <w:t xml:space="preserve">Nilai Standardized Root Mean Square Residual (SRMR) model, </w:t>
      </w:r>
      <w:proofErr w:type="spellStart"/>
      <w:r w:rsidRPr="00D45B5F">
        <w:rPr>
          <w:rFonts w:ascii="Times New Roman" w:hAnsi="Times New Roman" w:cs="Times New Roman"/>
          <w:sz w:val="24"/>
          <w:szCs w:val="24"/>
        </w:rPr>
        <w:t>sebagaimana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ditentukan</w:t>
      </w:r>
      <w:proofErr w:type="spellEnd"/>
      <w:r w:rsidRPr="00D45B5F">
        <w:rPr>
          <w:rFonts w:ascii="Times New Roman" w:hAnsi="Times New Roman" w:cs="Times New Roman"/>
          <w:sz w:val="24"/>
          <w:szCs w:val="24"/>
        </w:rPr>
        <w:t xml:space="preserve"> oleh </w:t>
      </w:r>
      <w:proofErr w:type="spellStart"/>
      <w:r w:rsidRPr="00D45B5F">
        <w:rPr>
          <w:rFonts w:ascii="Times New Roman" w:hAnsi="Times New Roman" w:cs="Times New Roman"/>
          <w:sz w:val="24"/>
          <w:szCs w:val="24"/>
        </w:rPr>
        <w:t>hasil</w:t>
      </w:r>
      <w:proofErr w:type="spellEnd"/>
      <w:r w:rsidRPr="00D45B5F">
        <w:rPr>
          <w:rFonts w:ascii="Times New Roman" w:hAnsi="Times New Roman" w:cs="Times New Roman"/>
          <w:sz w:val="24"/>
          <w:szCs w:val="24"/>
        </w:rPr>
        <w:t xml:space="preserve"> uji model, </w:t>
      </w:r>
      <w:proofErr w:type="spellStart"/>
      <w:r w:rsidRPr="00D45B5F">
        <w:rPr>
          <w:rFonts w:ascii="Times New Roman" w:hAnsi="Times New Roman" w:cs="Times New Roman"/>
          <w:sz w:val="24"/>
          <w:szCs w:val="24"/>
        </w:rPr>
        <w:t>adalah</w:t>
      </w:r>
      <w:proofErr w:type="spellEnd"/>
      <w:r w:rsidRPr="00D45B5F">
        <w:rPr>
          <w:rFonts w:ascii="Times New Roman" w:hAnsi="Times New Roman" w:cs="Times New Roman"/>
          <w:sz w:val="24"/>
          <w:szCs w:val="24"/>
        </w:rPr>
        <w:t xml:space="preserve"> 0,078. Dapat </w:t>
      </w:r>
      <w:proofErr w:type="spellStart"/>
      <w:r w:rsidRPr="00D45B5F">
        <w:rPr>
          <w:rFonts w:ascii="Times New Roman" w:hAnsi="Times New Roman" w:cs="Times New Roman"/>
          <w:sz w:val="24"/>
          <w:szCs w:val="24"/>
        </w:rPr>
        <w:t>disimpulkan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bahwa</w:t>
      </w:r>
      <w:proofErr w:type="spellEnd"/>
      <w:r w:rsidRPr="00D45B5F">
        <w:rPr>
          <w:rFonts w:ascii="Times New Roman" w:hAnsi="Times New Roman" w:cs="Times New Roman"/>
          <w:sz w:val="24"/>
          <w:szCs w:val="24"/>
        </w:rPr>
        <w:t xml:space="preserve"> model </w:t>
      </w:r>
      <w:proofErr w:type="spellStart"/>
      <w:r w:rsidRPr="00D45B5F">
        <w:rPr>
          <w:rFonts w:ascii="Times New Roman" w:hAnsi="Times New Roman" w:cs="Times New Roman"/>
          <w:sz w:val="24"/>
          <w:szCs w:val="24"/>
        </w:rPr>
        <w:t>penelitian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ini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memiliki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tingkat</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kesesuaian</w:t>
      </w:r>
      <w:proofErr w:type="spellEnd"/>
      <w:r w:rsidRPr="00D45B5F">
        <w:rPr>
          <w:rFonts w:ascii="Times New Roman" w:hAnsi="Times New Roman" w:cs="Times New Roman"/>
          <w:sz w:val="24"/>
          <w:szCs w:val="24"/>
        </w:rPr>
        <w:t xml:space="preserve"> yang </w:t>
      </w:r>
      <w:proofErr w:type="spellStart"/>
      <w:r w:rsidRPr="00D45B5F">
        <w:rPr>
          <w:rFonts w:ascii="Times New Roman" w:hAnsi="Times New Roman" w:cs="Times New Roman"/>
          <w:sz w:val="24"/>
          <w:szCs w:val="24"/>
        </w:rPr>
        <w:t>wajar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karena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nilainya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berada</w:t>
      </w:r>
      <w:proofErr w:type="spellEnd"/>
      <w:r w:rsidRPr="00D45B5F">
        <w:rPr>
          <w:rFonts w:ascii="Times New Roman" w:hAnsi="Times New Roman" w:cs="Times New Roman"/>
          <w:sz w:val="24"/>
          <w:szCs w:val="24"/>
        </w:rPr>
        <w:t xml:space="preserve"> di </w:t>
      </w:r>
      <w:proofErr w:type="spellStart"/>
      <w:r w:rsidRPr="00D45B5F">
        <w:rPr>
          <w:rFonts w:ascii="Times New Roman" w:hAnsi="Times New Roman" w:cs="Times New Roman"/>
          <w:sz w:val="24"/>
          <w:szCs w:val="24"/>
        </w:rPr>
        <w:t>bawah</w:t>
      </w:r>
      <w:proofErr w:type="spellEnd"/>
      <w:r w:rsidRPr="00D45B5F">
        <w:rPr>
          <w:rFonts w:ascii="Times New Roman" w:hAnsi="Times New Roman" w:cs="Times New Roman"/>
          <w:sz w:val="24"/>
          <w:szCs w:val="24"/>
        </w:rPr>
        <w:t xml:space="preserve"> batas yang </w:t>
      </w:r>
      <w:proofErr w:type="spellStart"/>
      <w:r w:rsidRPr="00D45B5F">
        <w:rPr>
          <w:rFonts w:ascii="Times New Roman" w:hAnsi="Times New Roman" w:cs="Times New Roman"/>
          <w:sz w:val="24"/>
          <w:szCs w:val="24"/>
        </w:rPr>
        <w:t>telah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diketahui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yaitu</w:t>
      </w:r>
      <w:proofErr w:type="spellEnd"/>
      <w:r w:rsidRPr="00D45B5F">
        <w:rPr>
          <w:rFonts w:ascii="Times New Roman" w:hAnsi="Times New Roman" w:cs="Times New Roman"/>
          <w:sz w:val="24"/>
          <w:szCs w:val="24"/>
        </w:rPr>
        <w:t xml:space="preserve"> 0,080. </w:t>
      </w:r>
      <w:r w:rsidRPr="00D45B5F">
        <w:rPr>
          <w:rFonts w:ascii="Times New Roman" w:hAnsi="Times New Roman" w:cs="Times New Roman"/>
          <w:sz w:val="24"/>
          <w:szCs w:val="24"/>
          <w:lang w:val="sv-SE"/>
        </w:rPr>
        <w:t>Hal ini menunjukkan bahwa model struktural yang diuji telah tepat karena dapat mereproduksi data sampel dengan tepat.</w:t>
      </w:r>
    </w:p>
    <w:p w14:paraId="393AE0C2" w14:textId="77777777" w:rsidR="004823ED" w:rsidRPr="00D45B5F" w:rsidRDefault="004823ED" w:rsidP="00CC5C7F">
      <w:pPr>
        <w:spacing w:line="240" w:lineRule="auto"/>
        <w:ind w:firstLine="720"/>
        <w:jc w:val="both"/>
        <w:rPr>
          <w:rFonts w:ascii="Times New Roman" w:hAnsi="Times New Roman" w:cs="Times New Roman"/>
          <w:sz w:val="24"/>
          <w:szCs w:val="24"/>
          <w:lang w:val="sv-SE"/>
        </w:rPr>
      </w:pPr>
    </w:p>
    <w:p w14:paraId="6A6BC9D8" w14:textId="579D7CB3" w:rsidR="00521021" w:rsidRPr="00D45B5F" w:rsidRDefault="00521021"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Tabel 9: </w:t>
      </w:r>
      <w:r w:rsidRPr="00D45B5F">
        <w:rPr>
          <w:rFonts w:ascii="Times New Roman" w:hAnsi="Times New Roman" w:cs="Times New Roman"/>
          <w:sz w:val="24"/>
          <w:szCs w:val="24"/>
        </w:rPr>
        <w:t xml:space="preserve">Output Hasil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R-Square (R2)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p w14:paraId="3885819B" w14:textId="77777777" w:rsidR="004823ED" w:rsidRPr="00D45B5F" w:rsidRDefault="004823ED"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p>
    <w:p w14:paraId="0207128D" w14:textId="795AC2F2" w:rsidR="004823ED" w:rsidRPr="00D45B5F" w:rsidRDefault="004823ED"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noProof/>
          <w:color w:val="000000"/>
          <w:sz w:val="24"/>
          <w:szCs w:val="24"/>
          <w:lang w:eastAsia="en-US"/>
        </w:rPr>
        <w:drawing>
          <wp:inline distT="0" distB="0" distL="0" distR="0" wp14:anchorId="29F5C7B5" wp14:editId="6FA74FDA">
            <wp:extent cx="5582285" cy="826770"/>
            <wp:effectExtent l="0" t="0" r="0" b="0"/>
            <wp:docPr id="1182352342" name="Picture 1" descr="A black lin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352342" name="Picture 1" descr="A black line on a white background&#10;&#10;AI-generated content may be incorrect."/>
                    <pic:cNvPicPr/>
                  </pic:nvPicPr>
                  <pic:blipFill>
                    <a:blip r:embed="rId14"/>
                    <a:stretch>
                      <a:fillRect/>
                    </a:stretch>
                  </pic:blipFill>
                  <pic:spPr>
                    <a:xfrm>
                      <a:off x="0" y="0"/>
                      <a:ext cx="5582285" cy="826770"/>
                    </a:xfrm>
                    <a:prstGeom prst="rect">
                      <a:avLst/>
                    </a:prstGeom>
                  </pic:spPr>
                </pic:pic>
              </a:graphicData>
            </a:graphic>
          </wp:inline>
        </w:drawing>
      </w:r>
    </w:p>
    <w:p w14:paraId="1580B11E" w14:textId="77777777" w:rsidR="00521021" w:rsidRPr="00D45B5F" w:rsidRDefault="00521021" w:rsidP="00CC5C7F">
      <w:pPr>
        <w:spacing w:line="240" w:lineRule="auto"/>
        <w:ind w:firstLine="720"/>
        <w:jc w:val="center"/>
        <w:rPr>
          <w:rFonts w:ascii="Times New Roman" w:eastAsia="Times New Roman" w:hAnsi="Times New Roman" w:cs="Times New Roman"/>
          <w:iCs/>
          <w:color w:val="000000"/>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5A147A51" w14:textId="77777777" w:rsidR="00477A88" w:rsidRPr="00D45B5F" w:rsidRDefault="00477A88" w:rsidP="00CC5C7F">
      <w:pPr>
        <w:pStyle w:val="ListParagraph"/>
        <w:numPr>
          <w:ilvl w:val="0"/>
          <w:numId w:val="4"/>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lastRenderedPageBreak/>
        <w:t>Impulse Buying</w:t>
      </w:r>
      <w:r w:rsidRPr="00D45B5F">
        <w:rPr>
          <w:rFonts w:ascii="Times New Roman" w:hAnsi="Times New Roman" w:cs="Times New Roman"/>
          <w:sz w:val="24"/>
          <w:szCs w:val="24"/>
          <w:lang w:val="id-ID"/>
        </w:rPr>
        <w:t xml:space="preserve"> Nilai </w:t>
      </w:r>
      <w:r w:rsidRPr="00D45B5F">
        <w:rPr>
          <w:rFonts w:ascii="Times New Roman" w:hAnsi="Times New Roman" w:cs="Times New Roman"/>
          <w:i/>
          <w:sz w:val="24"/>
          <w:szCs w:val="24"/>
          <w:lang w:val="id-ID"/>
        </w:rPr>
        <w:t>R-Square</w:t>
      </w:r>
      <w:r w:rsidRPr="00D45B5F">
        <w:rPr>
          <w:rFonts w:ascii="Times New Roman" w:hAnsi="Times New Roman" w:cs="Times New Roman"/>
          <w:sz w:val="24"/>
          <w:szCs w:val="24"/>
          <w:lang w:val="en-ZA"/>
        </w:rPr>
        <w:t xml:space="preserve"> </w:t>
      </w:r>
      <w:r w:rsidRPr="00D45B5F">
        <w:rPr>
          <w:rFonts w:ascii="Times New Roman" w:hAnsi="Times New Roman" w:cs="Times New Roman"/>
          <w:sz w:val="24"/>
          <w:szCs w:val="24"/>
        </w:rPr>
        <w:t>(R</w:t>
      </w:r>
      <w:r w:rsidRPr="00D45B5F">
        <w:rPr>
          <w:rFonts w:ascii="Times New Roman" w:hAnsi="Times New Roman" w:cs="Times New Roman"/>
          <w:b/>
          <w:bCs/>
          <w:sz w:val="24"/>
          <w:szCs w:val="24"/>
          <w:vertAlign w:val="superscript"/>
          <w:lang w:val="en-ID"/>
        </w:rPr>
        <w:t>2</w:t>
      </w:r>
      <w:r w:rsidRPr="00D45B5F">
        <w:rPr>
          <w:rFonts w:ascii="Times New Roman" w:hAnsi="Times New Roman" w:cs="Times New Roman"/>
          <w:sz w:val="24"/>
          <w:szCs w:val="24"/>
        </w:rPr>
        <w:t>)</w:t>
      </w:r>
      <w:r w:rsidRPr="00D45B5F">
        <w:rPr>
          <w:rFonts w:ascii="Times New Roman" w:hAnsi="Times New Roman" w:cs="Times New Roman"/>
          <w:sz w:val="24"/>
          <w:szCs w:val="24"/>
          <w:lang w:val="id-ID"/>
        </w:rPr>
        <w:t xml:space="preserve"> untuk </w:t>
      </w:r>
      <w:r w:rsidRPr="00D45B5F">
        <w:rPr>
          <w:rFonts w:ascii="Times New Roman" w:hAnsi="Times New Roman" w:cs="Times New Roman"/>
          <w:i/>
          <w:iCs/>
          <w:sz w:val="24"/>
          <w:szCs w:val="24"/>
          <w:lang w:val="id-ID"/>
        </w:rPr>
        <w:t>Impulse Buying</w:t>
      </w:r>
      <w:r w:rsidRPr="00D45B5F">
        <w:rPr>
          <w:rFonts w:ascii="Times New Roman" w:hAnsi="Times New Roman" w:cs="Times New Roman"/>
          <w:sz w:val="24"/>
          <w:szCs w:val="24"/>
          <w:lang w:val="id-ID"/>
        </w:rPr>
        <w:t xml:space="preserve"> adalah </w:t>
      </w:r>
      <w:r w:rsidRPr="00D45B5F">
        <w:rPr>
          <w:rFonts w:ascii="Times New Roman" w:hAnsi="Times New Roman" w:cs="Times New Roman"/>
          <w:b/>
          <w:bCs/>
          <w:sz w:val="24"/>
          <w:szCs w:val="24"/>
          <w:lang w:val="id-ID"/>
        </w:rPr>
        <w:t>0,566</w:t>
      </w:r>
      <w:r w:rsidRPr="00D45B5F">
        <w:rPr>
          <w:rFonts w:ascii="Times New Roman" w:hAnsi="Times New Roman" w:cs="Times New Roman"/>
          <w:sz w:val="24"/>
          <w:szCs w:val="24"/>
          <w:lang w:val="id-ID"/>
        </w:rPr>
        <w:t xml:space="preserve">. Ini berarti variabel </w:t>
      </w:r>
      <w:r w:rsidRPr="00D45B5F">
        <w:rPr>
          <w:rFonts w:ascii="Times New Roman" w:hAnsi="Times New Roman" w:cs="Times New Roman"/>
          <w:i/>
          <w:iCs/>
          <w:sz w:val="24"/>
          <w:szCs w:val="24"/>
          <w:lang w:val="id-ID"/>
        </w:rPr>
        <w:t>Price Discount</w:t>
      </w:r>
      <w:r w:rsidRPr="00D45B5F">
        <w:rPr>
          <w:rFonts w:ascii="Times New Roman" w:hAnsi="Times New Roman" w:cs="Times New Roman"/>
          <w:sz w:val="24"/>
          <w:szCs w:val="24"/>
          <w:lang w:val="id-ID"/>
        </w:rPr>
        <w:t xml:space="preserve"> dan </w:t>
      </w:r>
      <w:r w:rsidRPr="00D45B5F">
        <w:rPr>
          <w:rFonts w:ascii="Times New Roman" w:hAnsi="Times New Roman" w:cs="Times New Roman"/>
          <w:i/>
          <w:iCs/>
          <w:sz w:val="24"/>
          <w:szCs w:val="24"/>
          <w:lang w:val="id-ID"/>
        </w:rPr>
        <w:t>Positive Emotion</w:t>
      </w:r>
      <w:r w:rsidRPr="00D45B5F">
        <w:rPr>
          <w:rFonts w:ascii="Times New Roman" w:hAnsi="Times New Roman" w:cs="Times New Roman"/>
          <w:sz w:val="24"/>
          <w:szCs w:val="24"/>
          <w:lang w:val="id-ID"/>
        </w:rPr>
        <w:t xml:space="preserve"> secara gabungan dapat menjelaskan </w:t>
      </w:r>
      <w:r w:rsidRPr="00D45B5F">
        <w:rPr>
          <w:rFonts w:ascii="Times New Roman" w:hAnsi="Times New Roman" w:cs="Times New Roman"/>
          <w:b/>
          <w:bCs/>
          <w:sz w:val="24"/>
          <w:szCs w:val="24"/>
          <w:lang w:val="id-ID"/>
        </w:rPr>
        <w:t>56,6%</w:t>
      </w:r>
      <w:r w:rsidRPr="00D45B5F">
        <w:rPr>
          <w:rFonts w:ascii="Times New Roman" w:hAnsi="Times New Roman" w:cs="Times New Roman"/>
          <w:sz w:val="24"/>
          <w:szCs w:val="24"/>
          <w:lang w:val="id-ID"/>
        </w:rPr>
        <w:t xml:space="preserve"> dari variasi pada </w:t>
      </w:r>
      <w:r w:rsidRPr="00D45B5F">
        <w:rPr>
          <w:rFonts w:ascii="Times New Roman" w:hAnsi="Times New Roman" w:cs="Times New Roman"/>
          <w:i/>
          <w:iCs/>
          <w:sz w:val="24"/>
          <w:szCs w:val="24"/>
          <w:lang w:val="id-ID"/>
        </w:rPr>
        <w:t>Impulse Buying</w:t>
      </w:r>
      <w:r w:rsidRPr="00D45B5F">
        <w:rPr>
          <w:rFonts w:ascii="Times New Roman" w:hAnsi="Times New Roman" w:cs="Times New Roman"/>
          <w:sz w:val="24"/>
          <w:szCs w:val="24"/>
          <w:lang w:val="id-ID"/>
        </w:rPr>
        <w:t xml:space="preserve">. Kekuatan penjelasan ini tergolong </w:t>
      </w:r>
      <w:r w:rsidRPr="00D45B5F">
        <w:rPr>
          <w:rFonts w:ascii="Times New Roman" w:hAnsi="Times New Roman" w:cs="Times New Roman"/>
          <w:b/>
          <w:bCs/>
          <w:sz w:val="24"/>
          <w:szCs w:val="24"/>
          <w:lang w:val="id-ID"/>
        </w:rPr>
        <w:t>moderat (sedang)</w:t>
      </w:r>
      <w:r w:rsidRPr="00D45B5F">
        <w:rPr>
          <w:rFonts w:ascii="Times New Roman" w:hAnsi="Times New Roman" w:cs="Times New Roman"/>
          <w:sz w:val="24"/>
          <w:szCs w:val="24"/>
          <w:lang w:val="id-ID"/>
        </w:rPr>
        <w:t xml:space="preserve">. Adapun </w:t>
      </w:r>
      <w:r w:rsidRPr="00D45B5F">
        <w:rPr>
          <w:rFonts w:ascii="Times New Roman" w:hAnsi="Times New Roman" w:cs="Times New Roman"/>
          <w:b/>
          <w:bCs/>
          <w:sz w:val="24"/>
          <w:szCs w:val="24"/>
          <w:lang w:val="id-ID"/>
        </w:rPr>
        <w:t>sisanya sebesar 43,4%</w:t>
      </w:r>
      <w:r w:rsidRPr="00D45B5F">
        <w:rPr>
          <w:rFonts w:ascii="Times New Roman" w:hAnsi="Times New Roman" w:cs="Times New Roman"/>
          <w:sz w:val="24"/>
          <w:szCs w:val="24"/>
          <w:lang w:val="id-ID"/>
        </w:rPr>
        <w:t xml:space="preserve"> (100% - 56,6%) dipengaruhi oleh variabel-variabel lain yang tidak ada dalam model penelitian ini.</w:t>
      </w:r>
    </w:p>
    <w:p w14:paraId="6A66136E" w14:textId="229A1CF3" w:rsidR="00477A88" w:rsidRPr="00D45B5F" w:rsidRDefault="00477A88" w:rsidP="00CC5C7F">
      <w:pPr>
        <w:pStyle w:val="ListParagraph"/>
        <w:numPr>
          <w:ilvl w:val="0"/>
          <w:numId w:val="4"/>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Positive Emotion</w:t>
      </w:r>
      <w:r w:rsidRPr="00D45B5F">
        <w:rPr>
          <w:rFonts w:ascii="Times New Roman" w:hAnsi="Times New Roman" w:cs="Times New Roman"/>
          <w:sz w:val="24"/>
          <w:szCs w:val="24"/>
          <w:lang w:val="id-ID"/>
        </w:rPr>
        <w:t xml:space="preserve"> Nilai </w:t>
      </w:r>
      <w:r w:rsidRPr="00D45B5F">
        <w:rPr>
          <w:rFonts w:ascii="Times New Roman" w:hAnsi="Times New Roman" w:cs="Times New Roman"/>
          <w:i/>
          <w:sz w:val="24"/>
          <w:szCs w:val="24"/>
          <w:lang w:val="id-ID"/>
        </w:rPr>
        <w:t>R-Square</w:t>
      </w:r>
      <w:r w:rsidRPr="00D45B5F">
        <w:rPr>
          <w:rFonts w:ascii="Times New Roman" w:hAnsi="Times New Roman" w:cs="Times New Roman"/>
          <w:sz w:val="24"/>
          <w:szCs w:val="24"/>
          <w:lang w:val="en-ZA"/>
        </w:rPr>
        <w:t xml:space="preserve"> </w:t>
      </w:r>
      <w:r w:rsidRPr="00D45B5F">
        <w:rPr>
          <w:rFonts w:ascii="Times New Roman" w:hAnsi="Times New Roman" w:cs="Times New Roman"/>
          <w:sz w:val="24"/>
          <w:szCs w:val="24"/>
        </w:rPr>
        <w:t>(R</w:t>
      </w:r>
      <w:r w:rsidRPr="00D45B5F">
        <w:rPr>
          <w:rFonts w:ascii="Times New Roman" w:hAnsi="Times New Roman" w:cs="Times New Roman"/>
          <w:b/>
          <w:bCs/>
          <w:sz w:val="24"/>
          <w:szCs w:val="24"/>
          <w:vertAlign w:val="superscript"/>
          <w:lang w:val="en-ID"/>
        </w:rPr>
        <w:t>2</w:t>
      </w:r>
      <w:r w:rsidRPr="00D45B5F">
        <w:rPr>
          <w:rFonts w:ascii="Times New Roman" w:hAnsi="Times New Roman" w:cs="Times New Roman"/>
          <w:sz w:val="24"/>
          <w:szCs w:val="24"/>
        </w:rPr>
        <w:t>)</w:t>
      </w:r>
      <w:r w:rsidRPr="00D45B5F">
        <w:rPr>
          <w:rFonts w:ascii="Times New Roman" w:hAnsi="Times New Roman" w:cs="Times New Roman"/>
          <w:sz w:val="24"/>
          <w:szCs w:val="24"/>
          <w:lang w:val="id-ID"/>
        </w:rPr>
        <w:t xml:space="preserve"> untuk </w:t>
      </w:r>
      <w:r w:rsidRPr="00D45B5F">
        <w:rPr>
          <w:rFonts w:ascii="Times New Roman" w:hAnsi="Times New Roman" w:cs="Times New Roman"/>
          <w:i/>
          <w:iCs/>
          <w:sz w:val="24"/>
          <w:szCs w:val="24"/>
          <w:lang w:val="id-ID"/>
        </w:rPr>
        <w:t>Positive Emotion</w:t>
      </w:r>
      <w:r w:rsidRPr="00D45B5F">
        <w:rPr>
          <w:rFonts w:ascii="Times New Roman" w:hAnsi="Times New Roman" w:cs="Times New Roman"/>
          <w:sz w:val="24"/>
          <w:szCs w:val="24"/>
          <w:lang w:val="id-ID"/>
        </w:rPr>
        <w:t xml:space="preserve"> adalah </w:t>
      </w:r>
      <w:r w:rsidRPr="00D45B5F">
        <w:rPr>
          <w:rFonts w:ascii="Times New Roman" w:hAnsi="Times New Roman" w:cs="Times New Roman"/>
          <w:b/>
          <w:bCs/>
          <w:sz w:val="24"/>
          <w:szCs w:val="24"/>
          <w:lang w:val="id-ID"/>
        </w:rPr>
        <w:t>0,310</w:t>
      </w:r>
      <w:r w:rsidRPr="00D45B5F">
        <w:rPr>
          <w:rFonts w:ascii="Times New Roman" w:hAnsi="Times New Roman" w:cs="Times New Roman"/>
          <w:sz w:val="24"/>
          <w:szCs w:val="24"/>
          <w:lang w:val="id-ID"/>
        </w:rPr>
        <w:t xml:space="preserve">. Ini berarti variabel </w:t>
      </w:r>
      <w:r w:rsidRPr="00D45B5F">
        <w:rPr>
          <w:rFonts w:ascii="Times New Roman" w:hAnsi="Times New Roman" w:cs="Times New Roman"/>
          <w:i/>
          <w:iCs/>
          <w:sz w:val="24"/>
          <w:szCs w:val="24"/>
          <w:lang w:val="id-ID"/>
        </w:rPr>
        <w:t>Price Discount</w:t>
      </w:r>
      <w:r w:rsidRPr="00D45B5F">
        <w:rPr>
          <w:rFonts w:ascii="Times New Roman" w:hAnsi="Times New Roman" w:cs="Times New Roman"/>
          <w:sz w:val="24"/>
          <w:szCs w:val="24"/>
          <w:lang w:val="id-ID"/>
        </w:rPr>
        <w:t xml:space="preserve"> mampu menjelaskan </w:t>
      </w:r>
      <w:r w:rsidRPr="00D45B5F">
        <w:rPr>
          <w:rFonts w:ascii="Times New Roman" w:hAnsi="Times New Roman" w:cs="Times New Roman"/>
          <w:b/>
          <w:bCs/>
          <w:sz w:val="24"/>
          <w:szCs w:val="24"/>
          <w:lang w:val="id-ID"/>
        </w:rPr>
        <w:t>31,0%</w:t>
      </w:r>
      <w:r w:rsidRPr="00D45B5F">
        <w:rPr>
          <w:rFonts w:ascii="Times New Roman" w:hAnsi="Times New Roman" w:cs="Times New Roman"/>
          <w:sz w:val="24"/>
          <w:szCs w:val="24"/>
          <w:lang w:val="id-ID"/>
        </w:rPr>
        <w:t xml:space="preserve"> dari variasi pada </w:t>
      </w:r>
      <w:r w:rsidRPr="00D45B5F">
        <w:rPr>
          <w:rFonts w:ascii="Times New Roman" w:hAnsi="Times New Roman" w:cs="Times New Roman"/>
          <w:i/>
          <w:iCs/>
          <w:sz w:val="24"/>
          <w:szCs w:val="24"/>
          <w:lang w:val="id-ID"/>
        </w:rPr>
        <w:t>Positive Emotion</w:t>
      </w:r>
      <w:r w:rsidRPr="00D45B5F">
        <w:rPr>
          <w:rFonts w:ascii="Times New Roman" w:hAnsi="Times New Roman" w:cs="Times New Roman"/>
          <w:sz w:val="24"/>
          <w:szCs w:val="24"/>
          <w:lang w:val="id-ID"/>
        </w:rPr>
        <w:t xml:space="preserve">, yang menunjukkan tingkat penjelasan </w:t>
      </w:r>
      <w:r w:rsidRPr="00D45B5F">
        <w:rPr>
          <w:rFonts w:ascii="Times New Roman" w:hAnsi="Times New Roman" w:cs="Times New Roman"/>
          <w:b/>
          <w:bCs/>
          <w:sz w:val="24"/>
          <w:szCs w:val="24"/>
          <w:lang w:val="id-ID"/>
        </w:rPr>
        <w:t>lemah hingga moderat</w:t>
      </w:r>
      <w:r w:rsidRPr="00D45B5F">
        <w:rPr>
          <w:rFonts w:ascii="Times New Roman" w:hAnsi="Times New Roman" w:cs="Times New Roman"/>
          <w:sz w:val="24"/>
          <w:szCs w:val="24"/>
          <w:lang w:val="id-ID"/>
        </w:rPr>
        <w:t xml:space="preserve">. Sementara itu, </w:t>
      </w:r>
      <w:r w:rsidRPr="00D45B5F">
        <w:rPr>
          <w:rFonts w:ascii="Times New Roman" w:hAnsi="Times New Roman" w:cs="Times New Roman"/>
          <w:b/>
          <w:bCs/>
          <w:sz w:val="24"/>
          <w:szCs w:val="24"/>
          <w:lang w:val="id-ID"/>
        </w:rPr>
        <w:t>sisanya sebesar 69%</w:t>
      </w:r>
      <w:r w:rsidRPr="00D45B5F">
        <w:rPr>
          <w:rFonts w:ascii="Times New Roman" w:hAnsi="Times New Roman" w:cs="Times New Roman"/>
          <w:sz w:val="24"/>
          <w:szCs w:val="24"/>
          <w:lang w:val="id-ID"/>
        </w:rPr>
        <w:t xml:space="preserve"> (100% - 31,0%) dijelaskan oleh faktor atau variabel lain di luar model penelitian</w:t>
      </w:r>
      <w:r w:rsidRPr="00D45B5F">
        <w:rPr>
          <w:rFonts w:ascii="Times New Roman" w:hAnsi="Times New Roman" w:cs="Times New Roman"/>
          <w:sz w:val="24"/>
          <w:szCs w:val="24"/>
          <w:lang w:val="sv-SE"/>
        </w:rPr>
        <w:t>.</w:t>
      </w:r>
    </w:p>
    <w:p w14:paraId="26A6AF12" w14:textId="7AF3613D" w:rsidR="00477A88" w:rsidRPr="00D45B5F" w:rsidRDefault="00477A88"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Tabel 10: </w:t>
      </w:r>
      <w:r w:rsidRPr="00D45B5F">
        <w:rPr>
          <w:rFonts w:ascii="Times New Roman" w:hAnsi="Times New Roman" w:cs="Times New Roman"/>
          <w:sz w:val="24"/>
          <w:szCs w:val="24"/>
        </w:rPr>
        <w:t xml:space="preserve">Output Hasil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Effect Size (f2)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4. 0</w:t>
      </w:r>
    </w:p>
    <w:tbl>
      <w:tblPr>
        <w:tblW w:w="4514" w:type="pct"/>
        <w:tblLook w:val="04A0" w:firstRow="1" w:lastRow="0" w:firstColumn="1" w:lastColumn="0" w:noHBand="0" w:noVBand="1"/>
      </w:tblPr>
      <w:tblGrid>
        <w:gridCol w:w="4662"/>
        <w:gridCol w:w="3270"/>
      </w:tblGrid>
      <w:tr w:rsidR="00477A88" w:rsidRPr="00D45B5F" w14:paraId="742929C6" w14:textId="77777777" w:rsidTr="00477A88">
        <w:trPr>
          <w:trHeight w:val="290"/>
        </w:trPr>
        <w:tc>
          <w:tcPr>
            <w:tcW w:w="2939" w:type="pct"/>
            <w:tcBorders>
              <w:top w:val="nil"/>
              <w:left w:val="nil"/>
              <w:bottom w:val="nil"/>
              <w:right w:val="nil"/>
            </w:tcBorders>
            <w:noWrap/>
            <w:vAlign w:val="bottom"/>
            <w:hideMark/>
          </w:tcPr>
          <w:p w14:paraId="1EEEEFFA"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p>
        </w:tc>
        <w:tc>
          <w:tcPr>
            <w:tcW w:w="2061" w:type="pct"/>
            <w:tcBorders>
              <w:top w:val="single" w:sz="4" w:space="0" w:color="auto"/>
              <w:left w:val="single" w:sz="4" w:space="0" w:color="auto"/>
              <w:bottom w:val="single" w:sz="4" w:space="0" w:color="auto"/>
              <w:right w:val="single" w:sz="4" w:space="0" w:color="auto"/>
            </w:tcBorders>
            <w:noWrap/>
            <w:vAlign w:val="bottom"/>
            <w:hideMark/>
          </w:tcPr>
          <w:p w14:paraId="4F791BB7"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i/>
                <w:sz w:val="24"/>
                <w:szCs w:val="24"/>
                <w:lang w:val="id-ID" w:eastAsia="id-ID"/>
              </w:rPr>
              <w:t>f-Square</w:t>
            </w:r>
          </w:p>
        </w:tc>
      </w:tr>
      <w:tr w:rsidR="00477A88" w:rsidRPr="00D45B5F" w14:paraId="229D1D6E" w14:textId="77777777" w:rsidTr="00477A88">
        <w:trPr>
          <w:trHeight w:val="290"/>
        </w:trPr>
        <w:tc>
          <w:tcPr>
            <w:tcW w:w="2939" w:type="pct"/>
            <w:tcBorders>
              <w:top w:val="single" w:sz="4" w:space="0" w:color="auto"/>
              <w:left w:val="single" w:sz="4" w:space="0" w:color="auto"/>
              <w:bottom w:val="single" w:sz="4" w:space="0" w:color="auto"/>
              <w:right w:val="single" w:sz="4" w:space="0" w:color="auto"/>
            </w:tcBorders>
            <w:noWrap/>
            <w:vAlign w:val="bottom"/>
            <w:hideMark/>
          </w:tcPr>
          <w:p w14:paraId="6A347927"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Positive Emotion -&gt; Impulse Buying</w:t>
            </w:r>
          </w:p>
        </w:tc>
        <w:tc>
          <w:tcPr>
            <w:tcW w:w="2061" w:type="pct"/>
            <w:tcBorders>
              <w:top w:val="nil"/>
              <w:left w:val="nil"/>
              <w:bottom w:val="single" w:sz="4" w:space="0" w:color="auto"/>
              <w:right w:val="single" w:sz="4" w:space="0" w:color="auto"/>
            </w:tcBorders>
            <w:noWrap/>
            <w:vAlign w:val="bottom"/>
            <w:hideMark/>
          </w:tcPr>
          <w:p w14:paraId="7A18C07B"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0,685</w:t>
            </w:r>
          </w:p>
        </w:tc>
      </w:tr>
      <w:tr w:rsidR="00477A88" w:rsidRPr="00D45B5F" w14:paraId="75115292" w14:textId="77777777" w:rsidTr="00477A88">
        <w:trPr>
          <w:trHeight w:val="290"/>
        </w:trPr>
        <w:tc>
          <w:tcPr>
            <w:tcW w:w="2939" w:type="pct"/>
            <w:tcBorders>
              <w:top w:val="nil"/>
              <w:left w:val="single" w:sz="4" w:space="0" w:color="auto"/>
              <w:bottom w:val="single" w:sz="4" w:space="0" w:color="auto"/>
              <w:right w:val="single" w:sz="4" w:space="0" w:color="auto"/>
            </w:tcBorders>
            <w:noWrap/>
            <w:vAlign w:val="bottom"/>
            <w:hideMark/>
          </w:tcPr>
          <w:p w14:paraId="007ECA6C"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 -&gt; Impulse Buying</w:t>
            </w:r>
          </w:p>
        </w:tc>
        <w:tc>
          <w:tcPr>
            <w:tcW w:w="2061" w:type="pct"/>
            <w:tcBorders>
              <w:top w:val="nil"/>
              <w:left w:val="nil"/>
              <w:bottom w:val="single" w:sz="4" w:space="0" w:color="auto"/>
              <w:right w:val="single" w:sz="4" w:space="0" w:color="auto"/>
            </w:tcBorders>
            <w:noWrap/>
            <w:vAlign w:val="bottom"/>
            <w:hideMark/>
          </w:tcPr>
          <w:p w14:paraId="1B285353"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0,037</w:t>
            </w:r>
          </w:p>
        </w:tc>
      </w:tr>
      <w:tr w:rsidR="00477A88" w:rsidRPr="00D45B5F" w14:paraId="2D579C64" w14:textId="77777777" w:rsidTr="00477A88">
        <w:trPr>
          <w:trHeight w:val="290"/>
        </w:trPr>
        <w:tc>
          <w:tcPr>
            <w:tcW w:w="2939" w:type="pct"/>
            <w:tcBorders>
              <w:top w:val="nil"/>
              <w:left w:val="single" w:sz="4" w:space="0" w:color="auto"/>
              <w:bottom w:val="single" w:sz="4" w:space="0" w:color="auto"/>
              <w:right w:val="single" w:sz="4" w:space="0" w:color="auto"/>
            </w:tcBorders>
            <w:noWrap/>
            <w:vAlign w:val="bottom"/>
            <w:hideMark/>
          </w:tcPr>
          <w:p w14:paraId="349991F4"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 -&gt; Positive Emotion</w:t>
            </w:r>
          </w:p>
        </w:tc>
        <w:tc>
          <w:tcPr>
            <w:tcW w:w="2061" w:type="pct"/>
            <w:tcBorders>
              <w:top w:val="nil"/>
              <w:left w:val="nil"/>
              <w:bottom w:val="single" w:sz="4" w:space="0" w:color="auto"/>
              <w:right w:val="single" w:sz="4" w:space="0" w:color="auto"/>
            </w:tcBorders>
            <w:noWrap/>
            <w:vAlign w:val="bottom"/>
            <w:hideMark/>
          </w:tcPr>
          <w:p w14:paraId="028116E2" w14:textId="77777777" w:rsidR="00477A88" w:rsidRPr="00D45B5F" w:rsidRDefault="00477A88"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0,450</w:t>
            </w:r>
          </w:p>
        </w:tc>
      </w:tr>
    </w:tbl>
    <w:p w14:paraId="384FBFD6" w14:textId="0B8C80DB" w:rsidR="00477A88" w:rsidRPr="00D45B5F" w:rsidRDefault="00477A88" w:rsidP="00CC5C7F">
      <w:pPr>
        <w:spacing w:line="240" w:lineRule="auto"/>
        <w:ind w:firstLine="720"/>
        <w:jc w:val="center"/>
        <w:rPr>
          <w:rFonts w:ascii="Times New Roman" w:eastAsia="Times New Roman" w:hAnsi="Times New Roman" w:cs="Times New Roman"/>
          <w:iCs/>
          <w:color w:val="000000"/>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4FBD0AD7" w14:textId="77777777" w:rsidR="00D177C5" w:rsidRPr="00D45B5F" w:rsidRDefault="00D177C5" w:rsidP="00CC5C7F">
      <w:pPr>
        <w:spacing w:line="240" w:lineRule="auto"/>
        <w:ind w:left="426" w:firstLine="294"/>
        <w:jc w:val="both"/>
        <w:rPr>
          <w:rFonts w:ascii="Times New Roman" w:hAnsi="Times New Roman" w:cs="Times New Roman"/>
          <w:sz w:val="24"/>
          <w:szCs w:val="24"/>
        </w:rPr>
      </w:pPr>
      <w:r w:rsidRPr="00D45B5F">
        <w:rPr>
          <w:rFonts w:ascii="Times New Roman" w:hAnsi="Times New Roman" w:cs="Times New Roman"/>
          <w:sz w:val="24"/>
          <w:szCs w:val="24"/>
        </w:rPr>
        <w:t>Nilai f-</w:t>
      </w:r>
      <w:proofErr w:type="spellStart"/>
      <w:r w:rsidRPr="00D45B5F">
        <w:rPr>
          <w:rFonts w:ascii="Times New Roman" w:hAnsi="Times New Roman" w:cs="Times New Roman"/>
          <w:sz w:val="24"/>
          <w:szCs w:val="24"/>
        </w:rPr>
        <w:t>kuadrat</w:t>
      </w:r>
      <w:proofErr w:type="spellEnd"/>
      <w:r w:rsidRPr="00D45B5F">
        <w:rPr>
          <w:rFonts w:ascii="Times New Roman" w:hAnsi="Times New Roman" w:cs="Times New Roman"/>
          <w:sz w:val="24"/>
          <w:szCs w:val="24"/>
        </w:rPr>
        <w:t xml:space="preserve"> (f2) </w:t>
      </w:r>
      <w:proofErr w:type="spellStart"/>
      <w:r w:rsidRPr="00D45B5F">
        <w:rPr>
          <w:rFonts w:ascii="Times New Roman" w:hAnsi="Times New Roman" w:cs="Times New Roman"/>
          <w:sz w:val="24"/>
          <w:szCs w:val="24"/>
        </w:rPr>
        <w:t>menunjukkan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derajat</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pengaruh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parsial</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setiap</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prediktor</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terhadap</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endogen. </w:t>
      </w:r>
      <w:proofErr w:type="spellStart"/>
      <w:r w:rsidRPr="00D45B5F">
        <w:rPr>
          <w:rFonts w:ascii="Times New Roman" w:hAnsi="Times New Roman" w:cs="Times New Roman"/>
          <w:sz w:val="24"/>
          <w:szCs w:val="24"/>
        </w:rPr>
        <w:t>Interpretasi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f-</w:t>
      </w:r>
      <w:proofErr w:type="spellStart"/>
      <w:r w:rsidRPr="00D45B5F">
        <w:rPr>
          <w:rFonts w:ascii="Times New Roman" w:hAnsi="Times New Roman" w:cs="Times New Roman"/>
          <w:sz w:val="24"/>
          <w:szCs w:val="24"/>
        </w:rPr>
        <w:t>kuadrat</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ini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dapat</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berupa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Ghozali</w:t>
      </w:r>
      <w:proofErr w:type="spellEnd"/>
      <w:r w:rsidRPr="00D45B5F">
        <w:rPr>
          <w:rFonts w:ascii="Times New Roman" w:hAnsi="Times New Roman" w:cs="Times New Roman"/>
          <w:sz w:val="24"/>
          <w:szCs w:val="24"/>
        </w:rPr>
        <w:t>, 2014):</w:t>
      </w:r>
    </w:p>
    <w:p w14:paraId="2255BF1C" w14:textId="77777777" w:rsidR="00D177C5" w:rsidRPr="00D45B5F" w:rsidRDefault="00D177C5" w:rsidP="00CC5C7F">
      <w:pPr>
        <w:spacing w:line="240" w:lineRule="auto"/>
        <w:ind w:left="567" w:hanging="141"/>
        <w:jc w:val="both"/>
        <w:rPr>
          <w:rFonts w:ascii="Times New Roman" w:hAnsi="Times New Roman" w:cs="Times New Roman"/>
          <w:sz w:val="24"/>
          <w:szCs w:val="24"/>
        </w:rPr>
      </w:pPr>
      <w:r w:rsidRPr="00D45B5F">
        <w:rPr>
          <w:rFonts w:ascii="Times New Roman" w:hAnsi="Times New Roman" w:cs="Times New Roman"/>
          <w:sz w:val="24"/>
          <w:szCs w:val="24"/>
        </w:rPr>
        <w:t xml:space="preserve">1)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laten </w:t>
      </w:r>
      <w:proofErr w:type="spellStart"/>
      <w:r w:rsidRPr="00D45B5F">
        <w:rPr>
          <w:rFonts w:ascii="Times New Roman" w:hAnsi="Times New Roman" w:cs="Times New Roman"/>
          <w:sz w:val="24"/>
          <w:szCs w:val="24"/>
        </w:rPr>
        <w:t>prediktor</w:t>
      </w:r>
      <w:proofErr w:type="spellEnd"/>
      <w:r w:rsidRPr="00D45B5F">
        <w:rPr>
          <w:rFonts w:ascii="Times New Roman" w:hAnsi="Times New Roman" w:cs="Times New Roman"/>
          <w:sz w:val="24"/>
          <w:szCs w:val="24"/>
        </w:rPr>
        <w:t xml:space="preserve"> sangat </w:t>
      </w:r>
      <w:proofErr w:type="spellStart"/>
      <w:r w:rsidRPr="00D45B5F">
        <w:rPr>
          <w:rFonts w:ascii="Times New Roman" w:hAnsi="Times New Roman" w:cs="Times New Roman"/>
          <w:sz w:val="24"/>
          <w:szCs w:val="24"/>
        </w:rPr>
        <w:t>berpengaruh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jika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f-</w:t>
      </w:r>
      <w:proofErr w:type="spellStart"/>
      <w:r w:rsidRPr="00D45B5F">
        <w:rPr>
          <w:rFonts w:ascii="Times New Roman" w:hAnsi="Times New Roman" w:cs="Times New Roman"/>
          <w:sz w:val="24"/>
          <w:szCs w:val="24"/>
        </w:rPr>
        <w:t>kuadrat</w:t>
      </w:r>
      <w:proofErr w:type="spellEnd"/>
      <w:r w:rsidRPr="00D45B5F">
        <w:rPr>
          <w:rFonts w:ascii="Times New Roman" w:hAnsi="Times New Roman" w:cs="Times New Roman"/>
          <w:sz w:val="24"/>
          <w:szCs w:val="24"/>
        </w:rPr>
        <w:t xml:space="preserve"> &gt; 0,35.</w:t>
      </w:r>
    </w:p>
    <w:p w14:paraId="4E916951" w14:textId="77777777" w:rsidR="00D177C5" w:rsidRPr="00D45B5F" w:rsidRDefault="00D177C5" w:rsidP="00CC5C7F">
      <w:pPr>
        <w:spacing w:line="240" w:lineRule="auto"/>
        <w:ind w:left="567" w:hanging="141"/>
        <w:jc w:val="both"/>
        <w:rPr>
          <w:rFonts w:ascii="Times New Roman" w:hAnsi="Times New Roman" w:cs="Times New Roman"/>
          <w:sz w:val="24"/>
          <w:szCs w:val="24"/>
        </w:rPr>
      </w:pPr>
      <w:r w:rsidRPr="00D45B5F">
        <w:rPr>
          <w:rFonts w:ascii="Times New Roman" w:hAnsi="Times New Roman" w:cs="Times New Roman"/>
          <w:sz w:val="24"/>
          <w:szCs w:val="24"/>
        </w:rPr>
        <w:t xml:space="preserve">2)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laten </w:t>
      </w:r>
      <w:proofErr w:type="spellStart"/>
      <w:r w:rsidRPr="00D45B5F">
        <w:rPr>
          <w:rFonts w:ascii="Times New Roman" w:hAnsi="Times New Roman" w:cs="Times New Roman"/>
          <w:sz w:val="24"/>
          <w:szCs w:val="24"/>
        </w:rPr>
        <w:t>memiliki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pengaruh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sedang</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jika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f-</w:t>
      </w:r>
      <w:proofErr w:type="spellStart"/>
      <w:r w:rsidRPr="00D45B5F">
        <w:rPr>
          <w:rFonts w:ascii="Times New Roman" w:hAnsi="Times New Roman" w:cs="Times New Roman"/>
          <w:sz w:val="24"/>
          <w:szCs w:val="24"/>
        </w:rPr>
        <w:t>kuadrat</w:t>
      </w:r>
      <w:proofErr w:type="spellEnd"/>
      <w:r w:rsidRPr="00D45B5F">
        <w:rPr>
          <w:rFonts w:ascii="Times New Roman" w:hAnsi="Times New Roman" w:cs="Times New Roman"/>
          <w:sz w:val="24"/>
          <w:szCs w:val="24"/>
        </w:rPr>
        <w:t xml:space="preserve"> 0,15 ≤ f ≤ 0,35.</w:t>
      </w:r>
    </w:p>
    <w:p w14:paraId="0D79882D" w14:textId="3B822197" w:rsidR="00477A88" w:rsidRPr="00D45B5F" w:rsidRDefault="00D177C5" w:rsidP="00CC5C7F">
      <w:pPr>
        <w:spacing w:line="240" w:lineRule="auto"/>
        <w:ind w:left="567" w:hanging="141"/>
        <w:jc w:val="both"/>
        <w:rPr>
          <w:rFonts w:ascii="Times New Roman" w:hAnsi="Times New Roman" w:cs="Times New Roman"/>
          <w:sz w:val="24"/>
          <w:szCs w:val="24"/>
        </w:rPr>
      </w:pPr>
      <w:r w:rsidRPr="00D45B5F">
        <w:rPr>
          <w:rFonts w:ascii="Times New Roman" w:hAnsi="Times New Roman" w:cs="Times New Roman"/>
          <w:sz w:val="24"/>
          <w:szCs w:val="24"/>
        </w:rPr>
        <w:t xml:space="preserve">3)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laten </w:t>
      </w:r>
      <w:proofErr w:type="spellStart"/>
      <w:r w:rsidRPr="00D45B5F">
        <w:rPr>
          <w:rFonts w:ascii="Times New Roman" w:hAnsi="Times New Roman" w:cs="Times New Roman"/>
          <w:sz w:val="24"/>
          <w:szCs w:val="24"/>
        </w:rPr>
        <w:t>memiliki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pengaruh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lemah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jika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nilai</w:t>
      </w:r>
      <w:proofErr w:type="spellEnd"/>
      <w:r w:rsidRPr="00D45B5F">
        <w:rPr>
          <w:rFonts w:ascii="Times New Roman" w:hAnsi="Times New Roman" w:cs="Times New Roman"/>
          <w:sz w:val="24"/>
          <w:szCs w:val="24"/>
        </w:rPr>
        <w:t xml:space="preserve"> f-</w:t>
      </w:r>
      <w:proofErr w:type="spellStart"/>
      <w:r w:rsidRPr="00D45B5F">
        <w:rPr>
          <w:rFonts w:ascii="Times New Roman" w:hAnsi="Times New Roman" w:cs="Times New Roman"/>
          <w:sz w:val="24"/>
          <w:szCs w:val="24"/>
        </w:rPr>
        <w:t>kuadrat</w:t>
      </w:r>
      <w:proofErr w:type="spellEnd"/>
      <w:r w:rsidRPr="00D45B5F">
        <w:rPr>
          <w:rFonts w:ascii="Times New Roman" w:hAnsi="Times New Roman" w:cs="Times New Roman"/>
          <w:sz w:val="24"/>
          <w:szCs w:val="24"/>
        </w:rPr>
        <w:t xml:space="preserve"> 0,02 &lt; f ≤ 0,15.</w:t>
      </w:r>
      <w:r w:rsidR="00477A88" w:rsidRPr="00D45B5F">
        <w:rPr>
          <w:rFonts w:ascii="Times New Roman" w:hAnsi="Times New Roman" w:cs="Times New Roman"/>
          <w:sz w:val="24"/>
          <w:szCs w:val="24"/>
        </w:rPr>
        <w:t xml:space="preserve"> </w:t>
      </w:r>
    </w:p>
    <w:p w14:paraId="2838081C" w14:textId="1D629C76" w:rsidR="00477A88" w:rsidRPr="00D45B5F" w:rsidRDefault="00477A88" w:rsidP="00CC5C7F">
      <w:pPr>
        <w:spacing w:line="240" w:lineRule="auto"/>
        <w:ind w:firstLine="720"/>
        <w:jc w:val="center"/>
        <w:rPr>
          <w:rFonts w:ascii="Times New Roman" w:eastAsia="Times New Roman" w:hAnsi="Times New Roman" w:cs="Times New Roman"/>
          <w:iCs/>
          <w:color w:val="000000"/>
          <w:sz w:val="24"/>
          <w:szCs w:val="24"/>
          <w:lang w:val="sv-SE"/>
        </w:rPr>
      </w:pPr>
      <w:r w:rsidRPr="00D45B5F">
        <w:rPr>
          <w:rFonts w:ascii="Times New Roman" w:hAnsi="Times New Roman" w:cs="Times New Roman"/>
          <w:sz w:val="24"/>
          <w:szCs w:val="24"/>
          <w:lang w:val="sv-SE"/>
        </w:rPr>
        <w:t>Berikut hasil nilai f</w:t>
      </w:r>
      <w:r w:rsidRPr="00D45B5F">
        <w:rPr>
          <w:rFonts w:ascii="Times New Roman" w:hAnsi="Times New Roman" w:cs="Times New Roman"/>
          <w:sz w:val="24"/>
          <w:szCs w:val="24"/>
          <w:vertAlign w:val="superscript"/>
          <w:lang w:val="sv-SE"/>
        </w:rPr>
        <w:t>2</w:t>
      </w:r>
      <w:r w:rsidRPr="00D45B5F">
        <w:rPr>
          <w:rFonts w:ascii="Times New Roman" w:hAnsi="Times New Roman" w:cs="Times New Roman"/>
          <w:sz w:val="24"/>
          <w:szCs w:val="24"/>
          <w:lang w:val="sv-SE"/>
        </w:rPr>
        <w:t xml:space="preserve"> masing-masing variabel eksogen terhadap variabel endogen:</w:t>
      </w:r>
    </w:p>
    <w:p w14:paraId="61F7864E" w14:textId="77777777" w:rsidR="00477A88" w:rsidRPr="00D45B5F" w:rsidRDefault="00477A88" w:rsidP="00CC5C7F">
      <w:pPr>
        <w:pStyle w:val="ListParagraph"/>
        <w:numPr>
          <w:ilvl w:val="1"/>
          <w:numId w:val="5"/>
        </w:numPr>
        <w:spacing w:after="0" w:line="240" w:lineRule="auto"/>
        <w:ind w:hanging="294"/>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 xml:space="preserve">Pengaruh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b/>
          <w:bCs/>
          <w:sz w:val="24"/>
          <w:szCs w:val="24"/>
          <w:lang w:val="id-ID"/>
        </w:rPr>
        <w:t xml:space="preserve"> terhadap </w:t>
      </w:r>
      <w:r w:rsidRPr="00D45B5F">
        <w:rPr>
          <w:rFonts w:ascii="Times New Roman" w:hAnsi="Times New Roman" w:cs="Times New Roman"/>
          <w:b/>
          <w:bCs/>
          <w:i/>
          <w:iCs/>
          <w:sz w:val="24"/>
          <w:szCs w:val="24"/>
          <w:lang w:val="id-ID"/>
        </w:rPr>
        <w:t>Impulse Buying</w:t>
      </w:r>
      <w:r w:rsidRPr="00D45B5F">
        <w:rPr>
          <w:rFonts w:ascii="Times New Roman" w:hAnsi="Times New Roman" w:cs="Times New Roman"/>
          <w:sz w:val="24"/>
          <w:szCs w:val="24"/>
          <w:lang w:val="id-ID"/>
        </w:rPr>
        <w:t xml:space="preserve"> Nilai </w:t>
      </w:r>
      <w:r w:rsidRPr="00D45B5F">
        <w:rPr>
          <w:rFonts w:ascii="Times New Roman" w:hAnsi="Times New Roman" w:cs="Times New Roman"/>
          <w:i/>
          <w:sz w:val="24"/>
          <w:szCs w:val="24"/>
          <w:lang w:val="id-ID"/>
        </w:rPr>
        <w:t>f-Square</w:t>
      </w:r>
      <w:r w:rsidRPr="00D45B5F">
        <w:rPr>
          <w:rFonts w:ascii="Times New Roman" w:hAnsi="Times New Roman" w:cs="Times New Roman"/>
          <w:sz w:val="24"/>
          <w:szCs w:val="24"/>
          <w:lang w:val="id-ID"/>
        </w:rPr>
        <w:t xml:space="preserve"> adalah </w:t>
      </w:r>
      <w:r w:rsidRPr="00D45B5F">
        <w:rPr>
          <w:rFonts w:ascii="Times New Roman" w:hAnsi="Times New Roman" w:cs="Times New Roman"/>
          <w:b/>
          <w:bCs/>
          <w:sz w:val="24"/>
          <w:szCs w:val="24"/>
          <w:lang w:val="id-ID"/>
        </w:rPr>
        <w:t>0,685</w:t>
      </w:r>
      <w:r w:rsidRPr="00D45B5F">
        <w:rPr>
          <w:rFonts w:ascii="Times New Roman" w:hAnsi="Times New Roman" w:cs="Times New Roman"/>
          <w:sz w:val="24"/>
          <w:szCs w:val="24"/>
          <w:lang w:val="id-ID"/>
        </w:rPr>
        <w:t xml:space="preserve">. Karena nilai ini lebih besar dari 0,35, maka pengaruh </w:t>
      </w:r>
      <w:r w:rsidRPr="00D45B5F">
        <w:rPr>
          <w:rFonts w:ascii="Times New Roman" w:hAnsi="Times New Roman" w:cs="Times New Roman"/>
          <w:i/>
          <w:iCs/>
          <w:sz w:val="24"/>
          <w:szCs w:val="24"/>
          <w:lang w:val="id-ID"/>
        </w:rPr>
        <w:t>Positive Emotion</w:t>
      </w:r>
      <w:r w:rsidRPr="00D45B5F">
        <w:rPr>
          <w:rFonts w:ascii="Times New Roman" w:hAnsi="Times New Roman" w:cs="Times New Roman"/>
          <w:sz w:val="24"/>
          <w:szCs w:val="24"/>
          <w:lang w:val="id-ID"/>
        </w:rPr>
        <w:t xml:space="preserve"> terhadap </w:t>
      </w:r>
      <w:r w:rsidRPr="00D45B5F">
        <w:rPr>
          <w:rFonts w:ascii="Times New Roman" w:hAnsi="Times New Roman" w:cs="Times New Roman"/>
          <w:i/>
          <w:iCs/>
          <w:sz w:val="24"/>
          <w:szCs w:val="24"/>
          <w:lang w:val="id-ID"/>
        </w:rPr>
        <w:t>Impulse Buying</w:t>
      </w:r>
      <w:r w:rsidRPr="00D45B5F">
        <w:rPr>
          <w:rFonts w:ascii="Times New Roman" w:hAnsi="Times New Roman" w:cs="Times New Roman"/>
          <w:sz w:val="24"/>
          <w:szCs w:val="24"/>
          <w:lang w:val="id-ID"/>
        </w:rPr>
        <w:t xml:space="preserve"> dikategorikan sebagai </w:t>
      </w:r>
      <w:r w:rsidRPr="00D45B5F">
        <w:rPr>
          <w:rFonts w:ascii="Times New Roman" w:hAnsi="Times New Roman" w:cs="Times New Roman"/>
          <w:b/>
          <w:bCs/>
          <w:sz w:val="24"/>
          <w:szCs w:val="24"/>
          <w:lang w:val="id-ID"/>
        </w:rPr>
        <w:t>sangat kuat</w:t>
      </w:r>
      <w:r w:rsidRPr="00D45B5F">
        <w:rPr>
          <w:rFonts w:ascii="Times New Roman" w:hAnsi="Times New Roman" w:cs="Times New Roman"/>
          <w:sz w:val="24"/>
          <w:szCs w:val="24"/>
          <w:lang w:val="id-ID"/>
        </w:rPr>
        <w:t>. Ini menunjukkan bahwa emosi positif adalah prediktor yang sangat penting dalam mendorong terjadinya pembelian impulsif.</w:t>
      </w:r>
    </w:p>
    <w:p w14:paraId="6FE83759" w14:textId="77777777" w:rsidR="00477A88" w:rsidRPr="00D45B5F" w:rsidRDefault="00477A88" w:rsidP="00CC5C7F">
      <w:pPr>
        <w:pStyle w:val="ListParagraph"/>
        <w:numPr>
          <w:ilvl w:val="1"/>
          <w:numId w:val="5"/>
        </w:numPr>
        <w:spacing w:after="0" w:line="240" w:lineRule="auto"/>
        <w:ind w:hanging="294"/>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 xml:space="preserve">Pengaruh </w:t>
      </w:r>
      <w:r w:rsidRPr="00D45B5F">
        <w:rPr>
          <w:rFonts w:ascii="Times New Roman" w:hAnsi="Times New Roman" w:cs="Times New Roman"/>
          <w:b/>
          <w:bCs/>
          <w:i/>
          <w:iCs/>
          <w:sz w:val="24"/>
          <w:szCs w:val="24"/>
          <w:lang w:val="id-ID"/>
        </w:rPr>
        <w:t>Price Discount</w:t>
      </w:r>
      <w:r w:rsidRPr="00D45B5F">
        <w:rPr>
          <w:rFonts w:ascii="Times New Roman" w:hAnsi="Times New Roman" w:cs="Times New Roman"/>
          <w:b/>
          <w:bCs/>
          <w:sz w:val="24"/>
          <w:szCs w:val="24"/>
          <w:lang w:val="id-ID"/>
        </w:rPr>
        <w:t xml:space="preserve"> terhadap </w:t>
      </w:r>
      <w:r w:rsidRPr="00D45B5F">
        <w:rPr>
          <w:rFonts w:ascii="Times New Roman" w:hAnsi="Times New Roman" w:cs="Times New Roman"/>
          <w:b/>
          <w:bCs/>
          <w:i/>
          <w:iCs/>
          <w:sz w:val="24"/>
          <w:szCs w:val="24"/>
          <w:lang w:val="id-ID"/>
        </w:rPr>
        <w:t>Impulse Buying</w:t>
      </w:r>
      <w:r w:rsidRPr="00D45B5F">
        <w:rPr>
          <w:rFonts w:ascii="Times New Roman" w:hAnsi="Times New Roman" w:cs="Times New Roman"/>
          <w:sz w:val="24"/>
          <w:szCs w:val="24"/>
          <w:lang w:val="id-ID"/>
        </w:rPr>
        <w:t xml:space="preserve"> Nilai </w:t>
      </w:r>
      <w:r w:rsidRPr="00D45B5F">
        <w:rPr>
          <w:rFonts w:ascii="Times New Roman" w:hAnsi="Times New Roman" w:cs="Times New Roman"/>
          <w:i/>
          <w:sz w:val="24"/>
          <w:szCs w:val="24"/>
          <w:lang w:val="id-ID"/>
        </w:rPr>
        <w:t>f-Square</w:t>
      </w:r>
      <w:r w:rsidRPr="00D45B5F">
        <w:rPr>
          <w:rFonts w:ascii="Times New Roman" w:hAnsi="Times New Roman" w:cs="Times New Roman"/>
          <w:sz w:val="24"/>
          <w:szCs w:val="24"/>
          <w:lang w:val="id-ID"/>
        </w:rPr>
        <w:t xml:space="preserve"> adalah </w:t>
      </w:r>
      <w:r w:rsidRPr="00D45B5F">
        <w:rPr>
          <w:rFonts w:ascii="Times New Roman" w:hAnsi="Times New Roman" w:cs="Times New Roman"/>
          <w:b/>
          <w:bCs/>
          <w:sz w:val="24"/>
          <w:szCs w:val="24"/>
          <w:lang w:val="id-ID"/>
        </w:rPr>
        <w:t>0,037</w:t>
      </w:r>
      <w:r w:rsidRPr="00D45B5F">
        <w:rPr>
          <w:rFonts w:ascii="Times New Roman" w:hAnsi="Times New Roman" w:cs="Times New Roman"/>
          <w:sz w:val="24"/>
          <w:szCs w:val="24"/>
          <w:lang w:val="id-ID"/>
        </w:rPr>
        <w:t xml:space="preserve">. Nilai ini berada di antara 0,02 dan 0,15, sehingga pengaruh langsung dari </w:t>
      </w:r>
      <w:r w:rsidRPr="00D45B5F">
        <w:rPr>
          <w:rFonts w:ascii="Times New Roman" w:hAnsi="Times New Roman" w:cs="Times New Roman"/>
          <w:i/>
          <w:iCs/>
          <w:sz w:val="24"/>
          <w:szCs w:val="24"/>
          <w:lang w:val="id-ID"/>
        </w:rPr>
        <w:t>Price Discount</w:t>
      </w:r>
      <w:r w:rsidRPr="00D45B5F">
        <w:rPr>
          <w:rFonts w:ascii="Times New Roman" w:hAnsi="Times New Roman" w:cs="Times New Roman"/>
          <w:sz w:val="24"/>
          <w:szCs w:val="24"/>
          <w:lang w:val="id-ID"/>
        </w:rPr>
        <w:t xml:space="preserve"> terhadap </w:t>
      </w:r>
      <w:r w:rsidRPr="00D45B5F">
        <w:rPr>
          <w:rFonts w:ascii="Times New Roman" w:hAnsi="Times New Roman" w:cs="Times New Roman"/>
          <w:i/>
          <w:iCs/>
          <w:sz w:val="24"/>
          <w:szCs w:val="24"/>
          <w:lang w:val="id-ID"/>
        </w:rPr>
        <w:t>Impulse Buying</w:t>
      </w:r>
      <w:r w:rsidRPr="00D45B5F">
        <w:rPr>
          <w:rFonts w:ascii="Times New Roman" w:hAnsi="Times New Roman" w:cs="Times New Roman"/>
          <w:sz w:val="24"/>
          <w:szCs w:val="24"/>
          <w:lang w:val="id-ID"/>
        </w:rPr>
        <w:t xml:space="preserve"> tergolong </w:t>
      </w:r>
      <w:r w:rsidRPr="00D45B5F">
        <w:rPr>
          <w:rFonts w:ascii="Times New Roman" w:hAnsi="Times New Roman" w:cs="Times New Roman"/>
          <w:b/>
          <w:bCs/>
          <w:sz w:val="24"/>
          <w:szCs w:val="24"/>
          <w:lang w:val="id-ID"/>
        </w:rPr>
        <w:t>lemah</w:t>
      </w:r>
      <w:r w:rsidRPr="00D45B5F">
        <w:rPr>
          <w:rFonts w:ascii="Times New Roman" w:hAnsi="Times New Roman" w:cs="Times New Roman"/>
          <w:sz w:val="24"/>
          <w:szCs w:val="24"/>
          <w:lang w:val="id-ID"/>
        </w:rPr>
        <w:t>. Meskipun signifikan, kontribusi langsungnya tidak sebesar jalur lainnya.</w:t>
      </w:r>
    </w:p>
    <w:p w14:paraId="57C24F76" w14:textId="2329EF92" w:rsidR="00477A88" w:rsidRDefault="00477A88" w:rsidP="00CC5C7F">
      <w:pPr>
        <w:pStyle w:val="ListParagraph"/>
        <w:numPr>
          <w:ilvl w:val="1"/>
          <w:numId w:val="5"/>
        </w:numPr>
        <w:spacing w:after="0" w:line="240" w:lineRule="auto"/>
        <w:ind w:hanging="294"/>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 xml:space="preserve">Pengaruh </w:t>
      </w:r>
      <w:r w:rsidRPr="00D45B5F">
        <w:rPr>
          <w:rFonts w:ascii="Times New Roman" w:hAnsi="Times New Roman" w:cs="Times New Roman"/>
          <w:b/>
          <w:bCs/>
          <w:i/>
          <w:iCs/>
          <w:sz w:val="24"/>
          <w:szCs w:val="24"/>
          <w:lang w:val="id-ID"/>
        </w:rPr>
        <w:t>Price Discount</w:t>
      </w:r>
      <w:r w:rsidRPr="00D45B5F">
        <w:rPr>
          <w:rFonts w:ascii="Times New Roman" w:hAnsi="Times New Roman" w:cs="Times New Roman"/>
          <w:b/>
          <w:bCs/>
          <w:sz w:val="24"/>
          <w:szCs w:val="24"/>
          <w:lang w:val="id-ID"/>
        </w:rPr>
        <w:t xml:space="preserve"> terhadap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sz w:val="24"/>
          <w:szCs w:val="24"/>
          <w:lang w:val="id-ID"/>
        </w:rPr>
        <w:t xml:space="preserve"> Nilai </w:t>
      </w:r>
      <w:r w:rsidRPr="00D45B5F">
        <w:rPr>
          <w:rFonts w:ascii="Times New Roman" w:hAnsi="Times New Roman" w:cs="Times New Roman"/>
          <w:i/>
          <w:sz w:val="24"/>
          <w:szCs w:val="24"/>
          <w:lang w:val="id-ID"/>
        </w:rPr>
        <w:t>f-Square</w:t>
      </w:r>
      <w:r w:rsidRPr="00D45B5F">
        <w:rPr>
          <w:rFonts w:ascii="Times New Roman" w:hAnsi="Times New Roman" w:cs="Times New Roman"/>
          <w:sz w:val="24"/>
          <w:szCs w:val="24"/>
          <w:lang w:val="id-ID"/>
        </w:rPr>
        <w:t xml:space="preserve"> adalah </w:t>
      </w:r>
      <w:r w:rsidRPr="00D45B5F">
        <w:rPr>
          <w:rFonts w:ascii="Times New Roman" w:hAnsi="Times New Roman" w:cs="Times New Roman"/>
          <w:b/>
          <w:bCs/>
          <w:sz w:val="24"/>
          <w:szCs w:val="24"/>
          <w:lang w:val="id-ID"/>
        </w:rPr>
        <w:t>0,450</w:t>
      </w:r>
      <w:r w:rsidRPr="00D45B5F">
        <w:rPr>
          <w:rFonts w:ascii="Times New Roman" w:hAnsi="Times New Roman" w:cs="Times New Roman"/>
          <w:sz w:val="24"/>
          <w:szCs w:val="24"/>
          <w:lang w:val="id-ID"/>
        </w:rPr>
        <w:t xml:space="preserve">. Karena nilai ini lebih besar dari 0,35, maka pengaruh </w:t>
      </w:r>
      <w:r w:rsidRPr="00D45B5F">
        <w:rPr>
          <w:rFonts w:ascii="Times New Roman" w:hAnsi="Times New Roman" w:cs="Times New Roman"/>
          <w:i/>
          <w:iCs/>
          <w:sz w:val="24"/>
          <w:szCs w:val="24"/>
          <w:lang w:val="id-ID"/>
        </w:rPr>
        <w:t>Price Discount</w:t>
      </w:r>
      <w:r w:rsidRPr="00D45B5F">
        <w:rPr>
          <w:rFonts w:ascii="Times New Roman" w:hAnsi="Times New Roman" w:cs="Times New Roman"/>
          <w:sz w:val="24"/>
          <w:szCs w:val="24"/>
          <w:lang w:val="id-ID"/>
        </w:rPr>
        <w:t xml:space="preserve"> terhadap </w:t>
      </w:r>
      <w:r w:rsidRPr="00D45B5F">
        <w:rPr>
          <w:rFonts w:ascii="Times New Roman" w:hAnsi="Times New Roman" w:cs="Times New Roman"/>
          <w:i/>
          <w:iCs/>
          <w:sz w:val="24"/>
          <w:szCs w:val="24"/>
          <w:lang w:val="id-ID"/>
        </w:rPr>
        <w:t>Positive Emotion</w:t>
      </w:r>
      <w:r w:rsidRPr="00D45B5F">
        <w:rPr>
          <w:rFonts w:ascii="Times New Roman" w:hAnsi="Times New Roman" w:cs="Times New Roman"/>
          <w:sz w:val="24"/>
          <w:szCs w:val="24"/>
          <w:lang w:val="id-ID"/>
        </w:rPr>
        <w:t xml:space="preserve"> juga tergolong </w:t>
      </w:r>
      <w:r w:rsidRPr="00D45B5F">
        <w:rPr>
          <w:rFonts w:ascii="Times New Roman" w:hAnsi="Times New Roman" w:cs="Times New Roman"/>
          <w:b/>
          <w:bCs/>
          <w:sz w:val="24"/>
          <w:szCs w:val="24"/>
          <w:lang w:val="id-ID"/>
        </w:rPr>
        <w:t>sangat kuat</w:t>
      </w:r>
      <w:r w:rsidRPr="00D45B5F">
        <w:rPr>
          <w:rFonts w:ascii="Times New Roman" w:hAnsi="Times New Roman" w:cs="Times New Roman"/>
          <w:sz w:val="24"/>
          <w:szCs w:val="24"/>
          <w:lang w:val="id-ID"/>
        </w:rPr>
        <w:t>. Hal ini menegaskan bahwa pemberian diskon adalah cara yang sangat efektif untuk membangkitkan emosi positif pada konsumen.</w:t>
      </w:r>
    </w:p>
    <w:p w14:paraId="137096D8" w14:textId="77777777" w:rsidR="00AD6350" w:rsidRPr="00AD6350" w:rsidRDefault="00AD6350" w:rsidP="00CC5C7F">
      <w:pPr>
        <w:spacing w:after="0" w:line="240" w:lineRule="auto"/>
        <w:jc w:val="both"/>
        <w:rPr>
          <w:rFonts w:ascii="Times New Roman" w:hAnsi="Times New Roman" w:cs="Times New Roman"/>
          <w:sz w:val="24"/>
          <w:szCs w:val="24"/>
          <w:lang w:val="id-ID"/>
        </w:rPr>
      </w:pPr>
    </w:p>
    <w:p w14:paraId="5B054B0D" w14:textId="15AEDB8E" w:rsidR="00477A88" w:rsidRPr="00D45B5F" w:rsidRDefault="00477A88"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Tabel 11: </w:t>
      </w:r>
      <w:r w:rsidRPr="00D45B5F">
        <w:rPr>
          <w:rFonts w:ascii="Times New Roman" w:hAnsi="Times New Roman" w:cs="Times New Roman"/>
          <w:sz w:val="24"/>
          <w:szCs w:val="24"/>
        </w:rPr>
        <w:t xml:space="preserve">Output Hasil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Predictive Relevance Q-Square (Q2)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tbl>
      <w:tblPr>
        <w:tblW w:w="4514" w:type="pct"/>
        <w:tblLook w:val="04A0" w:firstRow="1" w:lastRow="0" w:firstColumn="1" w:lastColumn="0" w:noHBand="0" w:noVBand="1"/>
      </w:tblPr>
      <w:tblGrid>
        <w:gridCol w:w="4662"/>
        <w:gridCol w:w="3270"/>
      </w:tblGrid>
      <w:tr w:rsidR="00477A88" w:rsidRPr="00D45B5F" w14:paraId="004EFA67" w14:textId="77777777" w:rsidTr="0072285D">
        <w:trPr>
          <w:trHeight w:val="290"/>
        </w:trPr>
        <w:tc>
          <w:tcPr>
            <w:tcW w:w="2939" w:type="pct"/>
            <w:tcBorders>
              <w:top w:val="nil"/>
              <w:left w:val="nil"/>
              <w:bottom w:val="nil"/>
              <w:right w:val="nil"/>
            </w:tcBorders>
            <w:noWrap/>
            <w:vAlign w:val="bottom"/>
            <w:hideMark/>
          </w:tcPr>
          <w:p w14:paraId="751D0AA9"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p>
        </w:tc>
        <w:tc>
          <w:tcPr>
            <w:tcW w:w="2061" w:type="pct"/>
            <w:tcBorders>
              <w:top w:val="single" w:sz="4" w:space="0" w:color="auto"/>
              <w:left w:val="single" w:sz="4" w:space="0" w:color="auto"/>
              <w:bottom w:val="single" w:sz="4" w:space="0" w:color="auto"/>
              <w:right w:val="single" w:sz="4" w:space="0" w:color="auto"/>
            </w:tcBorders>
            <w:noWrap/>
            <w:vAlign w:val="bottom"/>
            <w:hideMark/>
          </w:tcPr>
          <w:p w14:paraId="762EE689"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i/>
                <w:sz w:val="24"/>
                <w:szCs w:val="24"/>
                <w:lang w:val="id-ID" w:eastAsia="id-ID"/>
              </w:rPr>
              <w:t>f-Square</w:t>
            </w:r>
          </w:p>
        </w:tc>
      </w:tr>
      <w:tr w:rsidR="00477A88" w:rsidRPr="00D45B5F" w14:paraId="19B15F20" w14:textId="77777777" w:rsidTr="0072285D">
        <w:trPr>
          <w:trHeight w:val="290"/>
        </w:trPr>
        <w:tc>
          <w:tcPr>
            <w:tcW w:w="2939" w:type="pct"/>
            <w:tcBorders>
              <w:top w:val="single" w:sz="4" w:space="0" w:color="auto"/>
              <w:left w:val="single" w:sz="4" w:space="0" w:color="auto"/>
              <w:bottom w:val="single" w:sz="4" w:space="0" w:color="auto"/>
              <w:right w:val="single" w:sz="4" w:space="0" w:color="auto"/>
            </w:tcBorders>
            <w:noWrap/>
            <w:vAlign w:val="bottom"/>
            <w:hideMark/>
          </w:tcPr>
          <w:p w14:paraId="70E8F2CB"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lastRenderedPageBreak/>
              <w:t>Positive Emotion -&gt; Impulse Buying</w:t>
            </w:r>
          </w:p>
        </w:tc>
        <w:tc>
          <w:tcPr>
            <w:tcW w:w="2061" w:type="pct"/>
            <w:tcBorders>
              <w:top w:val="nil"/>
              <w:left w:val="nil"/>
              <w:bottom w:val="single" w:sz="4" w:space="0" w:color="auto"/>
              <w:right w:val="single" w:sz="4" w:space="0" w:color="auto"/>
            </w:tcBorders>
            <w:noWrap/>
            <w:vAlign w:val="bottom"/>
            <w:hideMark/>
          </w:tcPr>
          <w:p w14:paraId="33B74A7D"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0,685</w:t>
            </w:r>
          </w:p>
        </w:tc>
      </w:tr>
      <w:tr w:rsidR="00477A88" w:rsidRPr="00D45B5F" w14:paraId="1F91AE90" w14:textId="77777777" w:rsidTr="0072285D">
        <w:trPr>
          <w:trHeight w:val="290"/>
        </w:trPr>
        <w:tc>
          <w:tcPr>
            <w:tcW w:w="2939" w:type="pct"/>
            <w:tcBorders>
              <w:top w:val="nil"/>
              <w:left w:val="single" w:sz="4" w:space="0" w:color="auto"/>
              <w:bottom w:val="single" w:sz="4" w:space="0" w:color="auto"/>
              <w:right w:val="single" w:sz="4" w:space="0" w:color="auto"/>
            </w:tcBorders>
            <w:noWrap/>
            <w:vAlign w:val="bottom"/>
            <w:hideMark/>
          </w:tcPr>
          <w:p w14:paraId="449B0D91"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 -&gt; Impulse Buying</w:t>
            </w:r>
          </w:p>
        </w:tc>
        <w:tc>
          <w:tcPr>
            <w:tcW w:w="2061" w:type="pct"/>
            <w:tcBorders>
              <w:top w:val="nil"/>
              <w:left w:val="nil"/>
              <w:bottom w:val="single" w:sz="4" w:space="0" w:color="auto"/>
              <w:right w:val="single" w:sz="4" w:space="0" w:color="auto"/>
            </w:tcBorders>
            <w:noWrap/>
            <w:vAlign w:val="bottom"/>
            <w:hideMark/>
          </w:tcPr>
          <w:p w14:paraId="0B643D55" w14:textId="77777777" w:rsidR="00477A88" w:rsidRPr="00D45B5F" w:rsidRDefault="00477A88"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0,037</w:t>
            </w:r>
          </w:p>
        </w:tc>
      </w:tr>
      <w:tr w:rsidR="00477A88" w:rsidRPr="00D45B5F" w14:paraId="0331FBC4" w14:textId="77777777" w:rsidTr="0072285D">
        <w:trPr>
          <w:trHeight w:val="290"/>
        </w:trPr>
        <w:tc>
          <w:tcPr>
            <w:tcW w:w="2939" w:type="pct"/>
            <w:tcBorders>
              <w:top w:val="nil"/>
              <w:left w:val="single" w:sz="4" w:space="0" w:color="auto"/>
              <w:bottom w:val="single" w:sz="4" w:space="0" w:color="auto"/>
              <w:right w:val="single" w:sz="4" w:space="0" w:color="auto"/>
            </w:tcBorders>
            <w:noWrap/>
            <w:vAlign w:val="bottom"/>
            <w:hideMark/>
          </w:tcPr>
          <w:p w14:paraId="32E28522" w14:textId="77777777" w:rsidR="00477A88" w:rsidRPr="00D45B5F" w:rsidRDefault="00477A88"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 -&gt; Positive Emotion</w:t>
            </w:r>
          </w:p>
        </w:tc>
        <w:tc>
          <w:tcPr>
            <w:tcW w:w="2061" w:type="pct"/>
            <w:tcBorders>
              <w:top w:val="nil"/>
              <w:left w:val="nil"/>
              <w:bottom w:val="single" w:sz="4" w:space="0" w:color="auto"/>
              <w:right w:val="single" w:sz="4" w:space="0" w:color="auto"/>
            </w:tcBorders>
            <w:noWrap/>
            <w:vAlign w:val="bottom"/>
            <w:hideMark/>
          </w:tcPr>
          <w:p w14:paraId="371A3362" w14:textId="77777777" w:rsidR="00477A88" w:rsidRPr="00D45B5F" w:rsidRDefault="00477A88"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0,450</w:t>
            </w:r>
          </w:p>
        </w:tc>
      </w:tr>
    </w:tbl>
    <w:p w14:paraId="2F94346B" w14:textId="04C98FA0" w:rsidR="00477A88" w:rsidRPr="00D45B5F" w:rsidRDefault="00477A88" w:rsidP="00CC5C7F">
      <w:pPr>
        <w:spacing w:line="240" w:lineRule="auto"/>
        <w:ind w:firstLine="720"/>
        <w:jc w:val="center"/>
        <w:rPr>
          <w:rFonts w:ascii="Times New Roman" w:eastAsia="Times New Roman" w:hAnsi="Times New Roman" w:cs="Times New Roman"/>
          <w:iCs/>
          <w:color w:val="000000"/>
          <w:sz w:val="24"/>
          <w:szCs w:val="24"/>
        </w:rPr>
      </w:pPr>
      <w:proofErr w:type="spellStart"/>
      <w:r w:rsidRPr="00D45B5F">
        <w:rPr>
          <w:rFonts w:ascii="Times New Roman" w:eastAsia="Times New Roman" w:hAnsi="Times New Roman" w:cs="Times New Roman"/>
          <w:iCs/>
          <w:color w:val="000000"/>
          <w:sz w:val="24"/>
          <w:szCs w:val="24"/>
        </w:rPr>
        <w:t>Sumber</w:t>
      </w:r>
      <w:proofErr w:type="spellEnd"/>
      <w:r w:rsidRPr="00D45B5F">
        <w:rPr>
          <w:rFonts w:ascii="Times New Roman" w:eastAsia="Times New Roman" w:hAnsi="Times New Roman" w:cs="Times New Roman"/>
          <w:iCs/>
          <w:color w:val="000000"/>
          <w:sz w:val="24"/>
          <w:szCs w:val="24"/>
        </w:rPr>
        <w:t xml:space="preserve">: Hasil proses data </w:t>
      </w:r>
      <w:proofErr w:type="spellStart"/>
      <w:r w:rsidRPr="00D45B5F">
        <w:rPr>
          <w:rFonts w:ascii="Times New Roman" w:eastAsia="Times New Roman" w:hAnsi="Times New Roman" w:cs="Times New Roman"/>
          <w:iCs/>
          <w:color w:val="000000"/>
          <w:sz w:val="24"/>
          <w:szCs w:val="24"/>
        </w:rPr>
        <w:t>dengan</w:t>
      </w:r>
      <w:proofErr w:type="spellEnd"/>
      <w:r w:rsidRPr="00D45B5F">
        <w:rPr>
          <w:rFonts w:ascii="Times New Roman" w:eastAsia="Times New Roman" w:hAnsi="Times New Roman" w:cs="Times New Roman"/>
          <w:iCs/>
          <w:color w:val="000000"/>
          <w:sz w:val="24"/>
          <w:szCs w:val="24"/>
        </w:rPr>
        <w:t xml:space="preserve"> </w:t>
      </w:r>
      <w:proofErr w:type="spellStart"/>
      <w:r w:rsidRPr="00D45B5F">
        <w:rPr>
          <w:rFonts w:ascii="Times New Roman" w:eastAsia="Times New Roman" w:hAnsi="Times New Roman" w:cs="Times New Roman"/>
          <w:iCs/>
          <w:color w:val="000000"/>
          <w:sz w:val="24"/>
          <w:szCs w:val="24"/>
        </w:rPr>
        <w:t>SmartPLS</w:t>
      </w:r>
      <w:proofErr w:type="spellEnd"/>
      <w:r w:rsidRPr="00D45B5F">
        <w:rPr>
          <w:rFonts w:ascii="Times New Roman" w:eastAsia="Times New Roman" w:hAnsi="Times New Roman" w:cs="Times New Roman"/>
          <w:iCs/>
          <w:color w:val="000000"/>
          <w:sz w:val="24"/>
          <w:szCs w:val="24"/>
        </w:rPr>
        <w:t xml:space="preserve"> 4.0</w:t>
      </w:r>
    </w:p>
    <w:p w14:paraId="01047ED6" w14:textId="2DF83EC4" w:rsidR="00477A88" w:rsidRPr="00D45B5F" w:rsidRDefault="00D177C5" w:rsidP="00CC5C7F">
      <w:pPr>
        <w:spacing w:line="240" w:lineRule="auto"/>
        <w:ind w:left="720" w:firstLine="720"/>
        <w:jc w:val="both"/>
        <w:rPr>
          <w:rFonts w:ascii="Times New Roman" w:hAnsi="Times New Roman" w:cs="Times New Roman"/>
          <w:sz w:val="24"/>
          <w:szCs w:val="24"/>
          <w:lang w:val="sv-SE"/>
        </w:rPr>
      </w:pPr>
      <w:r w:rsidRPr="00D45B5F">
        <w:rPr>
          <w:rFonts w:ascii="Times New Roman" w:hAnsi="Times New Roman" w:cs="Times New Roman"/>
          <w:sz w:val="24"/>
          <w:szCs w:val="24"/>
          <w:lang w:val="sv-SE"/>
        </w:rPr>
        <w:t>Model struktural model internal dievaluasi menggunakan skor relevansi prediksi (Q2). Jika nilai Q-kuadrat lebih besar dari 0 (nol), model tersebut relevan secara prediktif. Nilai R-kuadrat untuk setiap variabel endogen studi ditunjukkan dalam perhitungan berikut.</w:t>
      </w:r>
      <w:r w:rsidR="00E83AF2" w:rsidRPr="00D45B5F">
        <w:rPr>
          <w:rFonts w:ascii="Times New Roman" w:hAnsi="Times New Roman" w:cs="Times New Roman"/>
          <w:sz w:val="24"/>
          <w:szCs w:val="24"/>
          <w:lang w:val="sv-SE"/>
        </w:rPr>
        <w:t>:</w:t>
      </w:r>
    </w:p>
    <w:p w14:paraId="04A6DA7B" w14:textId="0F949133" w:rsidR="00477A88" w:rsidRPr="00D45B5F" w:rsidRDefault="00477A88" w:rsidP="00CC5C7F">
      <w:pPr>
        <w:pStyle w:val="ListParagraph"/>
        <w:numPr>
          <w:ilvl w:val="1"/>
          <w:numId w:val="6"/>
        </w:numPr>
        <w:spacing w:after="0" w:line="240" w:lineRule="auto"/>
        <w:ind w:left="993" w:hanging="284"/>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Impulse Buying</w:t>
      </w:r>
      <w:r w:rsidRPr="00D45B5F">
        <w:rPr>
          <w:rFonts w:ascii="Times New Roman" w:hAnsi="Times New Roman" w:cs="Times New Roman"/>
          <w:sz w:val="24"/>
          <w:szCs w:val="24"/>
          <w:lang w:val="id-ID"/>
        </w:rPr>
        <w:t xml:space="preserve">: Nilai </w:t>
      </w:r>
      <w:r w:rsidRPr="00D45B5F">
        <w:rPr>
          <w:rFonts w:ascii="Times New Roman" w:hAnsi="Times New Roman" w:cs="Times New Roman"/>
          <w:i/>
          <w:sz w:val="24"/>
          <w:szCs w:val="24"/>
          <w:lang w:val="id-ID"/>
        </w:rPr>
        <w:t>Q-Square</w:t>
      </w:r>
      <w:r w:rsidRPr="00D45B5F">
        <w:rPr>
          <w:rFonts w:ascii="Times New Roman" w:hAnsi="Times New Roman" w:cs="Times New Roman"/>
          <w:sz w:val="24"/>
          <w:szCs w:val="24"/>
          <w:lang w:val="id-ID"/>
        </w:rPr>
        <w:t xml:space="preserve"> adalah </w:t>
      </w:r>
      <w:r w:rsidRPr="00D45B5F">
        <w:rPr>
          <w:rFonts w:ascii="Times New Roman" w:hAnsi="Times New Roman" w:cs="Times New Roman"/>
          <w:b/>
          <w:bCs/>
          <w:sz w:val="24"/>
          <w:szCs w:val="24"/>
          <w:lang w:val="id-ID"/>
        </w:rPr>
        <w:t>0,411</w:t>
      </w:r>
      <w:r w:rsidRPr="00D45B5F">
        <w:rPr>
          <w:rFonts w:ascii="Times New Roman" w:hAnsi="Times New Roman" w:cs="Times New Roman"/>
          <w:sz w:val="24"/>
          <w:szCs w:val="24"/>
          <w:lang w:val="id-ID"/>
        </w:rPr>
        <w:t xml:space="preserve">. Angka ini jauh di atas 0, yang menunjukkan bahwa model memiliki kemampuan yang baik untuk memprediksi variabel </w:t>
      </w:r>
      <w:r w:rsidRPr="00D45B5F">
        <w:rPr>
          <w:rFonts w:ascii="Times New Roman" w:hAnsi="Times New Roman" w:cs="Times New Roman"/>
          <w:i/>
          <w:iCs/>
          <w:sz w:val="24"/>
          <w:szCs w:val="24"/>
          <w:lang w:val="id-ID"/>
        </w:rPr>
        <w:t>Impulse Buying</w:t>
      </w:r>
      <w:r w:rsidRPr="00D45B5F">
        <w:rPr>
          <w:rFonts w:ascii="Times New Roman" w:hAnsi="Times New Roman" w:cs="Times New Roman"/>
          <w:sz w:val="24"/>
          <w:szCs w:val="24"/>
          <w:lang w:val="id-ID"/>
        </w:rPr>
        <w:t xml:space="preserve">. Nilai ini bisa diartikan bahwa sekitar 41,1% dari variasi pada </w:t>
      </w:r>
      <w:r w:rsidRPr="00D45B5F">
        <w:rPr>
          <w:rFonts w:ascii="Times New Roman" w:hAnsi="Times New Roman" w:cs="Times New Roman"/>
          <w:i/>
          <w:iCs/>
          <w:sz w:val="24"/>
          <w:szCs w:val="24"/>
          <w:lang w:val="id-ID"/>
        </w:rPr>
        <w:t>Impulse Buying</w:t>
      </w:r>
      <w:r w:rsidRPr="00D45B5F">
        <w:rPr>
          <w:rFonts w:ascii="Times New Roman" w:hAnsi="Times New Roman" w:cs="Times New Roman"/>
          <w:sz w:val="24"/>
          <w:szCs w:val="24"/>
          <w:lang w:val="id-ID"/>
        </w:rPr>
        <w:t xml:space="preserve"> dapat dijelaskan oleh variabel-variabel yang mempengaruhinya dalam model ini.</w:t>
      </w:r>
    </w:p>
    <w:p w14:paraId="16E4B03D" w14:textId="626DD80B" w:rsidR="00477A88" w:rsidRPr="00D45B5F" w:rsidRDefault="00477A88" w:rsidP="00CC5C7F">
      <w:pPr>
        <w:pStyle w:val="ListParagraph"/>
        <w:numPr>
          <w:ilvl w:val="1"/>
          <w:numId w:val="6"/>
        </w:numPr>
        <w:spacing w:after="0" w:line="240" w:lineRule="auto"/>
        <w:ind w:left="993" w:hanging="284"/>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Positive Emotion</w:t>
      </w:r>
      <w:r w:rsidRPr="00D45B5F">
        <w:rPr>
          <w:rFonts w:ascii="Times New Roman" w:hAnsi="Times New Roman" w:cs="Times New Roman"/>
          <w:sz w:val="24"/>
          <w:szCs w:val="24"/>
          <w:lang w:val="id-ID"/>
        </w:rPr>
        <w:t xml:space="preserve">: Nilai </w:t>
      </w:r>
      <w:r w:rsidRPr="00D45B5F">
        <w:rPr>
          <w:rFonts w:ascii="Times New Roman" w:hAnsi="Times New Roman" w:cs="Times New Roman"/>
          <w:i/>
          <w:sz w:val="24"/>
          <w:szCs w:val="24"/>
          <w:lang w:val="id-ID"/>
        </w:rPr>
        <w:t>Q-Square</w:t>
      </w:r>
      <w:r w:rsidRPr="00D45B5F">
        <w:rPr>
          <w:rFonts w:ascii="Times New Roman" w:hAnsi="Times New Roman" w:cs="Times New Roman"/>
          <w:sz w:val="24"/>
          <w:szCs w:val="24"/>
          <w:lang w:val="id-ID"/>
        </w:rPr>
        <w:t xml:space="preserve"> adalah </w:t>
      </w:r>
      <w:r w:rsidRPr="00D45B5F">
        <w:rPr>
          <w:rFonts w:ascii="Times New Roman" w:hAnsi="Times New Roman" w:cs="Times New Roman"/>
          <w:b/>
          <w:bCs/>
          <w:sz w:val="24"/>
          <w:szCs w:val="24"/>
          <w:lang w:val="id-ID"/>
        </w:rPr>
        <w:t>0,234</w:t>
      </w:r>
      <w:r w:rsidRPr="00D45B5F">
        <w:rPr>
          <w:rFonts w:ascii="Times New Roman" w:hAnsi="Times New Roman" w:cs="Times New Roman"/>
          <w:sz w:val="24"/>
          <w:szCs w:val="24"/>
          <w:lang w:val="id-ID"/>
        </w:rPr>
        <w:t xml:space="preserve">. Nilai ini juga lebih besar dari 0, yang menandakan bahwa model juga memiliki relevansi prediktif untuk variabel </w:t>
      </w:r>
      <w:r w:rsidRPr="00D45B5F">
        <w:rPr>
          <w:rFonts w:ascii="Times New Roman" w:hAnsi="Times New Roman" w:cs="Times New Roman"/>
          <w:i/>
          <w:iCs/>
          <w:sz w:val="24"/>
          <w:szCs w:val="24"/>
          <w:lang w:val="id-ID"/>
        </w:rPr>
        <w:t>Positive Emotion</w:t>
      </w:r>
      <w:r w:rsidRPr="00D45B5F">
        <w:rPr>
          <w:rFonts w:ascii="Times New Roman" w:hAnsi="Times New Roman" w:cs="Times New Roman"/>
          <w:sz w:val="24"/>
          <w:szCs w:val="24"/>
          <w:lang w:val="id-ID"/>
        </w:rPr>
        <w:t xml:space="preserve">. Ini berarti sekitar 23,4% variasi pada </w:t>
      </w:r>
      <w:r w:rsidRPr="00D45B5F">
        <w:rPr>
          <w:rFonts w:ascii="Times New Roman" w:hAnsi="Times New Roman" w:cs="Times New Roman"/>
          <w:i/>
          <w:iCs/>
          <w:sz w:val="24"/>
          <w:szCs w:val="24"/>
          <w:lang w:val="id-ID"/>
        </w:rPr>
        <w:t>Positive Emotion</w:t>
      </w:r>
      <w:r w:rsidRPr="00D45B5F">
        <w:rPr>
          <w:rFonts w:ascii="Times New Roman" w:hAnsi="Times New Roman" w:cs="Times New Roman"/>
          <w:sz w:val="24"/>
          <w:szCs w:val="24"/>
          <w:lang w:val="id-ID"/>
        </w:rPr>
        <w:t xml:space="preserve"> dapat dijelaskan oleh model.</w:t>
      </w:r>
    </w:p>
    <w:p w14:paraId="3C41D276" w14:textId="77777777" w:rsidR="00225921" w:rsidRPr="00D45B5F" w:rsidRDefault="00225921"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b/>
          <w:bCs/>
          <w:color w:val="000000"/>
          <w:sz w:val="24"/>
          <w:szCs w:val="24"/>
          <w:lang w:val="id-ID"/>
        </w:rPr>
        <w:t>Pengujian Hipotesis</w:t>
      </w:r>
    </w:p>
    <w:p w14:paraId="4433C5D2" w14:textId="77777777" w:rsidR="00225921" w:rsidRPr="00D45B5F" w:rsidRDefault="00225921"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lang w:val="id-ID"/>
        </w:rPr>
        <w:t xml:space="preserve">Pengujian hipotesis dilakukan dengan menggunakan </w:t>
      </w:r>
      <w:r w:rsidRPr="00D45B5F">
        <w:rPr>
          <w:rFonts w:ascii="Times New Roman" w:eastAsia="Times New Roman" w:hAnsi="Times New Roman" w:cs="Times New Roman"/>
          <w:i/>
          <w:iCs/>
          <w:color w:val="000000"/>
          <w:sz w:val="24"/>
          <w:szCs w:val="24"/>
          <w:lang w:val="id-ID"/>
        </w:rPr>
        <w:t>Bootstrap</w:t>
      </w:r>
      <w:r w:rsidRPr="00D45B5F">
        <w:rPr>
          <w:rFonts w:ascii="Times New Roman" w:eastAsia="Times New Roman" w:hAnsi="Times New Roman" w:cs="Times New Roman"/>
          <w:color w:val="000000"/>
          <w:sz w:val="24"/>
          <w:szCs w:val="24"/>
          <w:lang w:val="id-ID"/>
        </w:rPr>
        <w:t xml:space="preserve"> untuk mengevaluasi signifikansi hubungan antar variabel. Metode ini menghasilkan perkiraan </w:t>
      </w:r>
      <w:r w:rsidRPr="00D45B5F">
        <w:rPr>
          <w:rFonts w:ascii="Times New Roman" w:eastAsia="Times New Roman" w:hAnsi="Times New Roman" w:cs="Times New Roman"/>
          <w:i/>
          <w:iCs/>
          <w:color w:val="000000"/>
          <w:sz w:val="24"/>
          <w:szCs w:val="24"/>
          <w:lang w:val="id-ID"/>
        </w:rPr>
        <w:t>Kesalahan Standar</w:t>
      </w:r>
      <w:r w:rsidRPr="00D45B5F">
        <w:rPr>
          <w:rFonts w:ascii="Times New Roman" w:eastAsia="Times New Roman" w:hAnsi="Times New Roman" w:cs="Times New Roman"/>
          <w:color w:val="000000"/>
          <w:sz w:val="24"/>
          <w:szCs w:val="24"/>
          <w:lang w:val="id-ID"/>
        </w:rPr>
        <w:t xml:space="preserve"> dan </w:t>
      </w:r>
      <w:r w:rsidRPr="00D45B5F">
        <w:rPr>
          <w:rFonts w:ascii="Times New Roman" w:eastAsia="Times New Roman" w:hAnsi="Times New Roman" w:cs="Times New Roman"/>
          <w:i/>
          <w:iCs/>
          <w:color w:val="000000"/>
          <w:sz w:val="24"/>
          <w:szCs w:val="24"/>
          <w:lang w:val="id-ID"/>
        </w:rPr>
        <w:t>Interval kepercayaan</w:t>
      </w:r>
      <w:r w:rsidRPr="00D45B5F">
        <w:rPr>
          <w:rFonts w:ascii="Times New Roman" w:eastAsia="Times New Roman" w:hAnsi="Times New Roman" w:cs="Times New Roman"/>
          <w:color w:val="000000"/>
          <w:sz w:val="24"/>
          <w:szCs w:val="24"/>
          <w:lang w:val="id-ID"/>
        </w:rPr>
        <w:t xml:space="preserve"> melalui pengambilan sampel ulang berulang dari data asli </w:t>
      </w:r>
      <w:r w:rsidRPr="00D45B5F">
        <w:rPr>
          <w:rFonts w:ascii="Times New Roman" w:eastAsia="Times New Roman" w:hAnsi="Times New Roman" w:cs="Times New Roman"/>
          <w:color w:val="000000"/>
          <w:sz w:val="24"/>
          <w:szCs w:val="24"/>
        </w:rPr>
        <w:fldChar w:fldCharType="begin" w:fldLock="1"/>
      </w:r>
      <w:r w:rsidRPr="00D45B5F">
        <w:rPr>
          <w:rFonts w:ascii="Times New Roman" w:eastAsia="Times New Roman" w:hAnsi="Times New Roman" w:cs="Times New Roman"/>
          <w:color w:val="000000"/>
          <w:sz w:val="24"/>
          <w:szCs w:val="24"/>
          <w:lang w:val="id-ID"/>
        </w:rPr>
        <w:instrText>ADDIN CSL_CITATION {"citationItems":[{"id":"ITEM-1","itemData":{"author":[{"dropping-particle":"","family":"Abaid Ullah Zafar","given":"J. Q","non-dropping-particle":"","parse-names":false,"suffix":""}],"container-title":"Asia Pacific Journal of Marketing and Logistics","id":"ITEM-1","issue":"3","issued":{"date-parts":[["2020"]]},"page":"25","title":"Impulse buying in social commerce: bundle offer, top reviews, and emotional intelligence","type":"article-journal","volume":"3"},"uris":["http://www.mendeley.com/documents/?uuid=b942b31e-49c6-458a-964a-92d8d783ca89"]}],"mendeley":{"formattedCitation":"(Abaid Ullah Zafar, 2020)","plainTextFormattedCitation":"(Abaid Ullah Zafar, 2020)","previouslyFormattedCitation":"(Abaid Ullah Zafar, 2020)"},"properties":{"noteIndex":0},"schema":"https://github.com/citation-style-language/schema/raw/master/csl-citation.json"}</w:instrText>
      </w:r>
      <w:r w:rsidRPr="00D45B5F">
        <w:rPr>
          <w:rFonts w:ascii="Times New Roman" w:eastAsia="Times New Roman" w:hAnsi="Times New Roman" w:cs="Times New Roman"/>
          <w:color w:val="000000"/>
          <w:sz w:val="24"/>
          <w:szCs w:val="24"/>
        </w:rPr>
        <w:fldChar w:fldCharType="separate"/>
      </w:r>
      <w:r w:rsidRPr="00D45B5F">
        <w:rPr>
          <w:rFonts w:ascii="Times New Roman" w:eastAsia="Times New Roman" w:hAnsi="Times New Roman" w:cs="Times New Roman"/>
          <w:noProof/>
          <w:color w:val="000000"/>
          <w:sz w:val="24"/>
          <w:szCs w:val="24"/>
          <w:lang w:val="id-ID"/>
        </w:rPr>
        <w:t>(Abaid Ullah Zafar, 2020)</w:t>
      </w:r>
      <w:r w:rsidRPr="00D45B5F">
        <w:rPr>
          <w:rFonts w:ascii="Times New Roman" w:eastAsia="Times New Roman" w:hAnsi="Times New Roman" w:cs="Times New Roman"/>
          <w:color w:val="000000"/>
          <w:sz w:val="24"/>
          <w:szCs w:val="24"/>
        </w:rPr>
        <w:fldChar w:fldCharType="end"/>
      </w:r>
      <w:r w:rsidRPr="00D45B5F">
        <w:rPr>
          <w:rFonts w:ascii="Times New Roman" w:eastAsia="Times New Roman" w:hAnsi="Times New Roman" w:cs="Times New Roman"/>
          <w:color w:val="000000"/>
          <w:sz w:val="24"/>
          <w:szCs w:val="24"/>
          <w:lang w:val="id-ID"/>
        </w:rPr>
        <w:t xml:space="preserve">. Tingkat signifikansi ditetapkan pada </w:t>
      </w:r>
      <w:r w:rsidRPr="00D45B5F">
        <w:rPr>
          <w:rFonts w:ascii="Times New Roman" w:eastAsia="Times New Roman" w:hAnsi="Times New Roman" w:cs="Times New Roman"/>
          <w:color w:val="000000"/>
          <w:sz w:val="24"/>
          <w:szCs w:val="24"/>
        </w:rPr>
        <w:t>α</w:t>
      </w:r>
      <w:r w:rsidRPr="00D45B5F">
        <w:rPr>
          <w:rFonts w:ascii="Times New Roman" w:eastAsia="Times New Roman" w:hAnsi="Times New Roman" w:cs="Times New Roman"/>
          <w:color w:val="000000"/>
          <w:sz w:val="24"/>
          <w:szCs w:val="24"/>
          <w:lang w:val="id-ID"/>
        </w:rPr>
        <w:t xml:space="preserve"> = 0,05 dengan tingkat kepercayaan 95%, artinya hipotesis diterima jika </w:t>
      </w:r>
      <w:r w:rsidRPr="00D45B5F">
        <w:rPr>
          <w:rFonts w:ascii="Times New Roman" w:eastAsia="Times New Roman" w:hAnsi="Times New Roman" w:cs="Times New Roman"/>
          <w:i/>
          <w:iCs/>
          <w:color w:val="000000"/>
          <w:sz w:val="24"/>
          <w:szCs w:val="24"/>
          <w:lang w:val="id-ID"/>
        </w:rPr>
        <w:t>nilai-p</w:t>
      </w:r>
      <w:r w:rsidRPr="00D45B5F">
        <w:rPr>
          <w:rFonts w:ascii="Times New Roman" w:eastAsia="Times New Roman" w:hAnsi="Times New Roman" w:cs="Times New Roman"/>
          <w:color w:val="000000"/>
          <w:sz w:val="24"/>
          <w:szCs w:val="24"/>
          <w:lang w:val="id-ID"/>
        </w:rPr>
        <w:t xml:space="preserve"> &lt; 0,05.</w:t>
      </w:r>
    </w:p>
    <w:p w14:paraId="1138D1AC" w14:textId="39B9599D" w:rsidR="00225921" w:rsidRPr="00D45B5F" w:rsidRDefault="004823ED"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lang w:val="id-ID"/>
        </w:rPr>
        <w:t>Empat hipotesis dieksplorasi dalam penelitian ini: H1 (diskon harga → pembelian impulsif), H2 (diskon harga → emosi positif), H3 (emosi positif → pembelian impulsif), dan H4 (diskon harga → pembelian impulsif dimediasi oleh emosi positif). Perhitungan koefisien perkalian rute X→M dan M→Y memungkinkan analisis efek tidak langsung mediasi. Nilai-p dari prosedur bootstrapping digunakan untuk menentukan signifikansi efek mediasi.</w:t>
      </w:r>
    </w:p>
    <w:p w14:paraId="345E6483" w14:textId="2442B38F" w:rsidR="00225921" w:rsidRPr="00D45B5F" w:rsidRDefault="00225921" w:rsidP="00CC5C7F">
      <w:pPr>
        <w:pBdr>
          <w:top w:val="nil"/>
          <w:left w:val="nil"/>
          <w:bottom w:val="nil"/>
          <w:right w:val="nil"/>
          <w:between w:val="nil"/>
        </w:pBdr>
        <w:spacing w:after="0" w:line="240" w:lineRule="auto"/>
        <w:rPr>
          <w:rFonts w:ascii="Times New Roman" w:eastAsia="Times New Roman" w:hAnsi="Times New Roman" w:cs="Times New Roman"/>
          <w:b/>
          <w:bCs/>
          <w:color w:val="000000"/>
          <w:sz w:val="24"/>
          <w:szCs w:val="24"/>
          <w:lang w:val="id-ID"/>
        </w:rPr>
      </w:pPr>
    </w:p>
    <w:p w14:paraId="032D9FB4" w14:textId="24D5AD19" w:rsidR="00477A88" w:rsidRPr="00D45B5F" w:rsidRDefault="00477A88"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Tabel 12: </w:t>
      </w:r>
      <w:r w:rsidRPr="00D45B5F">
        <w:rPr>
          <w:rFonts w:ascii="Times New Roman" w:hAnsi="Times New Roman" w:cs="Times New Roman"/>
          <w:sz w:val="24"/>
          <w:szCs w:val="24"/>
        </w:rPr>
        <w:t xml:space="preserve">Output Hasil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Predictive Relevance Q-Square (Q2)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p w14:paraId="5D561CFF" w14:textId="2D25037D" w:rsidR="00D177C5" w:rsidRPr="00D45B5F" w:rsidRDefault="00D177C5"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noProof/>
          <w:color w:val="000000"/>
          <w:sz w:val="24"/>
          <w:szCs w:val="24"/>
          <w:lang w:eastAsia="en-US"/>
        </w:rPr>
        <w:lastRenderedPageBreak/>
        <w:drawing>
          <wp:anchor distT="0" distB="0" distL="114300" distR="114300" simplePos="0" relativeHeight="251659264" behindDoc="0" locked="0" layoutInCell="1" allowOverlap="1" wp14:anchorId="00039F84" wp14:editId="0C8625F3">
            <wp:simplePos x="0" y="0"/>
            <wp:positionH relativeFrom="column">
              <wp:posOffset>1242</wp:posOffset>
            </wp:positionH>
            <wp:positionV relativeFrom="paragraph">
              <wp:posOffset>469</wp:posOffset>
            </wp:positionV>
            <wp:extent cx="5582285" cy="1919605"/>
            <wp:effectExtent l="0" t="0" r="0" b="4445"/>
            <wp:wrapTopAndBottom/>
            <wp:docPr id="327865903"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865903" name="Picture 1" descr="A table with numbers and text&#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5582285" cy="1919605"/>
                    </a:xfrm>
                    <a:prstGeom prst="rect">
                      <a:avLst/>
                    </a:prstGeom>
                  </pic:spPr>
                </pic:pic>
              </a:graphicData>
            </a:graphic>
          </wp:anchor>
        </w:drawing>
      </w:r>
    </w:p>
    <w:p w14:paraId="06293EF4" w14:textId="77777777" w:rsidR="00477A88" w:rsidRPr="00D45B5F" w:rsidRDefault="00477A88" w:rsidP="00CC5C7F">
      <w:pPr>
        <w:spacing w:line="240" w:lineRule="auto"/>
        <w:ind w:firstLine="720"/>
        <w:jc w:val="center"/>
        <w:rPr>
          <w:rFonts w:ascii="Times New Roman" w:eastAsia="Times New Roman" w:hAnsi="Times New Roman" w:cs="Times New Roman"/>
          <w:iCs/>
          <w:sz w:val="24"/>
          <w:szCs w:val="24"/>
        </w:rPr>
      </w:pPr>
      <w:proofErr w:type="spellStart"/>
      <w:r w:rsidRPr="00D45B5F">
        <w:rPr>
          <w:rFonts w:ascii="Times New Roman" w:eastAsia="Times New Roman" w:hAnsi="Times New Roman" w:cs="Times New Roman"/>
          <w:iCs/>
          <w:sz w:val="24"/>
          <w:szCs w:val="24"/>
        </w:rPr>
        <w:t>Sumber</w:t>
      </w:r>
      <w:proofErr w:type="spellEnd"/>
      <w:r w:rsidRPr="00D45B5F">
        <w:rPr>
          <w:rFonts w:ascii="Times New Roman" w:eastAsia="Times New Roman" w:hAnsi="Times New Roman" w:cs="Times New Roman"/>
          <w:iCs/>
          <w:sz w:val="24"/>
          <w:szCs w:val="24"/>
        </w:rPr>
        <w:t xml:space="preserve">: Hasil proses data </w:t>
      </w:r>
      <w:proofErr w:type="spellStart"/>
      <w:r w:rsidRPr="00D45B5F">
        <w:rPr>
          <w:rFonts w:ascii="Times New Roman" w:eastAsia="Times New Roman" w:hAnsi="Times New Roman" w:cs="Times New Roman"/>
          <w:iCs/>
          <w:sz w:val="24"/>
          <w:szCs w:val="24"/>
        </w:rPr>
        <w:t>dengan</w:t>
      </w:r>
      <w:proofErr w:type="spellEnd"/>
      <w:r w:rsidRPr="00D45B5F">
        <w:rPr>
          <w:rFonts w:ascii="Times New Roman" w:eastAsia="Times New Roman" w:hAnsi="Times New Roman" w:cs="Times New Roman"/>
          <w:iCs/>
          <w:sz w:val="24"/>
          <w:szCs w:val="24"/>
        </w:rPr>
        <w:t xml:space="preserve"> </w:t>
      </w:r>
      <w:proofErr w:type="spellStart"/>
      <w:r w:rsidRPr="00D45B5F">
        <w:rPr>
          <w:rFonts w:ascii="Times New Roman" w:eastAsia="Times New Roman" w:hAnsi="Times New Roman" w:cs="Times New Roman"/>
          <w:iCs/>
          <w:sz w:val="24"/>
          <w:szCs w:val="24"/>
        </w:rPr>
        <w:t>SmartPLS</w:t>
      </w:r>
      <w:proofErr w:type="spellEnd"/>
      <w:r w:rsidRPr="00D45B5F">
        <w:rPr>
          <w:rFonts w:ascii="Times New Roman" w:eastAsia="Times New Roman" w:hAnsi="Times New Roman" w:cs="Times New Roman"/>
          <w:iCs/>
          <w:sz w:val="24"/>
          <w:szCs w:val="24"/>
        </w:rPr>
        <w:t xml:space="preserve"> 4.0</w:t>
      </w:r>
    </w:p>
    <w:p w14:paraId="23D5A6CE" w14:textId="11D5993C" w:rsidR="00477A88" w:rsidRPr="00D45B5F" w:rsidRDefault="00D177C5" w:rsidP="00CC5C7F">
      <w:pPr>
        <w:spacing w:line="240" w:lineRule="auto"/>
        <w:ind w:left="720" w:firstLine="720"/>
        <w:jc w:val="both"/>
        <w:rPr>
          <w:rFonts w:ascii="Times New Roman" w:hAnsi="Times New Roman" w:cs="Times New Roman"/>
          <w:sz w:val="24"/>
          <w:szCs w:val="24"/>
          <w:lang w:val="en-ID"/>
        </w:rPr>
      </w:pPr>
      <w:r w:rsidRPr="00D45B5F">
        <w:rPr>
          <w:rFonts w:ascii="Times New Roman" w:hAnsi="Times New Roman" w:cs="Times New Roman"/>
          <w:sz w:val="24"/>
          <w:szCs w:val="24"/>
          <w:lang w:val="en-ID"/>
        </w:rPr>
        <w:t xml:space="preserve">Dalam model </w:t>
      </w:r>
      <w:proofErr w:type="spellStart"/>
      <w:r w:rsidRPr="00D45B5F">
        <w:rPr>
          <w:rFonts w:ascii="Times New Roman" w:hAnsi="Times New Roman" w:cs="Times New Roman"/>
          <w:sz w:val="24"/>
          <w:szCs w:val="24"/>
          <w:lang w:val="en-ID"/>
        </w:rPr>
        <w:t>struktural</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dampak</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rute</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seharusnya</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memiliki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nilai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proyeksi</w:t>
      </w:r>
      <w:proofErr w:type="spellEnd"/>
      <w:r w:rsidRPr="00D45B5F">
        <w:rPr>
          <w:rFonts w:ascii="Times New Roman" w:hAnsi="Times New Roman" w:cs="Times New Roman"/>
          <w:sz w:val="24"/>
          <w:szCs w:val="24"/>
          <w:lang w:val="en-ID"/>
        </w:rPr>
        <w:t xml:space="preserve"> yang </w:t>
      </w:r>
      <w:proofErr w:type="spellStart"/>
      <w:r w:rsidRPr="00D45B5F">
        <w:rPr>
          <w:rFonts w:ascii="Times New Roman" w:hAnsi="Times New Roman" w:cs="Times New Roman"/>
          <w:sz w:val="24"/>
          <w:szCs w:val="24"/>
          <w:lang w:val="en-ID"/>
        </w:rPr>
        <w:t>signifikan</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Relevansi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ini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dapat</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dipastikan</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melalui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prosedur</w:t>
      </w:r>
      <w:proofErr w:type="spellEnd"/>
      <w:r w:rsidRPr="00D45B5F">
        <w:rPr>
          <w:rFonts w:ascii="Times New Roman" w:hAnsi="Times New Roman" w:cs="Times New Roman"/>
          <w:sz w:val="24"/>
          <w:szCs w:val="24"/>
          <w:lang w:val="en-ID"/>
        </w:rPr>
        <w:t xml:space="preserve"> bootstrapping. </w:t>
      </w:r>
      <w:proofErr w:type="spellStart"/>
      <w:r w:rsidRPr="00D45B5F">
        <w:rPr>
          <w:rFonts w:ascii="Times New Roman" w:hAnsi="Times New Roman" w:cs="Times New Roman"/>
          <w:sz w:val="24"/>
          <w:szCs w:val="24"/>
          <w:lang w:val="en-ID"/>
        </w:rPr>
        <w:t>Verifikasi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penerapan</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hipotesis</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dengan</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melihat</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nilai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statistik</w:t>
      </w:r>
      <w:proofErr w:type="spellEnd"/>
      <w:r w:rsidRPr="00D45B5F">
        <w:rPr>
          <w:rFonts w:ascii="Times New Roman" w:hAnsi="Times New Roman" w:cs="Times New Roman"/>
          <w:sz w:val="24"/>
          <w:szCs w:val="24"/>
          <w:lang w:val="en-ID"/>
        </w:rPr>
        <w:t xml:space="preserve">-t </w:t>
      </w:r>
      <w:proofErr w:type="spellStart"/>
      <w:r w:rsidRPr="00D45B5F">
        <w:rPr>
          <w:rFonts w:ascii="Times New Roman" w:hAnsi="Times New Roman" w:cs="Times New Roman"/>
          <w:sz w:val="24"/>
          <w:szCs w:val="24"/>
          <w:lang w:val="en-ID"/>
        </w:rPr>
        <w:t>signifikan</w:t>
      </w:r>
      <w:proofErr w:type="spellEnd"/>
      <w:r w:rsidRPr="00D45B5F">
        <w:rPr>
          <w:rFonts w:ascii="Times New Roman" w:hAnsi="Times New Roman" w:cs="Times New Roman"/>
          <w:sz w:val="24"/>
          <w:szCs w:val="24"/>
          <w:lang w:val="en-ID"/>
        </w:rPr>
        <w:t xml:space="preserve"> dan </w:t>
      </w:r>
      <w:proofErr w:type="spellStart"/>
      <w:r w:rsidRPr="00D45B5F">
        <w:rPr>
          <w:rFonts w:ascii="Times New Roman" w:hAnsi="Times New Roman" w:cs="Times New Roman"/>
          <w:sz w:val="24"/>
          <w:szCs w:val="24"/>
          <w:lang w:val="en-ID"/>
        </w:rPr>
        <w:t>koefisien</w:t>
      </w:r>
      <w:proofErr w:type="spellEnd"/>
      <w:r w:rsidRPr="00D45B5F">
        <w:rPr>
          <w:rFonts w:ascii="Times New Roman" w:hAnsi="Times New Roman" w:cs="Times New Roman"/>
          <w:sz w:val="24"/>
          <w:szCs w:val="24"/>
          <w:lang w:val="en-ID"/>
        </w:rPr>
        <w:t xml:space="preserve"> parameter </w:t>
      </w:r>
      <w:proofErr w:type="spellStart"/>
      <w:r w:rsidRPr="00D45B5F">
        <w:rPr>
          <w:rFonts w:ascii="Times New Roman" w:hAnsi="Times New Roman" w:cs="Times New Roman"/>
          <w:sz w:val="24"/>
          <w:szCs w:val="24"/>
          <w:lang w:val="en-ID"/>
        </w:rPr>
        <w:t>dari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laporan</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prosedur</w:t>
      </w:r>
      <w:proofErr w:type="spellEnd"/>
      <w:r w:rsidRPr="00D45B5F">
        <w:rPr>
          <w:rFonts w:ascii="Times New Roman" w:hAnsi="Times New Roman" w:cs="Times New Roman"/>
          <w:sz w:val="24"/>
          <w:szCs w:val="24"/>
          <w:lang w:val="en-ID"/>
        </w:rPr>
        <w:t xml:space="preserve"> bootstrapping. </w:t>
      </w:r>
      <w:proofErr w:type="spellStart"/>
      <w:r w:rsidRPr="00D45B5F">
        <w:rPr>
          <w:rFonts w:ascii="Times New Roman" w:hAnsi="Times New Roman" w:cs="Times New Roman"/>
          <w:sz w:val="24"/>
          <w:szCs w:val="24"/>
          <w:lang w:val="en-ID"/>
        </w:rPr>
        <w:t>Verifikasi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signifikansi</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tabel</w:t>
      </w:r>
      <w:proofErr w:type="spellEnd"/>
      <w:r w:rsidRPr="00D45B5F">
        <w:rPr>
          <w:rFonts w:ascii="Times New Roman" w:hAnsi="Times New Roman" w:cs="Times New Roman"/>
          <w:sz w:val="24"/>
          <w:szCs w:val="24"/>
          <w:lang w:val="en-ID"/>
        </w:rPr>
        <w:t xml:space="preserve">-t pada alfa 0,05 (5%) = 1,96. Tabel-t dan </w:t>
      </w:r>
      <w:proofErr w:type="spellStart"/>
      <w:r w:rsidRPr="00D45B5F">
        <w:rPr>
          <w:rFonts w:ascii="Times New Roman" w:hAnsi="Times New Roman" w:cs="Times New Roman"/>
          <w:sz w:val="24"/>
          <w:szCs w:val="24"/>
          <w:lang w:val="en-ID"/>
        </w:rPr>
        <w:t>statistik</w:t>
      </w:r>
      <w:proofErr w:type="spellEnd"/>
      <w:r w:rsidRPr="00D45B5F">
        <w:rPr>
          <w:rFonts w:ascii="Times New Roman" w:hAnsi="Times New Roman" w:cs="Times New Roman"/>
          <w:sz w:val="24"/>
          <w:szCs w:val="24"/>
          <w:lang w:val="en-ID"/>
        </w:rPr>
        <w:t xml:space="preserve">-t yang </w:t>
      </w:r>
      <w:proofErr w:type="spellStart"/>
      <w:r w:rsidRPr="00D45B5F">
        <w:rPr>
          <w:rFonts w:ascii="Times New Roman" w:hAnsi="Times New Roman" w:cs="Times New Roman"/>
          <w:sz w:val="24"/>
          <w:szCs w:val="24"/>
          <w:lang w:val="en-ID"/>
        </w:rPr>
        <w:t>dihitung</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kemudian</w:t>
      </w:r>
      <w:proofErr w:type="spellEnd"/>
      <w:r w:rsidRPr="00D45B5F">
        <w:rPr>
          <w:rFonts w:ascii="Times New Roman" w:hAnsi="Times New Roman" w:cs="Times New Roman"/>
          <w:sz w:val="24"/>
          <w:szCs w:val="24"/>
          <w:lang w:val="en-ID"/>
        </w:rPr>
        <w:t xml:space="preserve"> </w:t>
      </w:r>
      <w:proofErr w:type="spellStart"/>
      <w:r w:rsidRPr="00D45B5F">
        <w:rPr>
          <w:rFonts w:ascii="Times New Roman" w:hAnsi="Times New Roman" w:cs="Times New Roman"/>
          <w:sz w:val="24"/>
          <w:szCs w:val="24"/>
          <w:lang w:val="en-ID"/>
        </w:rPr>
        <w:t>dibandingkan</w:t>
      </w:r>
      <w:proofErr w:type="spellEnd"/>
      <w:r w:rsidRPr="00D45B5F">
        <w:rPr>
          <w:rFonts w:ascii="Times New Roman" w:hAnsi="Times New Roman" w:cs="Times New Roman"/>
          <w:sz w:val="24"/>
          <w:szCs w:val="24"/>
          <w:lang w:val="en-ID"/>
        </w:rPr>
        <w:t>.</w:t>
      </w:r>
    </w:p>
    <w:p w14:paraId="055B0EF3" w14:textId="77777777" w:rsidR="00477A88" w:rsidRPr="00D45B5F" w:rsidRDefault="00477A88" w:rsidP="00CC5C7F">
      <w:pPr>
        <w:spacing w:line="240" w:lineRule="auto"/>
        <w:ind w:left="720" w:firstLine="720"/>
        <w:rPr>
          <w:rFonts w:ascii="Times New Roman" w:hAnsi="Times New Roman" w:cs="Times New Roman"/>
          <w:sz w:val="24"/>
          <w:szCs w:val="24"/>
          <w:lang w:val="sv-SE"/>
        </w:rPr>
      </w:pPr>
      <w:r w:rsidRPr="00D45B5F">
        <w:rPr>
          <w:rFonts w:ascii="Times New Roman" w:hAnsi="Times New Roman" w:cs="Times New Roman"/>
          <w:sz w:val="24"/>
          <w:szCs w:val="24"/>
          <w:lang w:val="sv-SE"/>
        </w:rPr>
        <w:t>Berikut adalah hasil pengujian hipotesis pada model struktural:</w:t>
      </w:r>
    </w:p>
    <w:p w14:paraId="115946A3" w14:textId="6ED8F23F" w:rsidR="00477A88" w:rsidRPr="00D45B5F" w:rsidRDefault="00477A88" w:rsidP="00CC5C7F">
      <w:pPr>
        <w:pStyle w:val="ListParagraph"/>
        <w:numPr>
          <w:ilvl w:val="1"/>
          <w:numId w:val="7"/>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 xml:space="preserve">Pengaruh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b/>
          <w:bCs/>
          <w:sz w:val="24"/>
          <w:szCs w:val="24"/>
          <w:lang w:val="id-ID"/>
        </w:rPr>
        <w:t xml:space="preserve"> terhadap </w:t>
      </w:r>
      <w:r w:rsidRPr="00D45B5F">
        <w:rPr>
          <w:rFonts w:ascii="Times New Roman" w:hAnsi="Times New Roman" w:cs="Times New Roman"/>
          <w:b/>
          <w:bCs/>
          <w:i/>
          <w:iCs/>
          <w:sz w:val="24"/>
          <w:szCs w:val="24"/>
          <w:lang w:val="id-ID"/>
        </w:rPr>
        <w:t>Impulse Buying</w:t>
      </w:r>
      <w:r w:rsidRPr="00D45B5F">
        <w:rPr>
          <w:rFonts w:ascii="Times New Roman" w:hAnsi="Times New Roman" w:cs="Times New Roman"/>
          <w:sz w:val="24"/>
          <w:szCs w:val="24"/>
          <w:lang w:val="id-ID"/>
        </w:rPr>
        <w:t xml:space="preserve"> Hasil pengujian menunjukkan bahwa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sz w:val="24"/>
          <w:szCs w:val="24"/>
          <w:lang w:val="id-ID"/>
        </w:rPr>
        <w:t xml:space="preserve"> </w:t>
      </w:r>
      <w:r w:rsidRPr="00D45B5F">
        <w:rPr>
          <w:rFonts w:ascii="Times New Roman" w:hAnsi="Times New Roman" w:cs="Times New Roman"/>
          <w:b/>
          <w:bCs/>
          <w:sz w:val="24"/>
          <w:szCs w:val="24"/>
          <w:lang w:val="id-ID"/>
        </w:rPr>
        <w:t>berpengaruh positif dan signifikan terhadap</w:t>
      </w:r>
      <w:r w:rsidRPr="00D45B5F">
        <w:rPr>
          <w:rFonts w:ascii="Times New Roman" w:hAnsi="Times New Roman" w:cs="Times New Roman"/>
          <w:sz w:val="24"/>
          <w:szCs w:val="24"/>
          <w:lang w:val="id-ID"/>
        </w:rPr>
        <w:t xml:space="preserve"> </w:t>
      </w:r>
      <w:r w:rsidRPr="00D45B5F">
        <w:rPr>
          <w:rFonts w:ascii="Times New Roman" w:hAnsi="Times New Roman" w:cs="Times New Roman"/>
          <w:b/>
          <w:bCs/>
          <w:i/>
          <w:iCs/>
          <w:sz w:val="24"/>
          <w:szCs w:val="24"/>
          <w:lang w:val="id-ID"/>
        </w:rPr>
        <w:t>Impulse Buying</w:t>
      </w:r>
      <w:r w:rsidRPr="00D45B5F">
        <w:rPr>
          <w:rFonts w:ascii="Times New Roman" w:hAnsi="Times New Roman" w:cs="Times New Roman"/>
          <w:sz w:val="24"/>
          <w:szCs w:val="24"/>
          <w:lang w:val="id-ID"/>
        </w:rPr>
        <w:t xml:space="preserve">. </w:t>
      </w:r>
      <w:r w:rsidR="00E83AF2" w:rsidRPr="00D45B5F">
        <w:rPr>
          <w:rFonts w:ascii="Times New Roman" w:hAnsi="Times New Roman" w:cs="Times New Roman"/>
          <w:sz w:val="24"/>
          <w:szCs w:val="24"/>
          <w:lang w:val="id-ID"/>
        </w:rPr>
        <w:t>Nilai T-statistik sebesar 9,442 (lebih tinggi dari 1,96), nilai-P sebesar 0,000 (kurang dari 0,05), dan nilai koefisien jalur sebesar 0,657 semuanya mendukung hal ini. Hal ini menunjukkan bahwa teori ini disetujui. Secara praktis, penelitian ini menunjukkan bahwa pelanggan lebih cenderung melakukan pembelian impulsif ketika mereka merasakan perasaan yang lebih bahagia.</w:t>
      </w:r>
      <w:r w:rsidRPr="00D45B5F">
        <w:rPr>
          <w:rFonts w:ascii="Times New Roman" w:hAnsi="Times New Roman" w:cs="Times New Roman"/>
          <w:sz w:val="24"/>
          <w:szCs w:val="24"/>
          <w:lang w:val="id-ID"/>
        </w:rPr>
        <w:t>.</w:t>
      </w:r>
    </w:p>
    <w:p w14:paraId="28F7A432" w14:textId="77777777" w:rsidR="00477A88" w:rsidRPr="00D45B5F" w:rsidRDefault="00477A88" w:rsidP="00CC5C7F">
      <w:pPr>
        <w:pStyle w:val="ListParagraph"/>
        <w:numPr>
          <w:ilvl w:val="1"/>
          <w:numId w:val="7"/>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 xml:space="preserve">Pengaruh </w:t>
      </w:r>
      <w:r w:rsidRPr="00D45B5F">
        <w:rPr>
          <w:rFonts w:ascii="Times New Roman" w:hAnsi="Times New Roman" w:cs="Times New Roman"/>
          <w:b/>
          <w:bCs/>
          <w:i/>
          <w:iCs/>
          <w:sz w:val="24"/>
          <w:szCs w:val="24"/>
          <w:lang w:val="id-ID"/>
        </w:rPr>
        <w:t>Price Discount</w:t>
      </w:r>
      <w:r w:rsidRPr="00D45B5F">
        <w:rPr>
          <w:rFonts w:ascii="Times New Roman" w:hAnsi="Times New Roman" w:cs="Times New Roman"/>
          <w:b/>
          <w:bCs/>
          <w:sz w:val="24"/>
          <w:szCs w:val="24"/>
          <w:lang w:val="id-ID"/>
        </w:rPr>
        <w:t xml:space="preserve"> terhadap </w:t>
      </w:r>
      <w:r w:rsidRPr="00D45B5F">
        <w:rPr>
          <w:rFonts w:ascii="Times New Roman" w:hAnsi="Times New Roman" w:cs="Times New Roman"/>
          <w:b/>
          <w:bCs/>
          <w:i/>
          <w:iCs/>
          <w:sz w:val="24"/>
          <w:szCs w:val="24"/>
          <w:lang w:val="id-ID"/>
        </w:rPr>
        <w:t>Impulse Buying</w:t>
      </w:r>
      <w:r w:rsidRPr="00D45B5F">
        <w:rPr>
          <w:rFonts w:ascii="Times New Roman" w:hAnsi="Times New Roman" w:cs="Times New Roman"/>
          <w:sz w:val="24"/>
          <w:szCs w:val="24"/>
          <w:lang w:val="id-ID"/>
        </w:rPr>
        <w:t xml:space="preserve"> Hasil analisis juga menunjukkan bahwa </w:t>
      </w:r>
      <w:r w:rsidRPr="00D45B5F">
        <w:rPr>
          <w:rFonts w:ascii="Times New Roman" w:hAnsi="Times New Roman" w:cs="Times New Roman"/>
          <w:b/>
          <w:bCs/>
          <w:i/>
          <w:iCs/>
          <w:sz w:val="24"/>
          <w:szCs w:val="24"/>
          <w:lang w:val="id-ID"/>
        </w:rPr>
        <w:t>Price Discount</w:t>
      </w:r>
      <w:r w:rsidRPr="00D45B5F">
        <w:rPr>
          <w:rFonts w:ascii="Times New Roman" w:hAnsi="Times New Roman" w:cs="Times New Roman"/>
          <w:sz w:val="24"/>
          <w:szCs w:val="24"/>
          <w:lang w:val="id-ID"/>
        </w:rPr>
        <w:t xml:space="preserve"> </w:t>
      </w:r>
      <w:r w:rsidRPr="00D45B5F">
        <w:rPr>
          <w:rFonts w:ascii="Times New Roman" w:hAnsi="Times New Roman" w:cs="Times New Roman"/>
          <w:b/>
          <w:bCs/>
          <w:sz w:val="24"/>
          <w:szCs w:val="24"/>
          <w:lang w:val="id-ID"/>
        </w:rPr>
        <w:t>berpengaruh positif dan signifikan terhadap</w:t>
      </w:r>
      <w:r w:rsidRPr="00D45B5F">
        <w:rPr>
          <w:rFonts w:ascii="Times New Roman" w:hAnsi="Times New Roman" w:cs="Times New Roman"/>
          <w:sz w:val="24"/>
          <w:szCs w:val="24"/>
          <w:lang w:val="id-ID"/>
        </w:rPr>
        <w:t xml:space="preserve"> </w:t>
      </w:r>
      <w:r w:rsidRPr="00D45B5F">
        <w:rPr>
          <w:rFonts w:ascii="Times New Roman" w:hAnsi="Times New Roman" w:cs="Times New Roman"/>
          <w:b/>
          <w:bCs/>
          <w:i/>
          <w:iCs/>
          <w:sz w:val="24"/>
          <w:szCs w:val="24"/>
          <w:lang w:val="id-ID"/>
        </w:rPr>
        <w:t>Impulse Buying</w:t>
      </w:r>
      <w:r w:rsidRPr="00D45B5F">
        <w:rPr>
          <w:rFonts w:ascii="Times New Roman" w:hAnsi="Times New Roman" w:cs="Times New Roman"/>
          <w:sz w:val="24"/>
          <w:szCs w:val="24"/>
          <w:lang w:val="id-ID"/>
        </w:rPr>
        <w:t xml:space="preserve">. Ini terlihat dari nilai koefisien jalur sebesar 0,152, dengan nilai T-statistik sebesar </w:t>
      </w:r>
      <w:r w:rsidRPr="00D45B5F">
        <w:rPr>
          <w:rFonts w:ascii="Times New Roman" w:hAnsi="Times New Roman" w:cs="Times New Roman"/>
          <w:b/>
          <w:bCs/>
          <w:sz w:val="24"/>
          <w:szCs w:val="24"/>
          <w:lang w:val="id-ID"/>
        </w:rPr>
        <w:t>2,180</w:t>
      </w:r>
      <w:r w:rsidRPr="00D45B5F">
        <w:rPr>
          <w:rFonts w:ascii="Times New Roman" w:hAnsi="Times New Roman" w:cs="Times New Roman"/>
          <w:sz w:val="24"/>
          <w:szCs w:val="24"/>
          <w:lang w:val="id-ID"/>
        </w:rPr>
        <w:t xml:space="preserve"> (&gt; 1,96) dan P-value sebesar </w:t>
      </w:r>
      <w:r w:rsidRPr="00D45B5F">
        <w:rPr>
          <w:rFonts w:ascii="Times New Roman" w:hAnsi="Times New Roman" w:cs="Times New Roman"/>
          <w:b/>
          <w:bCs/>
          <w:sz w:val="24"/>
          <w:szCs w:val="24"/>
          <w:lang w:val="id-ID"/>
        </w:rPr>
        <w:t>0,029</w:t>
      </w:r>
      <w:r w:rsidRPr="00D45B5F">
        <w:rPr>
          <w:rFonts w:ascii="Times New Roman" w:hAnsi="Times New Roman" w:cs="Times New Roman"/>
          <w:sz w:val="24"/>
          <w:szCs w:val="24"/>
          <w:lang w:val="id-ID"/>
        </w:rPr>
        <w:t xml:space="preserve"> (&lt; 0,05). Dengan demikian, hipotesis ini diterima. Temuan ini berarti bahwa pemberian diskon harga secara langsung dan efektif dapat meningkatkan kemungkinan konsumen melakukan pembelian yang tidak terencana atau impulsif.</w:t>
      </w:r>
    </w:p>
    <w:p w14:paraId="08FBA20C" w14:textId="60503737" w:rsidR="00AD6350" w:rsidRPr="00AD6350" w:rsidRDefault="00477A88" w:rsidP="00CC5C7F">
      <w:pPr>
        <w:pStyle w:val="ListParagraph"/>
        <w:numPr>
          <w:ilvl w:val="1"/>
          <w:numId w:val="7"/>
        </w:numPr>
        <w:spacing w:after="0" w:line="240" w:lineRule="auto"/>
        <w:jc w:val="both"/>
        <w:rPr>
          <w:rFonts w:ascii="Times New Roman" w:hAnsi="Times New Roman" w:cs="Times New Roman"/>
          <w:sz w:val="24"/>
          <w:szCs w:val="24"/>
          <w:lang w:val="id-ID"/>
        </w:rPr>
      </w:pPr>
      <w:r w:rsidRPr="00D45B5F">
        <w:rPr>
          <w:rFonts w:ascii="Times New Roman" w:hAnsi="Times New Roman" w:cs="Times New Roman"/>
          <w:b/>
          <w:bCs/>
          <w:sz w:val="24"/>
          <w:szCs w:val="24"/>
          <w:lang w:val="id-ID"/>
        </w:rPr>
        <w:t xml:space="preserve">Pengaruh </w:t>
      </w:r>
      <w:r w:rsidRPr="00D45B5F">
        <w:rPr>
          <w:rFonts w:ascii="Times New Roman" w:hAnsi="Times New Roman" w:cs="Times New Roman"/>
          <w:b/>
          <w:bCs/>
          <w:i/>
          <w:iCs/>
          <w:sz w:val="24"/>
          <w:szCs w:val="24"/>
          <w:lang w:val="id-ID"/>
        </w:rPr>
        <w:t>Price Discount</w:t>
      </w:r>
      <w:r w:rsidRPr="00D45B5F">
        <w:rPr>
          <w:rFonts w:ascii="Times New Roman" w:hAnsi="Times New Roman" w:cs="Times New Roman"/>
          <w:b/>
          <w:bCs/>
          <w:sz w:val="24"/>
          <w:szCs w:val="24"/>
          <w:lang w:val="id-ID"/>
        </w:rPr>
        <w:t xml:space="preserve"> terhadap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sz w:val="24"/>
          <w:szCs w:val="24"/>
          <w:lang w:val="id-ID"/>
        </w:rPr>
        <w:t xml:space="preserve"> Pengujian membuktikan bahwa </w:t>
      </w:r>
      <w:r w:rsidRPr="00D45B5F">
        <w:rPr>
          <w:rFonts w:ascii="Times New Roman" w:hAnsi="Times New Roman" w:cs="Times New Roman"/>
          <w:b/>
          <w:bCs/>
          <w:i/>
          <w:iCs/>
          <w:sz w:val="24"/>
          <w:szCs w:val="24"/>
          <w:lang w:val="id-ID"/>
        </w:rPr>
        <w:t>Price Discount</w:t>
      </w:r>
      <w:r w:rsidRPr="00D45B5F">
        <w:rPr>
          <w:rFonts w:ascii="Times New Roman" w:hAnsi="Times New Roman" w:cs="Times New Roman"/>
          <w:sz w:val="24"/>
          <w:szCs w:val="24"/>
          <w:lang w:val="id-ID"/>
        </w:rPr>
        <w:t xml:space="preserve"> </w:t>
      </w:r>
      <w:r w:rsidRPr="00D45B5F">
        <w:rPr>
          <w:rFonts w:ascii="Times New Roman" w:hAnsi="Times New Roman" w:cs="Times New Roman"/>
          <w:b/>
          <w:bCs/>
          <w:sz w:val="24"/>
          <w:szCs w:val="24"/>
          <w:lang w:val="id-ID"/>
        </w:rPr>
        <w:t>berpengaruh positif dan signifikan terhadap</w:t>
      </w:r>
      <w:r w:rsidRPr="00D45B5F">
        <w:rPr>
          <w:rFonts w:ascii="Times New Roman" w:hAnsi="Times New Roman" w:cs="Times New Roman"/>
          <w:sz w:val="24"/>
          <w:szCs w:val="24"/>
          <w:lang w:val="id-ID"/>
        </w:rPr>
        <w:t xml:space="preserve">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sz w:val="24"/>
          <w:szCs w:val="24"/>
          <w:lang w:val="id-ID"/>
        </w:rPr>
        <w:t xml:space="preserve">. Nilai koefisien jalur yang didapat adalah 0,557, dengan nilai T-statistik yang sangat tinggi yaitu </w:t>
      </w:r>
      <w:r w:rsidRPr="00D45B5F">
        <w:rPr>
          <w:rFonts w:ascii="Times New Roman" w:hAnsi="Times New Roman" w:cs="Times New Roman"/>
          <w:b/>
          <w:bCs/>
          <w:sz w:val="24"/>
          <w:szCs w:val="24"/>
          <w:lang w:val="id-ID"/>
        </w:rPr>
        <w:t>8,985</w:t>
      </w:r>
      <w:r w:rsidRPr="00D45B5F">
        <w:rPr>
          <w:rFonts w:ascii="Times New Roman" w:hAnsi="Times New Roman" w:cs="Times New Roman"/>
          <w:sz w:val="24"/>
          <w:szCs w:val="24"/>
          <w:lang w:val="id-ID"/>
        </w:rPr>
        <w:t xml:space="preserve"> (&gt; 1,96) dan P-value sebesar </w:t>
      </w:r>
      <w:r w:rsidRPr="00D45B5F">
        <w:rPr>
          <w:rFonts w:ascii="Times New Roman" w:hAnsi="Times New Roman" w:cs="Times New Roman"/>
          <w:b/>
          <w:bCs/>
          <w:sz w:val="24"/>
          <w:szCs w:val="24"/>
          <w:lang w:val="id-ID"/>
        </w:rPr>
        <w:t>0,000</w:t>
      </w:r>
      <w:r w:rsidRPr="00D45B5F">
        <w:rPr>
          <w:rFonts w:ascii="Times New Roman" w:hAnsi="Times New Roman" w:cs="Times New Roman"/>
          <w:sz w:val="24"/>
          <w:szCs w:val="24"/>
          <w:lang w:val="id-ID"/>
        </w:rPr>
        <w:t xml:space="preserve"> (&lt; 0,05). Hipotesis ini diterima, yang berarti bahwa strategi pemberian diskon harga terbukti berhasil dalam menciptakan atau meningkatkan emosi positif pada konsumen.</w:t>
      </w:r>
    </w:p>
    <w:p w14:paraId="24EE3741" w14:textId="77777777" w:rsidR="00477A88" w:rsidRPr="00D45B5F" w:rsidRDefault="00477A88" w:rsidP="00CC5C7F">
      <w:pPr>
        <w:spacing w:line="240" w:lineRule="auto"/>
        <w:ind w:left="1440" w:firstLine="720"/>
        <w:rPr>
          <w:rFonts w:ascii="Times New Roman" w:hAnsi="Times New Roman" w:cs="Times New Roman"/>
          <w:sz w:val="24"/>
          <w:szCs w:val="24"/>
          <w:lang w:val="id-ID"/>
        </w:rPr>
      </w:pPr>
      <w:r w:rsidRPr="00D45B5F">
        <w:rPr>
          <w:rFonts w:ascii="Times New Roman" w:hAnsi="Times New Roman" w:cs="Times New Roman"/>
          <w:sz w:val="24"/>
          <w:szCs w:val="24"/>
          <w:lang w:val="id-ID"/>
        </w:rPr>
        <w:lastRenderedPageBreak/>
        <w:t>Berikut adalah hasil pengujian hipotesis pengaruh tidak langsung (indirect) X terhadap Y melalui Z:</w:t>
      </w:r>
    </w:p>
    <w:p w14:paraId="57A72C8B"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08F2CAE4"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6BD2E222"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183F1CEC"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27748250"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1A73D8E2"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1BA09C6C" w14:textId="77777777" w:rsidR="00AD6350" w:rsidRDefault="00AD6350"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rPr>
      </w:pPr>
    </w:p>
    <w:p w14:paraId="4258642C" w14:textId="6DA2DA61" w:rsidR="00225921" w:rsidRDefault="00225921" w:rsidP="00CC5C7F">
      <w:pPr>
        <w:pBdr>
          <w:top w:val="nil"/>
          <w:left w:val="nil"/>
          <w:bottom w:val="nil"/>
          <w:right w:val="nil"/>
          <w:between w:val="nil"/>
        </w:pBdr>
        <w:spacing w:after="0" w:line="240" w:lineRule="auto"/>
        <w:jc w:val="center"/>
        <w:rPr>
          <w:rFonts w:ascii="Times New Roman" w:hAnsi="Times New Roman" w:cs="Times New Roman"/>
          <w:sz w:val="24"/>
          <w:szCs w:val="24"/>
        </w:rPr>
      </w:pPr>
      <w:r w:rsidRPr="00D45B5F">
        <w:rPr>
          <w:rFonts w:ascii="Times New Roman" w:eastAsia="Times New Roman" w:hAnsi="Times New Roman" w:cs="Times New Roman"/>
          <w:b/>
          <w:bCs/>
          <w:color w:val="000000"/>
          <w:sz w:val="24"/>
          <w:szCs w:val="24"/>
        </w:rPr>
        <w:t xml:space="preserve">Tabel 13: </w:t>
      </w:r>
      <w:r w:rsidRPr="00D45B5F">
        <w:rPr>
          <w:rFonts w:ascii="Times New Roman" w:hAnsi="Times New Roman" w:cs="Times New Roman"/>
          <w:sz w:val="24"/>
          <w:szCs w:val="24"/>
        </w:rPr>
        <w:t xml:space="preserve">Output Hasil </w:t>
      </w:r>
      <w:proofErr w:type="spellStart"/>
      <w:r w:rsidRPr="00D45B5F">
        <w:rPr>
          <w:rFonts w:ascii="Times New Roman" w:hAnsi="Times New Roman" w:cs="Times New Roman"/>
          <w:sz w:val="24"/>
          <w:szCs w:val="24"/>
        </w:rPr>
        <w:t>Pengujian</w:t>
      </w:r>
      <w:proofErr w:type="spellEnd"/>
      <w:r w:rsidRPr="00D45B5F">
        <w:rPr>
          <w:rFonts w:ascii="Times New Roman" w:hAnsi="Times New Roman" w:cs="Times New Roman"/>
          <w:sz w:val="24"/>
          <w:szCs w:val="24"/>
        </w:rPr>
        <w:t xml:space="preserve"> Predictive Relevance Q-Square (Q2) </w:t>
      </w:r>
      <w:proofErr w:type="spellStart"/>
      <w:r w:rsidRPr="00D45B5F">
        <w:rPr>
          <w:rFonts w:ascii="Times New Roman" w:hAnsi="Times New Roman" w:cs="Times New Roman"/>
          <w:sz w:val="24"/>
          <w:szCs w:val="24"/>
        </w:rPr>
        <w:t>SmartPLS</w:t>
      </w:r>
      <w:proofErr w:type="spellEnd"/>
      <w:r w:rsidRPr="00D45B5F">
        <w:rPr>
          <w:rFonts w:ascii="Times New Roman" w:hAnsi="Times New Roman" w:cs="Times New Roman"/>
          <w:sz w:val="24"/>
          <w:szCs w:val="24"/>
        </w:rPr>
        <w:t xml:space="preserve"> 4.0</w:t>
      </w:r>
    </w:p>
    <w:p w14:paraId="4C8E265D" w14:textId="77777777" w:rsidR="00AD6350" w:rsidRPr="00D45B5F" w:rsidRDefault="00AD6350" w:rsidP="00CC5C7F">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en-ID"/>
        </w:rPr>
      </w:pPr>
    </w:p>
    <w:tbl>
      <w:tblPr>
        <w:tblW w:w="4607" w:type="pct"/>
        <w:tblLook w:val="04A0" w:firstRow="1" w:lastRow="0" w:firstColumn="1" w:lastColumn="0" w:noHBand="0" w:noVBand="1"/>
      </w:tblPr>
      <w:tblGrid>
        <w:gridCol w:w="2870"/>
        <w:gridCol w:w="1186"/>
        <w:gridCol w:w="1086"/>
        <w:gridCol w:w="1621"/>
        <w:gridCol w:w="1402"/>
        <w:gridCol w:w="621"/>
      </w:tblGrid>
      <w:tr w:rsidR="00225921" w:rsidRPr="00D45B5F" w14:paraId="06B0201E" w14:textId="77777777" w:rsidTr="00225921">
        <w:trPr>
          <w:trHeight w:val="290"/>
        </w:trPr>
        <w:tc>
          <w:tcPr>
            <w:tcW w:w="1566" w:type="pct"/>
            <w:tcBorders>
              <w:top w:val="nil"/>
              <w:left w:val="nil"/>
              <w:bottom w:val="nil"/>
              <w:right w:val="nil"/>
            </w:tcBorders>
            <w:noWrap/>
            <w:vAlign w:val="bottom"/>
            <w:hideMark/>
          </w:tcPr>
          <w:p w14:paraId="0DD4B98D" w14:textId="77777777" w:rsidR="00225921" w:rsidRPr="00D45B5F" w:rsidRDefault="00225921" w:rsidP="00CC5C7F">
            <w:pPr>
              <w:spacing w:line="240" w:lineRule="auto"/>
              <w:rPr>
                <w:rFonts w:ascii="Times New Roman" w:eastAsia="Times New Roman" w:hAnsi="Times New Roman" w:cs="Times New Roman"/>
                <w:sz w:val="24"/>
                <w:szCs w:val="24"/>
                <w:lang w:val="id-ID" w:eastAsia="id-ID"/>
              </w:rPr>
            </w:pPr>
          </w:p>
        </w:tc>
        <w:tc>
          <w:tcPr>
            <w:tcW w:w="703" w:type="pct"/>
            <w:tcBorders>
              <w:top w:val="single" w:sz="4" w:space="0" w:color="auto"/>
              <w:left w:val="single" w:sz="4" w:space="0" w:color="auto"/>
              <w:bottom w:val="single" w:sz="4" w:space="0" w:color="auto"/>
              <w:right w:val="single" w:sz="4" w:space="0" w:color="auto"/>
            </w:tcBorders>
            <w:noWrap/>
            <w:vAlign w:val="bottom"/>
            <w:hideMark/>
          </w:tcPr>
          <w:p w14:paraId="34DF1D68"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Original sample (O)</w:t>
            </w:r>
          </w:p>
        </w:tc>
        <w:tc>
          <w:tcPr>
            <w:tcW w:w="709" w:type="pct"/>
            <w:tcBorders>
              <w:top w:val="single" w:sz="4" w:space="0" w:color="auto"/>
              <w:left w:val="nil"/>
              <w:bottom w:val="single" w:sz="4" w:space="0" w:color="auto"/>
              <w:right w:val="single" w:sz="4" w:space="0" w:color="auto"/>
            </w:tcBorders>
            <w:noWrap/>
            <w:vAlign w:val="bottom"/>
            <w:hideMark/>
          </w:tcPr>
          <w:p w14:paraId="6E77E7AF"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Sample mean (M)</w:t>
            </w:r>
          </w:p>
        </w:tc>
        <w:tc>
          <w:tcPr>
            <w:tcW w:w="795" w:type="pct"/>
            <w:tcBorders>
              <w:top w:val="single" w:sz="4" w:space="0" w:color="auto"/>
              <w:left w:val="nil"/>
              <w:bottom w:val="single" w:sz="4" w:space="0" w:color="auto"/>
              <w:right w:val="single" w:sz="4" w:space="0" w:color="auto"/>
            </w:tcBorders>
            <w:noWrap/>
            <w:vAlign w:val="bottom"/>
            <w:hideMark/>
          </w:tcPr>
          <w:p w14:paraId="09001AAA"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Standard deviation (STDEV)</w:t>
            </w:r>
          </w:p>
        </w:tc>
        <w:tc>
          <w:tcPr>
            <w:tcW w:w="886" w:type="pct"/>
            <w:tcBorders>
              <w:top w:val="single" w:sz="4" w:space="0" w:color="auto"/>
              <w:left w:val="nil"/>
              <w:bottom w:val="single" w:sz="4" w:space="0" w:color="auto"/>
              <w:right w:val="single" w:sz="4" w:space="0" w:color="auto"/>
            </w:tcBorders>
            <w:noWrap/>
            <w:vAlign w:val="bottom"/>
            <w:hideMark/>
          </w:tcPr>
          <w:p w14:paraId="640BA96C"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T statistics (|O/STDEV|)</w:t>
            </w:r>
          </w:p>
        </w:tc>
        <w:tc>
          <w:tcPr>
            <w:tcW w:w="341" w:type="pct"/>
            <w:tcBorders>
              <w:top w:val="single" w:sz="4" w:space="0" w:color="auto"/>
              <w:left w:val="nil"/>
              <w:bottom w:val="single" w:sz="4" w:space="0" w:color="auto"/>
              <w:right w:val="single" w:sz="4" w:space="0" w:color="auto"/>
            </w:tcBorders>
            <w:noWrap/>
            <w:vAlign w:val="bottom"/>
            <w:hideMark/>
          </w:tcPr>
          <w:p w14:paraId="2E6F80E2"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 values</w:t>
            </w:r>
          </w:p>
        </w:tc>
      </w:tr>
      <w:tr w:rsidR="00225921" w:rsidRPr="00D45B5F" w14:paraId="09F5BF86" w14:textId="77777777" w:rsidTr="00225921">
        <w:trPr>
          <w:trHeight w:val="290"/>
        </w:trPr>
        <w:tc>
          <w:tcPr>
            <w:tcW w:w="1566" w:type="pct"/>
            <w:tcBorders>
              <w:top w:val="single" w:sz="4" w:space="0" w:color="auto"/>
              <w:left w:val="single" w:sz="4" w:space="0" w:color="auto"/>
              <w:bottom w:val="single" w:sz="4" w:space="0" w:color="auto"/>
              <w:right w:val="single" w:sz="4" w:space="0" w:color="auto"/>
            </w:tcBorders>
            <w:noWrap/>
            <w:vAlign w:val="bottom"/>
            <w:hideMark/>
          </w:tcPr>
          <w:p w14:paraId="2DCCD35A" w14:textId="77777777" w:rsidR="00225921" w:rsidRPr="00D45B5F" w:rsidRDefault="00225921" w:rsidP="00CC5C7F">
            <w:pPr>
              <w:spacing w:line="240" w:lineRule="auto"/>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Price Discount -&gt; Positive Emotion -&gt; Impulse Buying</w:t>
            </w:r>
          </w:p>
        </w:tc>
        <w:tc>
          <w:tcPr>
            <w:tcW w:w="703" w:type="pct"/>
            <w:tcBorders>
              <w:top w:val="nil"/>
              <w:left w:val="nil"/>
              <w:bottom w:val="single" w:sz="4" w:space="0" w:color="auto"/>
              <w:right w:val="single" w:sz="4" w:space="0" w:color="auto"/>
            </w:tcBorders>
            <w:noWrap/>
            <w:vAlign w:val="bottom"/>
            <w:hideMark/>
          </w:tcPr>
          <w:p w14:paraId="25D4DCDE"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0,366</w:t>
            </w:r>
          </w:p>
        </w:tc>
        <w:tc>
          <w:tcPr>
            <w:tcW w:w="709" w:type="pct"/>
            <w:tcBorders>
              <w:top w:val="nil"/>
              <w:left w:val="nil"/>
              <w:bottom w:val="single" w:sz="4" w:space="0" w:color="auto"/>
              <w:right w:val="single" w:sz="4" w:space="0" w:color="auto"/>
            </w:tcBorders>
            <w:noWrap/>
            <w:vAlign w:val="bottom"/>
            <w:hideMark/>
          </w:tcPr>
          <w:p w14:paraId="7229FAD3"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0,366</w:t>
            </w:r>
          </w:p>
        </w:tc>
        <w:tc>
          <w:tcPr>
            <w:tcW w:w="795" w:type="pct"/>
            <w:tcBorders>
              <w:top w:val="nil"/>
              <w:left w:val="nil"/>
              <w:bottom w:val="single" w:sz="4" w:space="0" w:color="auto"/>
              <w:right w:val="single" w:sz="4" w:space="0" w:color="auto"/>
            </w:tcBorders>
            <w:noWrap/>
            <w:vAlign w:val="bottom"/>
            <w:hideMark/>
          </w:tcPr>
          <w:p w14:paraId="4F886A1C"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0,053</w:t>
            </w:r>
          </w:p>
        </w:tc>
        <w:tc>
          <w:tcPr>
            <w:tcW w:w="886" w:type="pct"/>
            <w:tcBorders>
              <w:top w:val="nil"/>
              <w:left w:val="nil"/>
              <w:bottom w:val="single" w:sz="4" w:space="0" w:color="auto"/>
              <w:right w:val="single" w:sz="4" w:space="0" w:color="auto"/>
            </w:tcBorders>
            <w:noWrap/>
            <w:vAlign w:val="bottom"/>
            <w:hideMark/>
          </w:tcPr>
          <w:p w14:paraId="3F5B9EF2" w14:textId="77777777" w:rsidR="00225921" w:rsidRPr="00D45B5F" w:rsidRDefault="00225921" w:rsidP="00CC5C7F">
            <w:pPr>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6,950</w:t>
            </w:r>
          </w:p>
        </w:tc>
        <w:tc>
          <w:tcPr>
            <w:tcW w:w="341" w:type="pct"/>
            <w:tcBorders>
              <w:top w:val="nil"/>
              <w:left w:val="nil"/>
              <w:bottom w:val="single" w:sz="4" w:space="0" w:color="auto"/>
              <w:right w:val="single" w:sz="4" w:space="0" w:color="auto"/>
            </w:tcBorders>
            <w:noWrap/>
            <w:vAlign w:val="bottom"/>
            <w:hideMark/>
          </w:tcPr>
          <w:p w14:paraId="38ED7D89" w14:textId="77777777" w:rsidR="00225921" w:rsidRPr="00D45B5F" w:rsidRDefault="00225921" w:rsidP="00CC5C7F">
            <w:pPr>
              <w:keepNext/>
              <w:spacing w:line="240" w:lineRule="auto"/>
              <w:jc w:val="right"/>
              <w:rPr>
                <w:rFonts w:ascii="Times New Roman" w:eastAsia="Times New Roman" w:hAnsi="Times New Roman" w:cs="Times New Roman"/>
                <w:sz w:val="24"/>
                <w:szCs w:val="24"/>
                <w:lang w:val="id-ID" w:eastAsia="id-ID"/>
              </w:rPr>
            </w:pPr>
            <w:r w:rsidRPr="00D45B5F">
              <w:rPr>
                <w:rFonts w:ascii="Times New Roman" w:eastAsia="Times New Roman" w:hAnsi="Times New Roman" w:cs="Times New Roman"/>
                <w:sz w:val="24"/>
                <w:szCs w:val="24"/>
                <w:lang w:val="id-ID" w:eastAsia="id-ID"/>
              </w:rPr>
              <w:t>0,000</w:t>
            </w:r>
          </w:p>
        </w:tc>
      </w:tr>
    </w:tbl>
    <w:p w14:paraId="78BEAD3D" w14:textId="77777777" w:rsidR="00225921" w:rsidRPr="00D45B5F" w:rsidRDefault="00225921" w:rsidP="00CC5C7F">
      <w:pPr>
        <w:spacing w:line="240" w:lineRule="auto"/>
        <w:ind w:firstLine="720"/>
        <w:jc w:val="center"/>
        <w:rPr>
          <w:rFonts w:ascii="Times New Roman" w:eastAsia="Times New Roman" w:hAnsi="Times New Roman" w:cs="Times New Roman"/>
          <w:iCs/>
          <w:sz w:val="24"/>
          <w:szCs w:val="24"/>
        </w:rPr>
      </w:pPr>
      <w:proofErr w:type="spellStart"/>
      <w:r w:rsidRPr="00D45B5F">
        <w:rPr>
          <w:rFonts w:ascii="Times New Roman" w:eastAsia="Times New Roman" w:hAnsi="Times New Roman" w:cs="Times New Roman"/>
          <w:iCs/>
          <w:sz w:val="24"/>
          <w:szCs w:val="24"/>
        </w:rPr>
        <w:t>Sumber</w:t>
      </w:r>
      <w:proofErr w:type="spellEnd"/>
      <w:r w:rsidRPr="00D45B5F">
        <w:rPr>
          <w:rFonts w:ascii="Times New Roman" w:eastAsia="Times New Roman" w:hAnsi="Times New Roman" w:cs="Times New Roman"/>
          <w:iCs/>
          <w:sz w:val="24"/>
          <w:szCs w:val="24"/>
        </w:rPr>
        <w:t xml:space="preserve">: Hasil proses data </w:t>
      </w:r>
      <w:proofErr w:type="spellStart"/>
      <w:r w:rsidRPr="00D45B5F">
        <w:rPr>
          <w:rFonts w:ascii="Times New Roman" w:eastAsia="Times New Roman" w:hAnsi="Times New Roman" w:cs="Times New Roman"/>
          <w:iCs/>
          <w:sz w:val="24"/>
          <w:szCs w:val="24"/>
        </w:rPr>
        <w:t>dengan</w:t>
      </w:r>
      <w:proofErr w:type="spellEnd"/>
      <w:r w:rsidRPr="00D45B5F">
        <w:rPr>
          <w:rFonts w:ascii="Times New Roman" w:eastAsia="Times New Roman" w:hAnsi="Times New Roman" w:cs="Times New Roman"/>
          <w:iCs/>
          <w:sz w:val="24"/>
          <w:szCs w:val="24"/>
        </w:rPr>
        <w:t xml:space="preserve"> </w:t>
      </w:r>
      <w:proofErr w:type="spellStart"/>
      <w:r w:rsidRPr="00D45B5F">
        <w:rPr>
          <w:rFonts w:ascii="Times New Roman" w:eastAsia="Times New Roman" w:hAnsi="Times New Roman" w:cs="Times New Roman"/>
          <w:iCs/>
          <w:sz w:val="24"/>
          <w:szCs w:val="24"/>
        </w:rPr>
        <w:t>SmartPLS</w:t>
      </w:r>
      <w:proofErr w:type="spellEnd"/>
      <w:r w:rsidRPr="00D45B5F">
        <w:rPr>
          <w:rFonts w:ascii="Times New Roman" w:eastAsia="Times New Roman" w:hAnsi="Times New Roman" w:cs="Times New Roman"/>
          <w:iCs/>
          <w:sz w:val="24"/>
          <w:szCs w:val="24"/>
        </w:rPr>
        <w:t xml:space="preserve"> 4.0</w:t>
      </w:r>
    </w:p>
    <w:p w14:paraId="74B9B2A2" w14:textId="77777777" w:rsidR="00225921" w:rsidRPr="00D45B5F" w:rsidRDefault="00225921" w:rsidP="00CC5C7F">
      <w:pPr>
        <w:spacing w:line="240" w:lineRule="auto"/>
        <w:ind w:left="720" w:firstLine="720"/>
        <w:jc w:val="both"/>
        <w:rPr>
          <w:rFonts w:ascii="Times New Roman" w:hAnsi="Times New Roman" w:cs="Times New Roman"/>
          <w:sz w:val="24"/>
          <w:szCs w:val="24"/>
          <w:lang w:val="id-ID"/>
        </w:rPr>
      </w:pPr>
      <w:r w:rsidRPr="00D45B5F">
        <w:rPr>
          <w:rFonts w:ascii="Times New Roman" w:hAnsi="Times New Roman" w:cs="Times New Roman"/>
          <w:sz w:val="24"/>
          <w:szCs w:val="24"/>
          <w:lang w:val="id-ID"/>
        </w:rPr>
        <w:t xml:space="preserve">Hasil pengujian hipotesis menunjukkan bahwa </w:t>
      </w:r>
      <w:r w:rsidRPr="00D45B5F">
        <w:rPr>
          <w:rFonts w:ascii="Times New Roman" w:hAnsi="Times New Roman" w:cs="Times New Roman"/>
          <w:b/>
          <w:bCs/>
          <w:sz w:val="24"/>
          <w:szCs w:val="24"/>
          <w:lang w:val="id-ID"/>
        </w:rPr>
        <w:t xml:space="preserve">terdapat pengaruh tidak langsung yang positif dan signifikan dari </w:t>
      </w:r>
      <w:r w:rsidRPr="00D45B5F">
        <w:rPr>
          <w:rFonts w:ascii="Times New Roman" w:hAnsi="Times New Roman" w:cs="Times New Roman"/>
          <w:b/>
          <w:bCs/>
          <w:i/>
          <w:iCs/>
          <w:sz w:val="24"/>
          <w:szCs w:val="24"/>
          <w:lang w:val="id-ID"/>
        </w:rPr>
        <w:t>Price Discount</w:t>
      </w:r>
      <w:r w:rsidRPr="00D45B5F">
        <w:rPr>
          <w:rFonts w:ascii="Times New Roman" w:hAnsi="Times New Roman" w:cs="Times New Roman"/>
          <w:b/>
          <w:bCs/>
          <w:sz w:val="24"/>
          <w:szCs w:val="24"/>
          <w:lang w:val="id-ID"/>
        </w:rPr>
        <w:t xml:space="preserve"> terhadap </w:t>
      </w:r>
      <w:r w:rsidRPr="00D45B5F">
        <w:rPr>
          <w:rFonts w:ascii="Times New Roman" w:hAnsi="Times New Roman" w:cs="Times New Roman"/>
          <w:b/>
          <w:bCs/>
          <w:i/>
          <w:iCs/>
          <w:sz w:val="24"/>
          <w:szCs w:val="24"/>
          <w:lang w:val="id-ID"/>
        </w:rPr>
        <w:t>Impulse Buying</w:t>
      </w:r>
      <w:r w:rsidRPr="00D45B5F">
        <w:rPr>
          <w:rFonts w:ascii="Times New Roman" w:hAnsi="Times New Roman" w:cs="Times New Roman"/>
          <w:b/>
          <w:bCs/>
          <w:sz w:val="24"/>
          <w:szCs w:val="24"/>
          <w:lang w:val="id-ID"/>
        </w:rPr>
        <w:t xml:space="preserve"> melalui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sz w:val="24"/>
          <w:szCs w:val="24"/>
          <w:lang w:val="id-ID"/>
        </w:rPr>
        <w:t xml:space="preserve">.Temuan ini membuktikan bahwa variabel </w:t>
      </w:r>
      <w:r w:rsidRPr="00D45B5F">
        <w:rPr>
          <w:rFonts w:ascii="Times New Roman" w:hAnsi="Times New Roman" w:cs="Times New Roman"/>
          <w:b/>
          <w:bCs/>
          <w:i/>
          <w:iCs/>
          <w:sz w:val="24"/>
          <w:szCs w:val="24"/>
          <w:lang w:val="id-ID"/>
        </w:rPr>
        <w:t>Positive Emotion</w:t>
      </w:r>
      <w:r w:rsidRPr="00D45B5F">
        <w:rPr>
          <w:rFonts w:ascii="Times New Roman" w:hAnsi="Times New Roman" w:cs="Times New Roman"/>
          <w:sz w:val="24"/>
          <w:szCs w:val="24"/>
          <w:lang w:val="id-ID"/>
        </w:rPr>
        <w:t xml:space="preserve"> </w:t>
      </w:r>
      <w:r w:rsidRPr="00D45B5F">
        <w:rPr>
          <w:rFonts w:ascii="Times New Roman" w:hAnsi="Times New Roman" w:cs="Times New Roman"/>
          <w:b/>
          <w:bCs/>
          <w:sz w:val="24"/>
          <w:szCs w:val="24"/>
          <w:lang w:val="id-ID"/>
        </w:rPr>
        <w:t>berhasil menjadi perantara (mediator)</w:t>
      </w:r>
      <w:r w:rsidRPr="00D45B5F">
        <w:rPr>
          <w:rFonts w:ascii="Times New Roman" w:hAnsi="Times New Roman" w:cs="Times New Roman"/>
          <w:sz w:val="24"/>
          <w:szCs w:val="24"/>
          <w:lang w:val="id-ID"/>
        </w:rPr>
        <w:t xml:space="preserve"> dalam hubungan antara </w:t>
      </w:r>
      <w:r w:rsidRPr="00D45B5F">
        <w:rPr>
          <w:rFonts w:ascii="Times New Roman" w:hAnsi="Times New Roman" w:cs="Times New Roman"/>
          <w:i/>
          <w:iCs/>
          <w:sz w:val="24"/>
          <w:szCs w:val="24"/>
          <w:lang w:val="id-ID"/>
        </w:rPr>
        <w:t>Price Discount</w:t>
      </w:r>
      <w:r w:rsidRPr="00D45B5F">
        <w:rPr>
          <w:rFonts w:ascii="Times New Roman" w:hAnsi="Times New Roman" w:cs="Times New Roman"/>
          <w:sz w:val="24"/>
          <w:szCs w:val="24"/>
          <w:lang w:val="id-ID"/>
        </w:rPr>
        <w:t xml:space="preserve"> dan </w:t>
      </w:r>
      <w:r w:rsidRPr="00D45B5F">
        <w:rPr>
          <w:rFonts w:ascii="Times New Roman" w:hAnsi="Times New Roman" w:cs="Times New Roman"/>
          <w:i/>
          <w:iCs/>
          <w:sz w:val="24"/>
          <w:szCs w:val="24"/>
          <w:lang w:val="id-ID"/>
        </w:rPr>
        <w:t>Impulse Buying</w:t>
      </w:r>
      <w:r w:rsidRPr="00D45B5F">
        <w:rPr>
          <w:rFonts w:ascii="Times New Roman" w:hAnsi="Times New Roman" w:cs="Times New Roman"/>
          <w:sz w:val="24"/>
          <w:szCs w:val="24"/>
          <w:lang w:val="id-ID"/>
        </w:rPr>
        <w:t xml:space="preserve">. Hal ini dapat dilihat dari nilai T-statistik sebesar </w:t>
      </w:r>
      <w:r w:rsidRPr="00D45B5F">
        <w:rPr>
          <w:rFonts w:ascii="Times New Roman" w:hAnsi="Times New Roman" w:cs="Times New Roman"/>
          <w:b/>
          <w:bCs/>
          <w:sz w:val="24"/>
          <w:szCs w:val="24"/>
          <w:lang w:val="id-ID"/>
        </w:rPr>
        <w:t>6,950</w:t>
      </w:r>
      <w:r w:rsidRPr="00D45B5F">
        <w:rPr>
          <w:rFonts w:ascii="Times New Roman" w:hAnsi="Times New Roman" w:cs="Times New Roman"/>
          <w:sz w:val="24"/>
          <w:szCs w:val="24"/>
          <w:lang w:val="id-ID"/>
        </w:rPr>
        <w:t xml:space="preserve"> (jauh di atas 1,96) dan nilai P-value sebesar </w:t>
      </w:r>
      <w:r w:rsidRPr="00D45B5F">
        <w:rPr>
          <w:rFonts w:ascii="Times New Roman" w:hAnsi="Times New Roman" w:cs="Times New Roman"/>
          <w:b/>
          <w:bCs/>
          <w:sz w:val="24"/>
          <w:szCs w:val="24"/>
          <w:lang w:val="id-ID"/>
        </w:rPr>
        <w:t>0,000</w:t>
      </w:r>
      <w:r w:rsidRPr="00D45B5F">
        <w:rPr>
          <w:rFonts w:ascii="Times New Roman" w:hAnsi="Times New Roman" w:cs="Times New Roman"/>
          <w:sz w:val="24"/>
          <w:szCs w:val="24"/>
          <w:lang w:val="id-ID"/>
        </w:rPr>
        <w:t xml:space="preserve"> (di bawah 0,05).</w:t>
      </w:r>
    </w:p>
    <w:p w14:paraId="5AD5AD94" w14:textId="13467AB3" w:rsidR="009D2774" w:rsidRPr="00D45B5F" w:rsidRDefault="00225921" w:rsidP="00CC5C7F">
      <w:pPr>
        <w:spacing w:after="0" w:line="240" w:lineRule="auto"/>
        <w:ind w:left="720" w:firstLine="720"/>
        <w:jc w:val="both"/>
        <w:rPr>
          <w:rFonts w:ascii="Times New Roman" w:hAnsi="Times New Roman" w:cs="Times New Roman"/>
          <w:sz w:val="24"/>
          <w:szCs w:val="24"/>
          <w:lang w:val="id-ID"/>
        </w:rPr>
      </w:pPr>
      <w:r w:rsidRPr="00D45B5F">
        <w:rPr>
          <w:rFonts w:ascii="Times New Roman" w:hAnsi="Times New Roman" w:cs="Times New Roman"/>
          <w:sz w:val="24"/>
          <w:szCs w:val="24"/>
          <w:lang w:val="id-ID"/>
        </w:rPr>
        <w:t xml:space="preserve">Artinya, </w:t>
      </w:r>
      <w:r w:rsidR="00D177C5" w:rsidRPr="00D45B5F">
        <w:rPr>
          <w:rFonts w:ascii="Times New Roman" w:hAnsi="Times New Roman" w:cs="Times New Roman"/>
          <w:sz w:val="24"/>
          <w:szCs w:val="24"/>
          <w:lang w:val="id-ID"/>
        </w:rPr>
        <w:t>Selain berdampak langsung pada pembelian impulsif, potongan harga juga memiliki dampak emosional positif yang signifikan bagi pelanggan, yang pada gilirannya memotivasi mereka untuk melakukan pembelian impulsif. Kekuatan saluran tidak langsung ini ditunjukkan oleh koefisien sebesar 0,366. Mediasi parsial merupakan bentuk mediasi yang terjadi karena baik pengaruh langsung (potongan harga -&gt; pembelian impulsif) maupun pengaruh tidak langsung (potongan harga -&gt; emosi positif -&gt; pembelian impulsif) telah terbukti substansial. Hal ini menunjukkan bahwa Potongan Harga memengaruhi Pembelian Impulsif dalam dua cara: langsung dan tidak langsung (Emosi Positif).</w:t>
      </w:r>
    </w:p>
    <w:p w14:paraId="6718DA76" w14:textId="77777777" w:rsidR="00225921" w:rsidRPr="00D45B5F" w:rsidRDefault="00225921" w:rsidP="00CC5C7F">
      <w:pPr>
        <w:spacing w:after="0" w:line="240" w:lineRule="auto"/>
        <w:ind w:left="720" w:firstLine="720"/>
        <w:jc w:val="both"/>
        <w:rPr>
          <w:rFonts w:ascii="Times New Roman" w:hAnsi="Times New Roman" w:cs="Times New Roman"/>
          <w:sz w:val="24"/>
          <w:szCs w:val="24"/>
          <w:lang w:val="id-ID"/>
        </w:rPr>
      </w:pPr>
    </w:p>
    <w:p w14:paraId="5270FEE0" w14:textId="77777777" w:rsidR="0058283E" w:rsidRPr="00D45B5F" w:rsidRDefault="00A66A35" w:rsidP="00CC5C7F">
      <w:pPr>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lang w:val="id-ID"/>
        </w:rPr>
      </w:pPr>
      <w:r w:rsidRPr="00D45B5F">
        <w:rPr>
          <w:rFonts w:ascii="Times New Roman" w:eastAsia="Times New Roman" w:hAnsi="Times New Roman" w:cs="Times New Roman"/>
          <w:b/>
          <w:color w:val="000000"/>
          <w:sz w:val="24"/>
          <w:szCs w:val="24"/>
          <w:lang w:val="id-ID"/>
        </w:rPr>
        <w:t>Hasil dan Diskusi</w:t>
      </w:r>
    </w:p>
    <w:p w14:paraId="53EEB7BB"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b/>
          <w:bCs/>
          <w:color w:val="000000"/>
          <w:sz w:val="24"/>
          <w:szCs w:val="24"/>
          <w:lang w:val="id-ID"/>
        </w:rPr>
        <w:t>Hasil Analisis Model Luar</w:t>
      </w:r>
    </w:p>
    <w:p w14:paraId="080B7168" w14:textId="106C5BD1"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lang w:val="id-ID"/>
        </w:rPr>
        <w:t xml:space="preserve">Evaluasi model pengukuran bertujuan untuk menilai kualitas instrumen penelitian melalui pengujian validitas dan keandalan konstruksi. Berdasarkan pengolahan data menggunakan SmartPLS 4.0 pada 220 responden yang menggunakan </w:t>
      </w:r>
      <w:r w:rsidR="00FD7B3D" w:rsidRPr="00D45B5F">
        <w:rPr>
          <w:rFonts w:ascii="Times New Roman" w:eastAsia="Times New Roman" w:hAnsi="Times New Roman" w:cs="Times New Roman"/>
          <w:color w:val="000000"/>
          <w:sz w:val="24"/>
          <w:szCs w:val="24"/>
          <w:lang w:val="id-ID"/>
        </w:rPr>
        <w:t>GoFood</w:t>
      </w:r>
      <w:r w:rsidRPr="00D45B5F">
        <w:rPr>
          <w:rFonts w:ascii="Times New Roman" w:eastAsia="Times New Roman" w:hAnsi="Times New Roman" w:cs="Times New Roman"/>
          <w:color w:val="000000"/>
          <w:sz w:val="24"/>
          <w:szCs w:val="24"/>
          <w:lang w:val="id-ID"/>
        </w:rPr>
        <w:t xml:space="preserve"> di Kota Batam, semua konstruksi menunjukkan kualitas pengukuran yang memadai.</w:t>
      </w:r>
    </w:p>
    <w:p w14:paraId="3A0A488C" w14:textId="513651D2"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id-ID"/>
        </w:rPr>
      </w:pPr>
      <w:r w:rsidRPr="00D45B5F">
        <w:rPr>
          <w:rFonts w:ascii="Times New Roman" w:eastAsia="Times New Roman" w:hAnsi="Times New Roman" w:cs="Times New Roman"/>
          <w:color w:val="000000"/>
          <w:sz w:val="24"/>
          <w:szCs w:val="24"/>
          <w:lang w:val="id-ID"/>
        </w:rPr>
        <w:t xml:space="preserve">Pengujian validitas konvergen menunjukkan bahwa semua indikator memiliki </w:t>
      </w:r>
      <w:r w:rsidRPr="00D45B5F">
        <w:rPr>
          <w:rFonts w:ascii="Times New Roman" w:eastAsia="Times New Roman" w:hAnsi="Times New Roman" w:cs="Times New Roman"/>
          <w:i/>
          <w:iCs/>
          <w:color w:val="000000"/>
          <w:sz w:val="24"/>
          <w:szCs w:val="24"/>
          <w:lang w:val="id-ID"/>
        </w:rPr>
        <w:t xml:space="preserve"> nilai </w:t>
      </w:r>
      <w:r w:rsidR="00856EC8" w:rsidRPr="00D45B5F">
        <w:rPr>
          <w:rFonts w:ascii="Times New Roman" w:eastAsia="Times New Roman" w:hAnsi="Times New Roman" w:cs="Times New Roman"/>
          <w:i/>
          <w:iCs/>
          <w:color w:val="000000"/>
          <w:sz w:val="24"/>
          <w:szCs w:val="24"/>
          <w:lang w:val="id-ID"/>
        </w:rPr>
        <w:t>loading factor</w:t>
      </w:r>
      <w:r w:rsidRPr="00D45B5F">
        <w:rPr>
          <w:rFonts w:ascii="Times New Roman" w:eastAsia="Times New Roman" w:hAnsi="Times New Roman" w:cs="Times New Roman"/>
          <w:color w:val="000000"/>
          <w:sz w:val="24"/>
          <w:szCs w:val="24"/>
          <w:lang w:val="id-ID"/>
        </w:rPr>
        <w:t xml:space="preserve"> di atas 0,70. Konstruksi diskon harga menunjukkan </w:t>
      </w:r>
      <w:r w:rsidRPr="00D45B5F">
        <w:rPr>
          <w:rFonts w:ascii="Times New Roman" w:eastAsia="Times New Roman" w:hAnsi="Times New Roman" w:cs="Times New Roman"/>
          <w:i/>
          <w:iCs/>
          <w:color w:val="000000"/>
          <w:sz w:val="24"/>
          <w:szCs w:val="24"/>
          <w:lang w:val="id-ID"/>
        </w:rPr>
        <w:t xml:space="preserve">nilai </w:t>
      </w:r>
      <w:r w:rsidR="00856EC8" w:rsidRPr="00D45B5F">
        <w:rPr>
          <w:rFonts w:ascii="Times New Roman" w:eastAsia="Times New Roman" w:hAnsi="Times New Roman" w:cs="Times New Roman"/>
          <w:i/>
          <w:iCs/>
          <w:color w:val="000000"/>
          <w:sz w:val="24"/>
          <w:szCs w:val="24"/>
          <w:lang w:val="id-ID"/>
        </w:rPr>
        <w:t>loading factor</w:t>
      </w:r>
      <w:r w:rsidRPr="00D45B5F">
        <w:rPr>
          <w:rFonts w:ascii="Times New Roman" w:eastAsia="Times New Roman" w:hAnsi="Times New Roman" w:cs="Times New Roman"/>
          <w:color w:val="000000"/>
          <w:sz w:val="24"/>
          <w:szCs w:val="24"/>
          <w:lang w:val="id-ID"/>
        </w:rPr>
        <w:t xml:space="preserve"> mulai dari 0,871-0,933, dengan indikator X2 (mengantisipasi promosi pesaing) tertinggi di 0,933. </w:t>
      </w:r>
      <w:r w:rsidRPr="00D45B5F">
        <w:rPr>
          <w:rFonts w:ascii="Times New Roman" w:eastAsia="Times New Roman" w:hAnsi="Times New Roman" w:cs="Times New Roman"/>
          <w:color w:val="000000"/>
          <w:sz w:val="24"/>
          <w:szCs w:val="24"/>
          <w:lang w:val="id-ID"/>
        </w:rPr>
        <w:lastRenderedPageBreak/>
        <w:t>Konstruksi emosi positif menunjukkan nilai 0,822-0,902, dengan indikator Z4 (merasa antusias) mencapai 0,902. Konstruksi pembelian impulsif menunjukkan nilai 0,828-0,902, di mana indikator Y4 (tidak memikirkan konsekuensi) tertinggi di 0,902.</w:t>
      </w:r>
    </w:p>
    <w:p w14:paraId="378DEB51"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id-ID"/>
        </w:rPr>
        <w:t xml:space="preserve"> </w:t>
      </w:r>
      <w:r w:rsidRPr="00D45B5F">
        <w:rPr>
          <w:rFonts w:ascii="Times New Roman" w:eastAsia="Times New Roman" w:hAnsi="Times New Roman" w:cs="Times New Roman"/>
          <w:i/>
          <w:iCs/>
          <w:color w:val="000000"/>
          <w:sz w:val="24"/>
          <w:szCs w:val="24"/>
          <w:lang w:val="id-ID"/>
        </w:rPr>
        <w:t>Nilai Varians Rata-Rata yang Diekstraksi</w:t>
      </w:r>
      <w:r w:rsidRPr="00D45B5F">
        <w:rPr>
          <w:rFonts w:ascii="Times New Roman" w:eastAsia="Times New Roman" w:hAnsi="Times New Roman" w:cs="Times New Roman"/>
          <w:color w:val="000000"/>
          <w:sz w:val="24"/>
          <w:szCs w:val="24"/>
          <w:lang w:val="id-ID"/>
        </w:rPr>
        <w:t xml:space="preserve"> (AVE) dari seluruh konstruksi melebihi ambang batas 0,50: diskon harga (0,831), emosi positif (0,769), dan pembelian impulsif (0,753). </w:t>
      </w:r>
      <w:r w:rsidRPr="00D45B5F">
        <w:rPr>
          <w:rFonts w:ascii="Times New Roman" w:eastAsia="Times New Roman" w:hAnsi="Times New Roman" w:cs="Times New Roman"/>
          <w:color w:val="000000"/>
          <w:sz w:val="24"/>
          <w:szCs w:val="24"/>
          <w:lang w:val="sv-SE"/>
        </w:rPr>
        <w:t>Hasil ini menegaskan bahwa setiap konstruksi mampu menjelaskan lebih dari setengah varians indikatornya.</w:t>
      </w:r>
    </w:p>
    <w:p w14:paraId="5A894EB4"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Validitas diskriminan diverifikasi melalui  analisis </w:t>
      </w:r>
      <w:r w:rsidRPr="00D45B5F">
        <w:rPr>
          <w:rFonts w:ascii="Times New Roman" w:eastAsia="Times New Roman" w:hAnsi="Times New Roman" w:cs="Times New Roman"/>
          <w:i/>
          <w:iCs/>
          <w:color w:val="000000"/>
          <w:sz w:val="24"/>
          <w:szCs w:val="24"/>
          <w:lang w:val="sv-SE"/>
        </w:rPr>
        <w:t>cross-loading</w:t>
      </w:r>
      <w:r w:rsidRPr="00D45B5F">
        <w:rPr>
          <w:rFonts w:ascii="Times New Roman" w:eastAsia="Times New Roman" w:hAnsi="Times New Roman" w:cs="Times New Roman"/>
          <w:color w:val="000000"/>
          <w:sz w:val="24"/>
          <w:szCs w:val="24"/>
          <w:lang w:val="sv-SE"/>
        </w:rPr>
        <w:t xml:space="preserve"> dan  kriteria </w:t>
      </w:r>
      <w:r w:rsidRPr="00D45B5F">
        <w:rPr>
          <w:rFonts w:ascii="Times New Roman" w:eastAsia="Times New Roman" w:hAnsi="Times New Roman" w:cs="Times New Roman"/>
          <w:i/>
          <w:iCs/>
          <w:color w:val="000000"/>
          <w:sz w:val="24"/>
          <w:szCs w:val="24"/>
          <w:lang w:val="sv-SE"/>
        </w:rPr>
        <w:t>Heterotrait-Monotrait Ratio</w:t>
      </w:r>
      <w:r w:rsidRPr="00D45B5F">
        <w:rPr>
          <w:rFonts w:ascii="Times New Roman" w:eastAsia="Times New Roman" w:hAnsi="Times New Roman" w:cs="Times New Roman"/>
          <w:color w:val="000000"/>
          <w:sz w:val="24"/>
          <w:szCs w:val="24"/>
          <w:lang w:val="sv-SE"/>
        </w:rPr>
        <w:t xml:space="preserve"> (HTMT). Setiap indikator menunjukkan korelasi yang lebih tinggi dengan konstruksi latennya daripada yang lain. Nilai HTMT tertinggi 0,814 (antara emosi positif dan pembelian impulsif) berada di bawah ambang batas 0,90, mengkonfirmasi keunikan masing-masing konstruksi.</w:t>
      </w:r>
    </w:p>
    <w:p w14:paraId="609D25C8"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Keandalan konstruksi ditunjukkan melalui </w:t>
      </w:r>
      <w:r w:rsidRPr="00D45B5F">
        <w:rPr>
          <w:rFonts w:ascii="Times New Roman" w:eastAsia="Times New Roman" w:hAnsi="Times New Roman" w:cs="Times New Roman"/>
          <w:i/>
          <w:iCs/>
          <w:color w:val="000000"/>
          <w:sz w:val="24"/>
          <w:szCs w:val="24"/>
          <w:lang w:val="sv-SE"/>
        </w:rPr>
        <w:t xml:space="preserve">Keandalan Alpha </w:t>
      </w:r>
      <w:r w:rsidRPr="00D45B5F">
        <w:rPr>
          <w:rFonts w:ascii="Times New Roman" w:eastAsia="Times New Roman" w:hAnsi="Times New Roman" w:cs="Times New Roman"/>
          <w:color w:val="000000"/>
          <w:sz w:val="24"/>
          <w:szCs w:val="24"/>
          <w:lang w:val="sv-SE"/>
        </w:rPr>
        <w:t xml:space="preserve"> dan </w:t>
      </w:r>
      <w:r w:rsidRPr="00D45B5F">
        <w:rPr>
          <w:rFonts w:ascii="Times New Roman" w:eastAsia="Times New Roman" w:hAnsi="Times New Roman" w:cs="Times New Roman"/>
          <w:i/>
          <w:iCs/>
          <w:color w:val="000000"/>
          <w:sz w:val="24"/>
          <w:szCs w:val="24"/>
          <w:lang w:val="sv-SE"/>
        </w:rPr>
        <w:t xml:space="preserve"> Komposit Cronbach</w:t>
      </w:r>
      <w:r w:rsidRPr="00D45B5F">
        <w:rPr>
          <w:rFonts w:ascii="Times New Roman" w:eastAsia="Times New Roman" w:hAnsi="Times New Roman" w:cs="Times New Roman"/>
          <w:color w:val="000000"/>
          <w:sz w:val="24"/>
          <w:szCs w:val="24"/>
          <w:lang w:val="sv-SE"/>
        </w:rPr>
        <w:t xml:space="preserve"> yang secara total melebihi 0,89. Diskon harga mencatat nilai 0,898 dan 0,936; emosi positif 0,900 dan 0,930; pembelian impulsif mencapai 0,891 dan 0,924. Nilai-nilai ini mengkonfirmasi konsistensi internal instrumen yang tinggi.</w:t>
      </w:r>
    </w:p>
    <w:p w14:paraId="07BF540F" w14:textId="77777777" w:rsidR="00BF4A74" w:rsidRPr="00D45B5F" w:rsidRDefault="00BF4A74"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pt-BR"/>
        </w:rPr>
      </w:pPr>
      <w:r w:rsidRPr="00D45B5F">
        <w:rPr>
          <w:rFonts w:ascii="Times New Roman" w:eastAsia="Times New Roman" w:hAnsi="Times New Roman" w:cs="Times New Roman"/>
          <w:b/>
          <w:bCs/>
          <w:color w:val="000000"/>
          <w:sz w:val="24"/>
          <w:szCs w:val="24"/>
          <w:lang w:val="pt-BR"/>
        </w:rPr>
        <w:t>Tabel 2. Hasil Evaluasi Validitas dan Keandalan Konvergen</w:t>
      </w:r>
    </w:p>
    <w:tbl>
      <w:tblPr>
        <w:tblStyle w:val="TableGrid"/>
        <w:tblW w:w="0" w:type="auto"/>
        <w:jc w:val="center"/>
        <w:tblLook w:val="04A0" w:firstRow="1" w:lastRow="0" w:firstColumn="1" w:lastColumn="0" w:noHBand="0" w:noVBand="1"/>
      </w:tblPr>
      <w:tblGrid>
        <w:gridCol w:w="2090"/>
        <w:gridCol w:w="1983"/>
        <w:gridCol w:w="2250"/>
        <w:gridCol w:w="756"/>
        <w:gridCol w:w="1516"/>
      </w:tblGrid>
      <w:tr w:rsidR="00BF4A74" w:rsidRPr="00D45B5F" w14:paraId="5A3CB1C8" w14:textId="77777777" w:rsidTr="00BF4A74">
        <w:trPr>
          <w:jc w:val="center"/>
        </w:trPr>
        <w:tc>
          <w:tcPr>
            <w:tcW w:w="0" w:type="auto"/>
            <w:hideMark/>
          </w:tcPr>
          <w:p w14:paraId="5208743A"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Membangun</w:t>
            </w:r>
            <w:proofErr w:type="spellEnd"/>
          </w:p>
        </w:tc>
        <w:tc>
          <w:tcPr>
            <w:tcW w:w="0" w:type="auto"/>
            <w:hideMark/>
          </w:tcPr>
          <w:p w14:paraId="295FB86D" w14:textId="135F4BFA" w:rsidR="00BF4A74" w:rsidRPr="00D45B5F" w:rsidRDefault="00856EC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i/>
                <w:sz w:val="24"/>
                <w:szCs w:val="24"/>
              </w:rPr>
              <w:t>Cronbach’s Alpha</w:t>
            </w:r>
          </w:p>
        </w:tc>
        <w:tc>
          <w:tcPr>
            <w:tcW w:w="0" w:type="auto"/>
            <w:hideMark/>
          </w:tcPr>
          <w:p w14:paraId="583301E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i/>
                <w:sz w:val="24"/>
                <w:szCs w:val="24"/>
              </w:rPr>
              <w:t>Keandalan</w:t>
            </w:r>
            <w:proofErr w:type="spellEnd"/>
            <w:r w:rsidRPr="00D45B5F">
              <w:rPr>
                <w:rFonts w:ascii="Times New Roman" w:eastAsia="Times New Roman" w:hAnsi="Times New Roman" w:cs="Times New Roman"/>
                <w:i/>
                <w:sz w:val="24"/>
                <w:szCs w:val="24"/>
              </w:rPr>
              <w:t xml:space="preserve"> </w:t>
            </w:r>
            <w:proofErr w:type="spellStart"/>
            <w:r w:rsidRPr="00D45B5F">
              <w:rPr>
                <w:rFonts w:ascii="Times New Roman" w:eastAsia="Times New Roman" w:hAnsi="Times New Roman" w:cs="Times New Roman"/>
                <w:i/>
                <w:sz w:val="24"/>
                <w:szCs w:val="24"/>
              </w:rPr>
              <w:t>Komposit</w:t>
            </w:r>
            <w:proofErr w:type="spellEnd"/>
          </w:p>
        </w:tc>
        <w:tc>
          <w:tcPr>
            <w:tcW w:w="0" w:type="auto"/>
            <w:hideMark/>
          </w:tcPr>
          <w:p w14:paraId="37DC6EE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i/>
                <w:sz w:val="24"/>
                <w:szCs w:val="24"/>
              </w:rPr>
              <w:t>AVE</w:t>
            </w:r>
          </w:p>
        </w:tc>
        <w:tc>
          <w:tcPr>
            <w:tcW w:w="0" w:type="auto"/>
            <w:hideMark/>
          </w:tcPr>
          <w:p w14:paraId="1E9877E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Interpretasi</w:t>
            </w:r>
            <w:proofErr w:type="spellEnd"/>
          </w:p>
        </w:tc>
      </w:tr>
      <w:tr w:rsidR="00BF4A74" w:rsidRPr="00D45B5F" w14:paraId="03BA5B30" w14:textId="77777777" w:rsidTr="00BF4A74">
        <w:trPr>
          <w:jc w:val="center"/>
        </w:trPr>
        <w:tc>
          <w:tcPr>
            <w:tcW w:w="0" w:type="auto"/>
            <w:hideMark/>
          </w:tcPr>
          <w:p w14:paraId="657D2FD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Diskon</w:t>
            </w:r>
            <w:proofErr w:type="spellEnd"/>
            <w:r w:rsidRPr="00D45B5F">
              <w:rPr>
                <w:rFonts w:ascii="Times New Roman" w:eastAsia="Times New Roman" w:hAnsi="Times New Roman" w:cs="Times New Roman"/>
                <w:color w:val="000000"/>
                <w:sz w:val="24"/>
                <w:szCs w:val="24"/>
              </w:rPr>
              <w:t xml:space="preserve"> Harga</w:t>
            </w:r>
          </w:p>
        </w:tc>
        <w:tc>
          <w:tcPr>
            <w:tcW w:w="0" w:type="auto"/>
            <w:hideMark/>
          </w:tcPr>
          <w:p w14:paraId="0EA0C09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0,898</w:t>
            </w:r>
          </w:p>
        </w:tc>
        <w:tc>
          <w:tcPr>
            <w:tcW w:w="0" w:type="auto"/>
            <w:hideMark/>
          </w:tcPr>
          <w:p w14:paraId="480A36C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0,936</w:t>
            </w:r>
          </w:p>
        </w:tc>
        <w:tc>
          <w:tcPr>
            <w:tcW w:w="0" w:type="auto"/>
            <w:hideMark/>
          </w:tcPr>
          <w:p w14:paraId="4AE35D49"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0,831</w:t>
            </w:r>
          </w:p>
        </w:tc>
        <w:tc>
          <w:tcPr>
            <w:tcW w:w="0" w:type="auto"/>
            <w:hideMark/>
          </w:tcPr>
          <w:p w14:paraId="0F7E84D3"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Sangat Andal</w:t>
            </w:r>
          </w:p>
        </w:tc>
      </w:tr>
      <w:tr w:rsidR="00BF4A74" w:rsidRPr="00D45B5F" w14:paraId="36EA9CDF" w14:textId="77777777" w:rsidTr="00BF4A74">
        <w:trPr>
          <w:jc w:val="center"/>
        </w:trPr>
        <w:tc>
          <w:tcPr>
            <w:tcW w:w="0" w:type="auto"/>
            <w:hideMark/>
          </w:tcPr>
          <w:p w14:paraId="1F48ED52"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Emosi </w:t>
            </w:r>
            <w:proofErr w:type="spellStart"/>
            <w:r w:rsidRPr="00D45B5F">
              <w:rPr>
                <w:rFonts w:ascii="Times New Roman" w:eastAsia="Times New Roman" w:hAnsi="Times New Roman" w:cs="Times New Roman"/>
                <w:color w:val="000000"/>
                <w:sz w:val="24"/>
                <w:szCs w:val="24"/>
              </w:rPr>
              <w:t>Positif</w:t>
            </w:r>
            <w:proofErr w:type="spellEnd"/>
          </w:p>
        </w:tc>
        <w:tc>
          <w:tcPr>
            <w:tcW w:w="0" w:type="auto"/>
            <w:hideMark/>
          </w:tcPr>
          <w:p w14:paraId="4BC5350F"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0,900</w:t>
            </w:r>
          </w:p>
        </w:tc>
        <w:tc>
          <w:tcPr>
            <w:tcW w:w="0" w:type="auto"/>
            <w:hideMark/>
          </w:tcPr>
          <w:p w14:paraId="67916B3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0,930</w:t>
            </w:r>
          </w:p>
        </w:tc>
        <w:tc>
          <w:tcPr>
            <w:tcW w:w="0" w:type="auto"/>
            <w:hideMark/>
          </w:tcPr>
          <w:p w14:paraId="50CB3D5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0,769</w:t>
            </w:r>
          </w:p>
        </w:tc>
        <w:tc>
          <w:tcPr>
            <w:tcW w:w="0" w:type="auto"/>
            <w:hideMark/>
          </w:tcPr>
          <w:p w14:paraId="1FFC8E4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Sangat Andal</w:t>
            </w:r>
          </w:p>
        </w:tc>
      </w:tr>
      <w:tr w:rsidR="00BF4A74" w:rsidRPr="00D45B5F" w14:paraId="48719E11" w14:textId="77777777" w:rsidTr="00BF4A74">
        <w:trPr>
          <w:jc w:val="center"/>
        </w:trPr>
        <w:tc>
          <w:tcPr>
            <w:tcW w:w="0" w:type="auto"/>
            <w:hideMark/>
          </w:tcPr>
          <w:p w14:paraId="6190EC8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i/>
                <w:sz w:val="24"/>
                <w:szCs w:val="24"/>
              </w:rPr>
              <w:t>Pembelian</w:t>
            </w:r>
            <w:proofErr w:type="spellEnd"/>
            <w:r w:rsidRPr="00D45B5F">
              <w:rPr>
                <w:rFonts w:ascii="Times New Roman" w:eastAsia="Times New Roman" w:hAnsi="Times New Roman" w:cs="Times New Roman"/>
                <w:i/>
                <w:sz w:val="24"/>
                <w:szCs w:val="24"/>
              </w:rPr>
              <w:t xml:space="preserve"> </w:t>
            </w:r>
            <w:proofErr w:type="spellStart"/>
            <w:r w:rsidRPr="00D45B5F">
              <w:rPr>
                <w:rFonts w:ascii="Times New Roman" w:eastAsia="Times New Roman" w:hAnsi="Times New Roman" w:cs="Times New Roman"/>
                <w:i/>
                <w:sz w:val="24"/>
                <w:szCs w:val="24"/>
              </w:rPr>
              <w:t>Impulsif</w:t>
            </w:r>
            <w:proofErr w:type="spellEnd"/>
          </w:p>
        </w:tc>
        <w:tc>
          <w:tcPr>
            <w:tcW w:w="0" w:type="auto"/>
            <w:hideMark/>
          </w:tcPr>
          <w:p w14:paraId="0FCDF45F"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0,891</w:t>
            </w:r>
          </w:p>
        </w:tc>
        <w:tc>
          <w:tcPr>
            <w:tcW w:w="0" w:type="auto"/>
            <w:hideMark/>
          </w:tcPr>
          <w:p w14:paraId="6B249C6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0,924</w:t>
            </w:r>
          </w:p>
        </w:tc>
        <w:tc>
          <w:tcPr>
            <w:tcW w:w="0" w:type="auto"/>
            <w:hideMark/>
          </w:tcPr>
          <w:p w14:paraId="7690141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0,753</w:t>
            </w:r>
          </w:p>
        </w:tc>
        <w:tc>
          <w:tcPr>
            <w:tcW w:w="0" w:type="auto"/>
            <w:hideMark/>
          </w:tcPr>
          <w:p w14:paraId="105FDB6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Sangat Andal</w:t>
            </w:r>
          </w:p>
        </w:tc>
      </w:tr>
    </w:tbl>
    <w:p w14:paraId="42B61C31"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lang w:val="en-ID"/>
        </w:rPr>
      </w:pPr>
    </w:p>
    <w:p w14:paraId="5F6468BA"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Hasil </w:t>
      </w:r>
      <w:proofErr w:type="spellStart"/>
      <w:r w:rsidRPr="00D45B5F">
        <w:rPr>
          <w:rFonts w:ascii="Times New Roman" w:eastAsia="Times New Roman" w:hAnsi="Times New Roman" w:cs="Times New Roman"/>
          <w:b/>
          <w:bCs/>
          <w:color w:val="000000"/>
          <w:sz w:val="24"/>
          <w:szCs w:val="24"/>
        </w:rPr>
        <w:t>Analisis</w:t>
      </w:r>
      <w:proofErr w:type="spellEnd"/>
      <w:r w:rsidRPr="00D45B5F">
        <w:rPr>
          <w:rFonts w:ascii="Times New Roman" w:eastAsia="Times New Roman" w:hAnsi="Times New Roman" w:cs="Times New Roman"/>
          <w:b/>
          <w:bCs/>
          <w:color w:val="000000"/>
          <w:sz w:val="24"/>
          <w:szCs w:val="24"/>
        </w:rPr>
        <w:t xml:space="preserve"> Model Dalam</w:t>
      </w:r>
    </w:p>
    <w:p w14:paraId="2A129B1D" w14:textId="77777777"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proofErr w:type="spellStart"/>
      <w:r w:rsidRPr="00D45B5F">
        <w:rPr>
          <w:rFonts w:ascii="Times New Roman" w:eastAsia="Times New Roman" w:hAnsi="Times New Roman" w:cs="Times New Roman"/>
          <w:color w:val="000000"/>
          <w:sz w:val="24"/>
          <w:szCs w:val="24"/>
        </w:rPr>
        <w:t>Evaluasi</w:t>
      </w:r>
      <w:proofErr w:type="spellEnd"/>
      <w:r w:rsidRPr="00D45B5F">
        <w:rPr>
          <w:rFonts w:ascii="Times New Roman" w:eastAsia="Times New Roman" w:hAnsi="Times New Roman" w:cs="Times New Roman"/>
          <w:color w:val="000000"/>
          <w:sz w:val="24"/>
          <w:szCs w:val="24"/>
        </w:rPr>
        <w:t xml:space="preserve"> model </w:t>
      </w:r>
      <w:proofErr w:type="spellStart"/>
      <w:r w:rsidRPr="00D45B5F">
        <w:rPr>
          <w:rFonts w:ascii="Times New Roman" w:eastAsia="Times New Roman" w:hAnsi="Times New Roman" w:cs="Times New Roman"/>
          <w:color w:val="000000"/>
          <w:sz w:val="24"/>
          <w:szCs w:val="24"/>
        </w:rPr>
        <w:t>struktural</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menilai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kualitas</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hubungan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antar</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konstruksi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melalui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i/>
          <w:iCs/>
          <w:color w:val="000000"/>
          <w:sz w:val="24"/>
          <w:szCs w:val="24"/>
        </w:rPr>
        <w:t>analisis</w:t>
      </w:r>
      <w:proofErr w:type="spellEnd"/>
      <w:r w:rsidRPr="00D45B5F">
        <w:rPr>
          <w:rFonts w:ascii="Times New Roman" w:eastAsia="Times New Roman" w:hAnsi="Times New Roman" w:cs="Times New Roman"/>
          <w:i/>
          <w:iCs/>
          <w:color w:val="000000"/>
          <w:sz w:val="24"/>
          <w:szCs w:val="24"/>
        </w:rPr>
        <w:t xml:space="preserve"> R-square</w:t>
      </w:r>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i/>
          <w:iCs/>
          <w:color w:val="000000"/>
          <w:sz w:val="24"/>
          <w:szCs w:val="24"/>
        </w:rPr>
        <w:t>ukuran</w:t>
      </w:r>
      <w:proofErr w:type="spellEnd"/>
      <w:r w:rsidRPr="00D45B5F">
        <w:rPr>
          <w:rFonts w:ascii="Times New Roman" w:eastAsia="Times New Roman" w:hAnsi="Times New Roman" w:cs="Times New Roman"/>
          <w:i/>
          <w:iCs/>
          <w:color w:val="000000"/>
          <w:sz w:val="24"/>
          <w:szCs w:val="24"/>
        </w:rPr>
        <w:t xml:space="preserve"> </w:t>
      </w:r>
      <w:proofErr w:type="spellStart"/>
      <w:r w:rsidRPr="00D45B5F">
        <w:rPr>
          <w:rFonts w:ascii="Times New Roman" w:eastAsia="Times New Roman" w:hAnsi="Times New Roman" w:cs="Times New Roman"/>
          <w:i/>
          <w:iCs/>
          <w:color w:val="000000"/>
          <w:sz w:val="24"/>
          <w:szCs w:val="24"/>
        </w:rPr>
        <w:t>efek</w:t>
      </w:r>
      <w:proofErr w:type="spellEnd"/>
      <w:r w:rsidRPr="00D45B5F">
        <w:rPr>
          <w:rFonts w:ascii="Times New Roman" w:eastAsia="Times New Roman" w:hAnsi="Times New Roman" w:cs="Times New Roman"/>
          <w:color w:val="000000"/>
          <w:sz w:val="24"/>
          <w:szCs w:val="24"/>
        </w:rPr>
        <w:t xml:space="preserve">, dan </w:t>
      </w:r>
      <w:proofErr w:type="spellStart"/>
      <w:r w:rsidRPr="00D45B5F">
        <w:rPr>
          <w:rFonts w:ascii="Times New Roman" w:eastAsia="Times New Roman" w:hAnsi="Times New Roman" w:cs="Times New Roman"/>
          <w:color w:val="000000"/>
          <w:sz w:val="24"/>
          <w:szCs w:val="24"/>
        </w:rPr>
        <w:t>relevansi</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prediktif</w:t>
      </w:r>
      <w:proofErr w:type="spellEnd"/>
      <w:r w:rsidRPr="00D45B5F">
        <w:rPr>
          <w:rFonts w:ascii="Times New Roman" w:eastAsia="Times New Roman" w:hAnsi="Times New Roman" w:cs="Times New Roman"/>
          <w:color w:val="000000"/>
          <w:sz w:val="24"/>
          <w:szCs w:val="24"/>
        </w:rPr>
        <w:t xml:space="preserve">. Nilai </w:t>
      </w:r>
      <w:proofErr w:type="spellStart"/>
      <w:r w:rsidRPr="00D45B5F">
        <w:rPr>
          <w:rFonts w:ascii="Times New Roman" w:eastAsia="Times New Roman" w:hAnsi="Times New Roman" w:cs="Times New Roman"/>
          <w:i/>
          <w:iCs/>
          <w:color w:val="000000"/>
          <w:sz w:val="24"/>
          <w:szCs w:val="24"/>
        </w:rPr>
        <w:t>Residu</w:t>
      </w:r>
      <w:proofErr w:type="spellEnd"/>
      <w:r w:rsidRPr="00D45B5F">
        <w:rPr>
          <w:rFonts w:ascii="Times New Roman" w:eastAsia="Times New Roman" w:hAnsi="Times New Roman" w:cs="Times New Roman"/>
          <w:i/>
          <w:iCs/>
          <w:color w:val="000000"/>
          <w:sz w:val="24"/>
          <w:szCs w:val="24"/>
        </w:rPr>
        <w:t xml:space="preserve"> </w:t>
      </w:r>
      <w:proofErr w:type="spellStart"/>
      <w:r w:rsidRPr="00D45B5F">
        <w:rPr>
          <w:rFonts w:ascii="Times New Roman" w:eastAsia="Times New Roman" w:hAnsi="Times New Roman" w:cs="Times New Roman"/>
          <w:i/>
          <w:iCs/>
          <w:color w:val="000000"/>
          <w:sz w:val="24"/>
          <w:szCs w:val="24"/>
        </w:rPr>
        <w:t>Kuadrat</w:t>
      </w:r>
      <w:proofErr w:type="spellEnd"/>
      <w:r w:rsidRPr="00D45B5F">
        <w:rPr>
          <w:rFonts w:ascii="Times New Roman" w:eastAsia="Times New Roman" w:hAnsi="Times New Roman" w:cs="Times New Roman"/>
          <w:i/>
          <w:iCs/>
          <w:color w:val="000000"/>
          <w:sz w:val="24"/>
          <w:szCs w:val="24"/>
        </w:rPr>
        <w:t xml:space="preserve"> Rata-Rata Akar </w:t>
      </w:r>
      <w:proofErr w:type="spellStart"/>
      <w:r w:rsidRPr="00D45B5F">
        <w:rPr>
          <w:rFonts w:ascii="Times New Roman" w:eastAsia="Times New Roman" w:hAnsi="Times New Roman" w:cs="Times New Roman"/>
          <w:i/>
          <w:iCs/>
          <w:color w:val="000000"/>
          <w:sz w:val="24"/>
          <w:szCs w:val="24"/>
        </w:rPr>
        <w:t>Standar</w:t>
      </w:r>
      <w:proofErr w:type="spellEnd"/>
      <w:r w:rsidRPr="00D45B5F">
        <w:rPr>
          <w:rFonts w:ascii="Times New Roman" w:eastAsia="Times New Roman" w:hAnsi="Times New Roman" w:cs="Times New Roman"/>
          <w:color w:val="000000"/>
          <w:sz w:val="24"/>
          <w:szCs w:val="24"/>
        </w:rPr>
        <w:t xml:space="preserve"> (SRMR) 0,078 (di </w:t>
      </w:r>
      <w:proofErr w:type="spellStart"/>
      <w:r w:rsidRPr="00D45B5F">
        <w:rPr>
          <w:rFonts w:ascii="Times New Roman" w:eastAsia="Times New Roman" w:hAnsi="Times New Roman" w:cs="Times New Roman"/>
          <w:color w:val="000000"/>
          <w:sz w:val="24"/>
          <w:szCs w:val="24"/>
        </w:rPr>
        <w:t>bawah</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ambang</w:t>
      </w:r>
      <w:proofErr w:type="spellEnd"/>
      <w:r w:rsidRPr="00D45B5F">
        <w:rPr>
          <w:rFonts w:ascii="Times New Roman" w:eastAsia="Times New Roman" w:hAnsi="Times New Roman" w:cs="Times New Roman"/>
          <w:color w:val="000000"/>
          <w:sz w:val="24"/>
          <w:szCs w:val="24"/>
        </w:rPr>
        <w:t xml:space="preserve"> batas 0,080) </w:t>
      </w:r>
      <w:proofErr w:type="spellStart"/>
      <w:r w:rsidRPr="00D45B5F">
        <w:rPr>
          <w:rFonts w:ascii="Times New Roman" w:eastAsia="Times New Roman" w:hAnsi="Times New Roman" w:cs="Times New Roman"/>
          <w:color w:val="000000"/>
          <w:sz w:val="24"/>
          <w:szCs w:val="24"/>
        </w:rPr>
        <w:t>menunjukkan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kecocokan</w:t>
      </w:r>
      <w:proofErr w:type="spellEnd"/>
      <w:r w:rsidRPr="00D45B5F">
        <w:rPr>
          <w:rFonts w:ascii="Times New Roman" w:eastAsia="Times New Roman" w:hAnsi="Times New Roman" w:cs="Times New Roman"/>
          <w:color w:val="000000"/>
          <w:sz w:val="24"/>
          <w:szCs w:val="24"/>
        </w:rPr>
        <w:t xml:space="preserve"> model yang </w:t>
      </w:r>
      <w:proofErr w:type="spellStart"/>
      <w:r w:rsidRPr="00D45B5F">
        <w:rPr>
          <w:rFonts w:ascii="Times New Roman" w:eastAsia="Times New Roman" w:hAnsi="Times New Roman" w:cs="Times New Roman"/>
          <w:color w:val="000000"/>
          <w:sz w:val="24"/>
          <w:szCs w:val="24"/>
        </w:rPr>
        <w:t>baik</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dengan</w:t>
      </w:r>
      <w:proofErr w:type="spellEnd"/>
      <w:r w:rsidRPr="00D45B5F">
        <w:rPr>
          <w:rFonts w:ascii="Times New Roman" w:eastAsia="Times New Roman" w:hAnsi="Times New Roman" w:cs="Times New Roman"/>
          <w:color w:val="000000"/>
          <w:sz w:val="24"/>
          <w:szCs w:val="24"/>
        </w:rPr>
        <w:t xml:space="preserve"> data </w:t>
      </w:r>
      <w:proofErr w:type="spellStart"/>
      <w:r w:rsidRPr="00D45B5F">
        <w:rPr>
          <w:rFonts w:ascii="Times New Roman" w:eastAsia="Times New Roman" w:hAnsi="Times New Roman" w:cs="Times New Roman"/>
          <w:color w:val="000000"/>
          <w:sz w:val="24"/>
          <w:szCs w:val="24"/>
        </w:rPr>
        <w:t>empiris</w:t>
      </w:r>
      <w:proofErr w:type="spellEnd"/>
      <w:r w:rsidRPr="00D45B5F">
        <w:rPr>
          <w:rFonts w:ascii="Times New Roman" w:eastAsia="Times New Roman" w:hAnsi="Times New Roman" w:cs="Times New Roman"/>
          <w:color w:val="000000"/>
          <w:sz w:val="24"/>
          <w:szCs w:val="24"/>
        </w:rPr>
        <w:t xml:space="preserve">. </w:t>
      </w:r>
      <w:r w:rsidRPr="00D45B5F">
        <w:rPr>
          <w:rFonts w:ascii="Times New Roman" w:eastAsia="Times New Roman" w:hAnsi="Times New Roman" w:cs="Times New Roman"/>
          <w:color w:val="000000"/>
          <w:sz w:val="24"/>
          <w:szCs w:val="24"/>
          <w:lang w:val="sv-SE"/>
        </w:rPr>
        <w:t xml:space="preserve">Konstruksi emosi positif memperoleh </w:t>
      </w:r>
      <w:r w:rsidRPr="00D45B5F">
        <w:rPr>
          <w:rFonts w:ascii="Times New Roman" w:eastAsia="Times New Roman" w:hAnsi="Times New Roman" w:cs="Times New Roman"/>
          <w:i/>
          <w:iCs/>
          <w:color w:val="000000"/>
          <w:sz w:val="24"/>
          <w:szCs w:val="24"/>
          <w:lang w:val="sv-SE"/>
        </w:rPr>
        <w:t>R-kuadrat</w:t>
      </w:r>
      <w:r w:rsidRPr="00D45B5F">
        <w:rPr>
          <w:rFonts w:ascii="Times New Roman" w:eastAsia="Times New Roman" w:hAnsi="Times New Roman" w:cs="Times New Roman"/>
          <w:color w:val="000000"/>
          <w:sz w:val="24"/>
          <w:szCs w:val="24"/>
          <w:lang w:val="sv-SE"/>
        </w:rPr>
        <w:t xml:space="preserve"> 0,310, menunjukkan diskon harga yang menjelaskan varians 31% (kategori lemah-sedang). Konstruksi pembelian impulsif mencatat </w:t>
      </w:r>
      <w:r w:rsidRPr="00D45B5F">
        <w:rPr>
          <w:rFonts w:ascii="Times New Roman" w:eastAsia="Times New Roman" w:hAnsi="Times New Roman" w:cs="Times New Roman"/>
          <w:i/>
          <w:iCs/>
          <w:color w:val="000000"/>
          <w:sz w:val="24"/>
          <w:szCs w:val="24"/>
          <w:lang w:val="sv-SE"/>
        </w:rPr>
        <w:t>R-square</w:t>
      </w:r>
      <w:r w:rsidRPr="00D45B5F">
        <w:rPr>
          <w:rFonts w:ascii="Times New Roman" w:eastAsia="Times New Roman" w:hAnsi="Times New Roman" w:cs="Times New Roman"/>
          <w:color w:val="000000"/>
          <w:sz w:val="24"/>
          <w:szCs w:val="24"/>
          <w:lang w:val="sv-SE"/>
        </w:rPr>
        <w:t xml:space="preserve"> 0,566, di mana diskon harga dan emosi positif secara bersamaan menjelaskan varians 56,6% (kategori moderat). Nilai ini mengonfirmasi kemampuan prediksi model yang memadai.</w:t>
      </w:r>
    </w:p>
    <w:p w14:paraId="26D55E76" w14:textId="1C34717D"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4"/>
          <w:szCs w:val="24"/>
          <w:lang w:val="sv-SE"/>
        </w:rPr>
      </w:pPr>
      <w:r w:rsidRPr="00D45B5F">
        <w:rPr>
          <w:rFonts w:ascii="Times New Roman" w:eastAsia="Times New Roman" w:hAnsi="Times New Roman" w:cs="Times New Roman"/>
          <w:color w:val="000000"/>
          <w:sz w:val="24"/>
          <w:szCs w:val="24"/>
          <w:lang w:val="sv-SE"/>
        </w:rPr>
        <w:t xml:space="preserve">Analisis </w:t>
      </w:r>
      <w:r w:rsidRPr="00D45B5F">
        <w:rPr>
          <w:rFonts w:ascii="Times New Roman" w:eastAsia="Times New Roman" w:hAnsi="Times New Roman" w:cs="Times New Roman"/>
          <w:i/>
          <w:iCs/>
          <w:color w:val="000000"/>
          <w:sz w:val="24"/>
          <w:szCs w:val="24"/>
          <w:lang w:val="sv-SE"/>
        </w:rPr>
        <w:t>ukuran</w:t>
      </w:r>
      <w:r w:rsidRPr="00D45B5F">
        <w:rPr>
          <w:rFonts w:ascii="Times New Roman" w:eastAsia="Times New Roman" w:hAnsi="Times New Roman" w:cs="Times New Roman"/>
          <w:color w:val="000000"/>
          <w:sz w:val="24"/>
          <w:szCs w:val="24"/>
          <w:lang w:val="sv-SE"/>
        </w:rPr>
        <w:t xml:space="preserve"> efek  (f²) mengungkapkan pola yang menarik. Efek diskon harga pada emosi positif menunjukkan </w:t>
      </w:r>
      <w:r w:rsidRPr="00D45B5F">
        <w:rPr>
          <w:rFonts w:ascii="Times New Roman" w:eastAsia="Times New Roman" w:hAnsi="Times New Roman" w:cs="Times New Roman"/>
          <w:i/>
          <w:iCs/>
          <w:color w:val="000000"/>
          <w:sz w:val="24"/>
          <w:szCs w:val="24"/>
          <w:lang w:val="sv-SE"/>
        </w:rPr>
        <w:t xml:space="preserve"> ukuran efek</w:t>
      </w:r>
      <w:r w:rsidRPr="00D45B5F">
        <w:rPr>
          <w:rFonts w:ascii="Times New Roman" w:eastAsia="Times New Roman" w:hAnsi="Times New Roman" w:cs="Times New Roman"/>
          <w:color w:val="000000"/>
          <w:sz w:val="24"/>
          <w:szCs w:val="24"/>
          <w:lang w:val="sv-SE"/>
        </w:rPr>
        <w:t xml:space="preserve"> 0,450 (kategori kuat), mengkonfirmasi diskon sebagai stimulus psikologis yang kuat. Emosi positif terhadap pembelian impulsif menunjukkan </w:t>
      </w:r>
      <w:r w:rsidRPr="00D45B5F">
        <w:rPr>
          <w:rFonts w:ascii="Times New Roman" w:eastAsia="Times New Roman" w:hAnsi="Times New Roman" w:cs="Times New Roman"/>
          <w:i/>
          <w:iCs/>
          <w:color w:val="000000"/>
          <w:sz w:val="24"/>
          <w:szCs w:val="24"/>
          <w:lang w:val="sv-SE"/>
        </w:rPr>
        <w:t>ukuran efek</w:t>
      </w:r>
      <w:r w:rsidRPr="00D45B5F">
        <w:rPr>
          <w:rFonts w:ascii="Times New Roman" w:eastAsia="Times New Roman" w:hAnsi="Times New Roman" w:cs="Times New Roman"/>
          <w:color w:val="000000"/>
          <w:sz w:val="24"/>
          <w:szCs w:val="24"/>
          <w:lang w:val="sv-SE"/>
        </w:rPr>
        <w:t xml:space="preserve"> 0,685 (kategori yang sangat kuat), menegaskan peran sentral dimensi afektif. Sebaliknya, efek langsung diskon pada pembelian impulsif hanya tercatat 0,037 (kategori lemah), menunjukkan pentingnya saluran mediasi. Relevansi prediktif (</w:t>
      </w:r>
      <w:r w:rsidRPr="00D45B5F">
        <w:rPr>
          <w:rFonts w:ascii="Times New Roman" w:eastAsia="Times New Roman" w:hAnsi="Times New Roman" w:cs="Times New Roman"/>
          <w:i/>
          <w:iCs/>
          <w:color w:val="000000"/>
          <w:sz w:val="24"/>
          <w:szCs w:val="24"/>
          <w:lang w:val="sv-SE"/>
        </w:rPr>
        <w:t>Q-square</w:t>
      </w:r>
      <w:r w:rsidRPr="00D45B5F">
        <w:rPr>
          <w:rFonts w:ascii="Times New Roman" w:eastAsia="Times New Roman" w:hAnsi="Times New Roman" w:cs="Times New Roman"/>
          <w:color w:val="000000"/>
          <w:sz w:val="24"/>
          <w:szCs w:val="24"/>
          <w:lang w:val="sv-SE"/>
        </w:rPr>
        <w:t>) menunjukkan nilai positif: emosi positif (0,234) dan pembelian impulsif (0,411), mengkonfirmasi model memiliki kemampuan untuk memprediksi konstruksi endogen secara akurat.</w:t>
      </w:r>
      <w:r w:rsidR="00D45B5F" w:rsidRPr="00D45B5F">
        <w:rPr>
          <w:rFonts w:ascii="Times New Roman" w:eastAsia="Times New Roman" w:hAnsi="Times New Roman" w:cs="Times New Roman"/>
          <w:color w:val="000000"/>
          <w:sz w:val="24"/>
          <w:szCs w:val="24"/>
          <w:lang w:val="sv-SE"/>
        </w:rPr>
        <w:t xml:space="preserve"> </w:t>
      </w:r>
      <w:r w:rsidR="00D45B5F" w:rsidRPr="00D45B5F">
        <w:rPr>
          <w:rFonts w:ascii="Times New Roman" w:eastAsia="Times New Roman" w:hAnsi="Times New Roman" w:cs="Times New Roman"/>
          <w:color w:val="000000"/>
          <w:sz w:val="24"/>
          <w:szCs w:val="24"/>
          <w:lang w:val="sv-SE"/>
        </w:rPr>
        <w:t xml:space="preserve">Hasil uji multikolinearitas menunjukkan bahwa seluruh nilai </w:t>
      </w:r>
      <w:r w:rsidR="00D45B5F" w:rsidRPr="00D45B5F">
        <w:rPr>
          <w:rFonts w:ascii="Times New Roman" w:eastAsia="Times New Roman" w:hAnsi="Times New Roman" w:cs="Times New Roman"/>
          <w:i/>
          <w:iCs/>
          <w:color w:val="000000"/>
          <w:sz w:val="24"/>
          <w:szCs w:val="24"/>
          <w:lang w:val="sv-SE"/>
        </w:rPr>
        <w:t>VIF</w:t>
      </w:r>
      <w:r w:rsidR="00D45B5F" w:rsidRPr="00D45B5F">
        <w:rPr>
          <w:rFonts w:ascii="Times New Roman" w:eastAsia="Times New Roman" w:hAnsi="Times New Roman" w:cs="Times New Roman"/>
          <w:color w:val="000000"/>
          <w:sz w:val="24"/>
          <w:szCs w:val="24"/>
          <w:lang w:val="sv-SE"/>
        </w:rPr>
        <w:t xml:space="preserve"> berada jauh di bawah batas umum. Jalur </w:t>
      </w:r>
      <w:r w:rsidR="00D45B5F" w:rsidRPr="00D45B5F">
        <w:rPr>
          <w:rFonts w:ascii="Times New Roman" w:eastAsia="Times New Roman" w:hAnsi="Times New Roman" w:cs="Times New Roman"/>
          <w:i/>
          <w:iCs/>
          <w:color w:val="000000"/>
          <w:sz w:val="24"/>
          <w:szCs w:val="24"/>
          <w:lang w:val="sv-SE"/>
        </w:rPr>
        <w:t>Positive Emotion → Impulse Buying</w:t>
      </w:r>
      <w:r w:rsidR="00D45B5F" w:rsidRPr="00D45B5F">
        <w:rPr>
          <w:rFonts w:ascii="Times New Roman" w:eastAsia="Times New Roman" w:hAnsi="Times New Roman" w:cs="Times New Roman"/>
          <w:color w:val="000000"/>
          <w:sz w:val="24"/>
          <w:szCs w:val="24"/>
          <w:lang w:val="sv-SE"/>
        </w:rPr>
        <w:t xml:space="preserve"> dan </w:t>
      </w:r>
      <w:r w:rsidR="00D45B5F" w:rsidRPr="00D45B5F">
        <w:rPr>
          <w:rFonts w:ascii="Times New Roman" w:eastAsia="Times New Roman" w:hAnsi="Times New Roman" w:cs="Times New Roman"/>
          <w:i/>
          <w:iCs/>
          <w:color w:val="000000"/>
          <w:sz w:val="24"/>
          <w:szCs w:val="24"/>
          <w:lang w:val="sv-SE"/>
        </w:rPr>
        <w:t>Price Discount → Impulse Buying</w:t>
      </w:r>
      <w:r w:rsidR="00D45B5F" w:rsidRPr="00D45B5F">
        <w:rPr>
          <w:rFonts w:ascii="Times New Roman" w:eastAsia="Times New Roman" w:hAnsi="Times New Roman" w:cs="Times New Roman"/>
          <w:color w:val="000000"/>
          <w:sz w:val="24"/>
          <w:szCs w:val="24"/>
          <w:lang w:val="sv-SE"/>
        </w:rPr>
        <w:t xml:space="preserve"> masing-masing memiliki </w:t>
      </w:r>
      <w:r w:rsidR="00D45B5F" w:rsidRPr="00D45B5F">
        <w:rPr>
          <w:rFonts w:ascii="Times New Roman" w:eastAsia="Times New Roman" w:hAnsi="Times New Roman" w:cs="Times New Roman"/>
          <w:i/>
          <w:iCs/>
          <w:color w:val="000000"/>
          <w:sz w:val="24"/>
          <w:szCs w:val="24"/>
          <w:lang w:val="sv-SE"/>
        </w:rPr>
        <w:t>VIF</w:t>
      </w:r>
      <w:r w:rsidR="00D45B5F" w:rsidRPr="00D45B5F">
        <w:rPr>
          <w:rFonts w:ascii="Times New Roman" w:eastAsia="Times New Roman" w:hAnsi="Times New Roman" w:cs="Times New Roman"/>
          <w:color w:val="000000"/>
          <w:sz w:val="24"/>
          <w:szCs w:val="24"/>
          <w:lang w:val="sv-SE"/>
        </w:rPr>
        <w:t xml:space="preserve"> 1.450, sedangkan </w:t>
      </w:r>
      <w:r w:rsidR="00D45B5F" w:rsidRPr="00D45B5F">
        <w:rPr>
          <w:rFonts w:ascii="Times New Roman" w:eastAsia="Times New Roman" w:hAnsi="Times New Roman" w:cs="Times New Roman"/>
          <w:i/>
          <w:iCs/>
          <w:color w:val="000000"/>
          <w:sz w:val="24"/>
          <w:szCs w:val="24"/>
          <w:lang w:val="sv-SE"/>
        </w:rPr>
        <w:t>Price Discount → Positive Emotion</w:t>
      </w:r>
      <w:r w:rsidR="00D45B5F" w:rsidRPr="00D45B5F">
        <w:rPr>
          <w:rFonts w:ascii="Times New Roman" w:eastAsia="Times New Roman" w:hAnsi="Times New Roman" w:cs="Times New Roman"/>
          <w:color w:val="000000"/>
          <w:sz w:val="24"/>
          <w:szCs w:val="24"/>
          <w:lang w:val="sv-SE"/>
        </w:rPr>
        <w:t xml:space="preserve"> memiliki </w:t>
      </w:r>
      <w:r w:rsidR="00D45B5F" w:rsidRPr="00D45B5F">
        <w:rPr>
          <w:rFonts w:ascii="Times New Roman" w:eastAsia="Times New Roman" w:hAnsi="Times New Roman" w:cs="Times New Roman"/>
          <w:i/>
          <w:iCs/>
          <w:color w:val="000000"/>
          <w:sz w:val="24"/>
          <w:szCs w:val="24"/>
          <w:lang w:val="sv-SE"/>
        </w:rPr>
        <w:t>VIF</w:t>
      </w:r>
      <w:r w:rsidR="00D45B5F" w:rsidRPr="00D45B5F">
        <w:rPr>
          <w:rFonts w:ascii="Times New Roman" w:eastAsia="Times New Roman" w:hAnsi="Times New Roman" w:cs="Times New Roman"/>
          <w:color w:val="000000"/>
          <w:sz w:val="24"/>
          <w:szCs w:val="24"/>
          <w:lang w:val="sv-SE"/>
        </w:rPr>
        <w:t xml:space="preserve"> 1.000. Hal ini menegaskan bahwa model bebas dari masalah kolinearitas.</w:t>
      </w:r>
    </w:p>
    <w:p w14:paraId="6C4F1A33" w14:textId="77777777" w:rsidR="00CC5C7F" w:rsidRDefault="00CC5C7F" w:rsidP="00CC5C7F">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4"/>
          <w:szCs w:val="24"/>
          <w:lang w:val="fr-FR"/>
        </w:rPr>
      </w:pPr>
    </w:p>
    <w:p w14:paraId="62958DD0" w14:textId="7AD22E82" w:rsidR="00FA0F28" w:rsidRPr="00D45B5F" w:rsidRDefault="00FA0F28"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fr-FR"/>
        </w:rPr>
      </w:pPr>
      <w:proofErr w:type="spellStart"/>
      <w:r w:rsidRPr="00D45B5F">
        <w:rPr>
          <w:rFonts w:ascii="Times New Roman" w:eastAsia="Times New Roman" w:hAnsi="Times New Roman" w:cs="Times New Roman"/>
          <w:b/>
          <w:bCs/>
          <w:color w:val="000000"/>
          <w:sz w:val="24"/>
          <w:szCs w:val="24"/>
          <w:lang w:val="fr-FR"/>
        </w:rPr>
        <w:lastRenderedPageBreak/>
        <w:t>Tabel</w:t>
      </w:r>
      <w:proofErr w:type="spellEnd"/>
      <w:r w:rsidRPr="00D45B5F">
        <w:rPr>
          <w:rFonts w:ascii="Times New Roman" w:eastAsia="Times New Roman" w:hAnsi="Times New Roman" w:cs="Times New Roman"/>
          <w:b/>
          <w:bCs/>
          <w:color w:val="000000"/>
          <w:sz w:val="24"/>
          <w:szCs w:val="24"/>
          <w:lang w:val="fr-FR"/>
        </w:rPr>
        <w:t xml:space="preserve"> 3. </w:t>
      </w:r>
      <w:proofErr w:type="spellStart"/>
      <w:r w:rsidRPr="00D45B5F">
        <w:rPr>
          <w:rFonts w:ascii="Times New Roman" w:eastAsia="Times New Roman" w:hAnsi="Times New Roman" w:cs="Times New Roman"/>
          <w:b/>
          <w:bCs/>
          <w:color w:val="000000"/>
          <w:sz w:val="24"/>
          <w:szCs w:val="24"/>
          <w:lang w:val="fr-FR"/>
        </w:rPr>
        <w:t>Ukuran</w:t>
      </w:r>
      <w:proofErr w:type="spellEnd"/>
      <w:r w:rsidRPr="00D45B5F">
        <w:rPr>
          <w:rFonts w:ascii="Times New Roman" w:eastAsia="Times New Roman" w:hAnsi="Times New Roman" w:cs="Times New Roman"/>
          <w:b/>
          <w:bCs/>
          <w:color w:val="000000"/>
          <w:sz w:val="24"/>
          <w:szCs w:val="24"/>
          <w:lang w:val="fr-FR"/>
        </w:rPr>
        <w:t xml:space="preserve"> </w:t>
      </w:r>
      <w:proofErr w:type="spellStart"/>
      <w:r w:rsidRPr="00D45B5F">
        <w:rPr>
          <w:rFonts w:ascii="Times New Roman" w:eastAsia="Times New Roman" w:hAnsi="Times New Roman" w:cs="Times New Roman"/>
          <w:b/>
          <w:bCs/>
          <w:color w:val="000000"/>
          <w:sz w:val="24"/>
          <w:szCs w:val="24"/>
          <w:lang w:val="fr-FR"/>
        </w:rPr>
        <w:t>Efek</w:t>
      </w:r>
      <w:proofErr w:type="spellEnd"/>
      <w:r w:rsidRPr="00D45B5F">
        <w:rPr>
          <w:rFonts w:ascii="Times New Roman" w:eastAsia="Times New Roman" w:hAnsi="Times New Roman" w:cs="Times New Roman"/>
          <w:b/>
          <w:bCs/>
          <w:color w:val="000000"/>
          <w:sz w:val="24"/>
          <w:szCs w:val="24"/>
          <w:lang w:val="fr-FR"/>
        </w:rPr>
        <w:t xml:space="preserve"> (f²) dan </w:t>
      </w:r>
      <w:proofErr w:type="spellStart"/>
      <w:r w:rsidRPr="00D45B5F">
        <w:rPr>
          <w:rFonts w:ascii="Times New Roman" w:eastAsia="Times New Roman" w:hAnsi="Times New Roman" w:cs="Times New Roman"/>
          <w:b/>
          <w:bCs/>
          <w:color w:val="000000"/>
          <w:sz w:val="24"/>
          <w:szCs w:val="24"/>
          <w:lang w:val="fr-FR"/>
        </w:rPr>
        <w:t>Hasil</w:t>
      </w:r>
      <w:proofErr w:type="spellEnd"/>
      <w:r w:rsidRPr="00D45B5F">
        <w:rPr>
          <w:rFonts w:ascii="Times New Roman" w:eastAsia="Times New Roman" w:hAnsi="Times New Roman" w:cs="Times New Roman"/>
          <w:b/>
          <w:bCs/>
          <w:color w:val="000000"/>
          <w:sz w:val="24"/>
          <w:szCs w:val="24"/>
          <w:lang w:val="fr-FR"/>
        </w:rPr>
        <w:t xml:space="preserve"> Tes </w:t>
      </w:r>
      <w:proofErr w:type="spellStart"/>
      <w:r w:rsidRPr="00D45B5F">
        <w:rPr>
          <w:rFonts w:ascii="Times New Roman" w:eastAsia="Times New Roman" w:hAnsi="Times New Roman" w:cs="Times New Roman"/>
          <w:b/>
          <w:bCs/>
          <w:color w:val="000000"/>
          <w:sz w:val="24"/>
          <w:szCs w:val="24"/>
          <w:lang w:val="fr-FR"/>
        </w:rPr>
        <w:t>Interpretasi</w:t>
      </w:r>
      <w:proofErr w:type="spellEnd"/>
    </w:p>
    <w:tbl>
      <w:tblPr>
        <w:tblStyle w:val="TableGrid"/>
        <w:tblW w:w="0" w:type="auto"/>
        <w:jc w:val="center"/>
        <w:tblLook w:val="04A0" w:firstRow="1" w:lastRow="0" w:firstColumn="1" w:lastColumn="0" w:noHBand="0" w:noVBand="1"/>
      </w:tblPr>
      <w:tblGrid>
        <w:gridCol w:w="3789"/>
        <w:gridCol w:w="756"/>
        <w:gridCol w:w="1217"/>
        <w:gridCol w:w="2796"/>
      </w:tblGrid>
      <w:tr w:rsidR="00FA0F28" w:rsidRPr="00D45B5F" w14:paraId="1AE4E2A5" w14:textId="77777777" w:rsidTr="00EC4804">
        <w:trPr>
          <w:jc w:val="center"/>
        </w:trPr>
        <w:tc>
          <w:tcPr>
            <w:tcW w:w="0" w:type="auto"/>
            <w:hideMark/>
          </w:tcPr>
          <w:p w14:paraId="1E6E4034"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 xml:space="preserve">Jalur </w:t>
            </w:r>
            <w:proofErr w:type="spellStart"/>
            <w:r w:rsidRPr="00D45B5F">
              <w:rPr>
                <w:rFonts w:ascii="Times New Roman" w:eastAsia="Times New Roman" w:hAnsi="Times New Roman" w:cs="Times New Roman"/>
                <w:b/>
                <w:bCs/>
                <w:color w:val="000000"/>
                <w:sz w:val="24"/>
                <w:szCs w:val="24"/>
              </w:rPr>
              <w:t>Pengaruh</w:t>
            </w:r>
            <w:proofErr w:type="spellEnd"/>
          </w:p>
        </w:tc>
        <w:tc>
          <w:tcPr>
            <w:tcW w:w="0" w:type="auto"/>
            <w:hideMark/>
          </w:tcPr>
          <w:p w14:paraId="06A1C3FD"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f²</w:t>
            </w:r>
          </w:p>
        </w:tc>
        <w:tc>
          <w:tcPr>
            <w:tcW w:w="0" w:type="auto"/>
            <w:hideMark/>
          </w:tcPr>
          <w:p w14:paraId="06E88420"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Golongan</w:t>
            </w:r>
            <w:proofErr w:type="spellEnd"/>
          </w:p>
        </w:tc>
        <w:tc>
          <w:tcPr>
            <w:tcW w:w="0" w:type="auto"/>
            <w:hideMark/>
          </w:tcPr>
          <w:p w14:paraId="2121707B"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Interpretasi</w:t>
            </w:r>
            <w:proofErr w:type="spellEnd"/>
            <w:r w:rsidRPr="00D45B5F">
              <w:rPr>
                <w:rFonts w:ascii="Times New Roman" w:eastAsia="Times New Roman" w:hAnsi="Times New Roman" w:cs="Times New Roman"/>
                <w:b/>
                <w:bCs/>
                <w:color w:val="000000"/>
                <w:sz w:val="24"/>
                <w:szCs w:val="24"/>
              </w:rPr>
              <w:t xml:space="preserve"> </w:t>
            </w:r>
            <w:proofErr w:type="spellStart"/>
            <w:r w:rsidRPr="00D45B5F">
              <w:rPr>
                <w:rFonts w:ascii="Times New Roman" w:eastAsia="Times New Roman" w:hAnsi="Times New Roman" w:cs="Times New Roman"/>
                <w:b/>
                <w:bCs/>
                <w:color w:val="000000"/>
                <w:sz w:val="24"/>
                <w:szCs w:val="24"/>
              </w:rPr>
              <w:t>Praktis</w:t>
            </w:r>
            <w:proofErr w:type="spellEnd"/>
          </w:p>
        </w:tc>
      </w:tr>
      <w:tr w:rsidR="00FA0F28" w:rsidRPr="00D45B5F" w14:paraId="46482061" w14:textId="77777777" w:rsidTr="00EC4804">
        <w:trPr>
          <w:jc w:val="center"/>
        </w:trPr>
        <w:tc>
          <w:tcPr>
            <w:tcW w:w="0" w:type="auto"/>
            <w:hideMark/>
          </w:tcPr>
          <w:p w14:paraId="59D7A41D"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Diskon</w:t>
            </w:r>
            <w:proofErr w:type="spellEnd"/>
            <w:r w:rsidRPr="00D45B5F">
              <w:rPr>
                <w:rFonts w:ascii="Times New Roman" w:eastAsia="Times New Roman" w:hAnsi="Times New Roman" w:cs="Times New Roman"/>
                <w:color w:val="000000"/>
                <w:sz w:val="24"/>
                <w:szCs w:val="24"/>
              </w:rPr>
              <w:t xml:space="preserve"> Harga → Emosi </w:t>
            </w:r>
            <w:proofErr w:type="spellStart"/>
            <w:r w:rsidRPr="00D45B5F">
              <w:rPr>
                <w:rFonts w:ascii="Times New Roman" w:eastAsia="Times New Roman" w:hAnsi="Times New Roman" w:cs="Times New Roman"/>
                <w:color w:val="000000"/>
                <w:sz w:val="24"/>
                <w:szCs w:val="24"/>
              </w:rPr>
              <w:t>Positif</w:t>
            </w:r>
            <w:proofErr w:type="spellEnd"/>
          </w:p>
        </w:tc>
        <w:tc>
          <w:tcPr>
            <w:tcW w:w="0" w:type="auto"/>
            <w:hideMark/>
          </w:tcPr>
          <w:p w14:paraId="40BFD403"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0,450</w:t>
            </w:r>
          </w:p>
        </w:tc>
        <w:tc>
          <w:tcPr>
            <w:tcW w:w="0" w:type="auto"/>
            <w:hideMark/>
          </w:tcPr>
          <w:p w14:paraId="1A354B03"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Besar</w:t>
            </w:r>
          </w:p>
        </w:tc>
        <w:tc>
          <w:tcPr>
            <w:tcW w:w="0" w:type="auto"/>
            <w:hideMark/>
          </w:tcPr>
          <w:p w14:paraId="098B765A"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Pengaruh</w:t>
            </w:r>
            <w:proofErr w:type="spellEnd"/>
            <w:r w:rsidRPr="00D45B5F">
              <w:rPr>
                <w:rFonts w:ascii="Times New Roman" w:eastAsia="Times New Roman" w:hAnsi="Times New Roman" w:cs="Times New Roman"/>
                <w:color w:val="000000"/>
                <w:sz w:val="24"/>
                <w:szCs w:val="24"/>
              </w:rPr>
              <w:t xml:space="preserve"> yang sangat </w:t>
            </w:r>
            <w:proofErr w:type="spellStart"/>
            <w:r w:rsidRPr="00D45B5F">
              <w:rPr>
                <w:rFonts w:ascii="Times New Roman" w:eastAsia="Times New Roman" w:hAnsi="Times New Roman" w:cs="Times New Roman"/>
                <w:color w:val="000000"/>
                <w:sz w:val="24"/>
                <w:szCs w:val="24"/>
              </w:rPr>
              <w:t>kuat</w:t>
            </w:r>
            <w:proofErr w:type="spellEnd"/>
          </w:p>
        </w:tc>
      </w:tr>
      <w:tr w:rsidR="00FA0F28" w:rsidRPr="00D45B5F" w14:paraId="5F72E601" w14:textId="77777777" w:rsidTr="00EC4804">
        <w:trPr>
          <w:jc w:val="center"/>
        </w:trPr>
        <w:tc>
          <w:tcPr>
            <w:tcW w:w="0" w:type="auto"/>
            <w:hideMark/>
          </w:tcPr>
          <w:p w14:paraId="580F003B"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sz w:val="24"/>
                <w:szCs w:val="24"/>
              </w:rPr>
              <w:t xml:space="preserve">Emosi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 </w:t>
            </w:r>
            <w:proofErr w:type="spellStart"/>
            <w:r w:rsidRPr="00D45B5F">
              <w:rPr>
                <w:rFonts w:ascii="Times New Roman" w:eastAsia="Times New Roman" w:hAnsi="Times New Roman" w:cs="Times New Roman"/>
                <w:i/>
                <w:sz w:val="24"/>
                <w:szCs w:val="24"/>
              </w:rPr>
              <w:t>Pembelian</w:t>
            </w:r>
            <w:proofErr w:type="spellEnd"/>
            <w:r w:rsidRPr="00D45B5F">
              <w:rPr>
                <w:rFonts w:ascii="Times New Roman" w:eastAsia="Times New Roman" w:hAnsi="Times New Roman" w:cs="Times New Roman"/>
                <w:i/>
                <w:sz w:val="24"/>
                <w:szCs w:val="24"/>
              </w:rPr>
              <w:t xml:space="preserve"> </w:t>
            </w:r>
            <w:proofErr w:type="spellStart"/>
            <w:r w:rsidRPr="00D45B5F">
              <w:rPr>
                <w:rFonts w:ascii="Times New Roman" w:eastAsia="Times New Roman" w:hAnsi="Times New Roman" w:cs="Times New Roman"/>
                <w:i/>
                <w:sz w:val="24"/>
                <w:szCs w:val="24"/>
              </w:rPr>
              <w:t>Impulsif</w:t>
            </w:r>
            <w:proofErr w:type="spellEnd"/>
          </w:p>
        </w:tc>
        <w:tc>
          <w:tcPr>
            <w:tcW w:w="0" w:type="auto"/>
            <w:hideMark/>
          </w:tcPr>
          <w:p w14:paraId="5288ACDA"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0,685</w:t>
            </w:r>
          </w:p>
        </w:tc>
        <w:tc>
          <w:tcPr>
            <w:tcW w:w="0" w:type="auto"/>
            <w:hideMark/>
          </w:tcPr>
          <w:p w14:paraId="605C03BB"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Besar</w:t>
            </w:r>
          </w:p>
        </w:tc>
        <w:tc>
          <w:tcPr>
            <w:tcW w:w="0" w:type="auto"/>
            <w:hideMark/>
          </w:tcPr>
          <w:p w14:paraId="45080349"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Pengaruh</w:t>
            </w:r>
            <w:proofErr w:type="spellEnd"/>
            <w:r w:rsidRPr="00D45B5F">
              <w:rPr>
                <w:rFonts w:ascii="Times New Roman" w:eastAsia="Times New Roman" w:hAnsi="Times New Roman" w:cs="Times New Roman"/>
                <w:color w:val="000000"/>
                <w:sz w:val="24"/>
                <w:szCs w:val="24"/>
              </w:rPr>
              <w:t xml:space="preserve"> yang sangat </w:t>
            </w:r>
            <w:proofErr w:type="spellStart"/>
            <w:r w:rsidRPr="00D45B5F">
              <w:rPr>
                <w:rFonts w:ascii="Times New Roman" w:eastAsia="Times New Roman" w:hAnsi="Times New Roman" w:cs="Times New Roman"/>
                <w:color w:val="000000"/>
                <w:sz w:val="24"/>
                <w:szCs w:val="24"/>
              </w:rPr>
              <w:t>kuat</w:t>
            </w:r>
            <w:proofErr w:type="spellEnd"/>
          </w:p>
        </w:tc>
      </w:tr>
      <w:tr w:rsidR="00FA0F28" w:rsidRPr="00D45B5F" w14:paraId="29825B61" w14:textId="77777777" w:rsidTr="00EC4804">
        <w:trPr>
          <w:jc w:val="center"/>
        </w:trPr>
        <w:tc>
          <w:tcPr>
            <w:tcW w:w="0" w:type="auto"/>
            <w:hideMark/>
          </w:tcPr>
          <w:p w14:paraId="55EE9013"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Harga → </w:t>
            </w:r>
            <w:proofErr w:type="spellStart"/>
            <w:r w:rsidRPr="00D45B5F">
              <w:rPr>
                <w:rFonts w:ascii="Times New Roman" w:eastAsia="Times New Roman" w:hAnsi="Times New Roman" w:cs="Times New Roman"/>
                <w:i/>
                <w:sz w:val="24"/>
                <w:szCs w:val="24"/>
              </w:rPr>
              <w:t>Pembelian</w:t>
            </w:r>
            <w:proofErr w:type="spellEnd"/>
            <w:r w:rsidRPr="00D45B5F">
              <w:rPr>
                <w:rFonts w:ascii="Times New Roman" w:eastAsia="Times New Roman" w:hAnsi="Times New Roman" w:cs="Times New Roman"/>
                <w:i/>
                <w:sz w:val="24"/>
                <w:szCs w:val="24"/>
              </w:rPr>
              <w:t xml:space="preserve"> </w:t>
            </w:r>
            <w:proofErr w:type="spellStart"/>
            <w:r w:rsidRPr="00D45B5F">
              <w:rPr>
                <w:rFonts w:ascii="Times New Roman" w:eastAsia="Times New Roman" w:hAnsi="Times New Roman" w:cs="Times New Roman"/>
                <w:i/>
                <w:sz w:val="24"/>
                <w:szCs w:val="24"/>
              </w:rPr>
              <w:t>Impulsif</w:t>
            </w:r>
            <w:proofErr w:type="spellEnd"/>
          </w:p>
        </w:tc>
        <w:tc>
          <w:tcPr>
            <w:tcW w:w="0" w:type="auto"/>
            <w:hideMark/>
          </w:tcPr>
          <w:p w14:paraId="3C1A0F54"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0,037</w:t>
            </w:r>
          </w:p>
        </w:tc>
        <w:tc>
          <w:tcPr>
            <w:tcW w:w="0" w:type="auto"/>
            <w:hideMark/>
          </w:tcPr>
          <w:p w14:paraId="4ECAEEF8"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Kecil</w:t>
            </w:r>
          </w:p>
        </w:tc>
        <w:tc>
          <w:tcPr>
            <w:tcW w:w="0" w:type="auto"/>
            <w:hideMark/>
          </w:tcPr>
          <w:p w14:paraId="5A3E77AF" w14:textId="77777777" w:rsidR="00FA0F28" w:rsidRPr="00D45B5F" w:rsidRDefault="00FA0F28"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Pengaruh</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lemah</w:t>
            </w:r>
            <w:proofErr w:type="spellEnd"/>
          </w:p>
        </w:tc>
      </w:tr>
    </w:tbl>
    <w:p w14:paraId="08F853CF" w14:textId="77777777" w:rsidR="00FA0F28" w:rsidRPr="00D45B5F" w:rsidRDefault="00FA0F28" w:rsidP="00CC5C7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en-ID"/>
        </w:rPr>
      </w:pPr>
    </w:p>
    <w:p w14:paraId="39B3EF30" w14:textId="77777777" w:rsidR="00BF4A74" w:rsidRPr="00D45B5F" w:rsidRDefault="00BF4A74" w:rsidP="00CC5C7F">
      <w:pPr>
        <w:pBdr>
          <w:top w:val="nil"/>
          <w:left w:val="nil"/>
          <w:bottom w:val="nil"/>
          <w:right w:val="nil"/>
          <w:between w:val="nil"/>
        </w:pBdr>
        <w:spacing w:after="0" w:line="240" w:lineRule="auto"/>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 xml:space="preserve">Hasil </w:t>
      </w:r>
      <w:proofErr w:type="spellStart"/>
      <w:r w:rsidRPr="00D45B5F">
        <w:rPr>
          <w:rFonts w:ascii="Times New Roman" w:eastAsia="Times New Roman" w:hAnsi="Times New Roman" w:cs="Times New Roman"/>
          <w:b/>
          <w:bCs/>
          <w:color w:val="000000"/>
          <w:sz w:val="24"/>
          <w:szCs w:val="24"/>
        </w:rPr>
        <w:t>Pengujian</w:t>
      </w:r>
      <w:proofErr w:type="spellEnd"/>
      <w:r w:rsidRPr="00D45B5F">
        <w:rPr>
          <w:rFonts w:ascii="Times New Roman" w:eastAsia="Times New Roman" w:hAnsi="Times New Roman" w:cs="Times New Roman"/>
          <w:b/>
          <w:bCs/>
          <w:color w:val="000000"/>
          <w:sz w:val="24"/>
          <w:szCs w:val="24"/>
        </w:rPr>
        <w:t xml:space="preserve"> </w:t>
      </w:r>
      <w:proofErr w:type="spellStart"/>
      <w:r w:rsidRPr="00D45B5F">
        <w:rPr>
          <w:rFonts w:ascii="Times New Roman" w:eastAsia="Times New Roman" w:hAnsi="Times New Roman" w:cs="Times New Roman"/>
          <w:b/>
          <w:bCs/>
          <w:color w:val="000000"/>
          <w:sz w:val="24"/>
          <w:szCs w:val="24"/>
        </w:rPr>
        <w:t>Hipotesis</w:t>
      </w:r>
      <w:proofErr w:type="spellEnd"/>
    </w:p>
    <w:p w14:paraId="46EBC6C0" w14:textId="02DE28EB" w:rsidR="00FA0F28" w:rsidRPr="00D45B5F" w:rsidRDefault="00FA0F28" w:rsidP="00CC5C7F">
      <w:pPr>
        <w:pBdr>
          <w:top w:val="nil"/>
          <w:left w:val="nil"/>
          <w:bottom w:val="nil"/>
          <w:right w:val="nil"/>
          <w:between w:val="nil"/>
        </w:pBdr>
        <w:spacing w:after="0" w:line="240" w:lineRule="auto"/>
        <w:ind w:firstLine="720"/>
        <w:jc w:val="both"/>
        <w:rPr>
          <w:rFonts w:ascii="Times New Roman" w:eastAsia="Times New Roman" w:hAnsi="Times New Roman" w:cs="Times New Roman"/>
          <w:sz w:val="24"/>
          <w:szCs w:val="24"/>
          <w:lang w:val="en-ID"/>
        </w:rPr>
      </w:pPr>
      <w:proofErr w:type="spellStart"/>
      <w:r w:rsidRPr="00D45B5F">
        <w:rPr>
          <w:rFonts w:ascii="Times New Roman" w:eastAsia="Times New Roman" w:hAnsi="Times New Roman" w:cs="Times New Roman"/>
          <w:sz w:val="24"/>
          <w:szCs w:val="24"/>
        </w:rPr>
        <w:t>Pengujian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hipotesis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menggunakan</w:t>
      </w:r>
      <w:proofErr w:type="spellEnd"/>
      <w:r w:rsidRPr="00D45B5F">
        <w:rPr>
          <w:rFonts w:ascii="Times New Roman" w:eastAsia="Times New Roman" w:hAnsi="Times New Roman" w:cs="Times New Roman"/>
          <w:sz w:val="24"/>
          <w:szCs w:val="24"/>
        </w:rPr>
        <w:t xml:space="preserve"> </w:t>
      </w:r>
      <w:r w:rsidRPr="00D45B5F">
        <w:rPr>
          <w:rFonts w:ascii="Times New Roman" w:eastAsia="Times New Roman" w:hAnsi="Times New Roman" w:cs="Times New Roman"/>
          <w:i/>
          <w:iCs/>
          <w:sz w:val="24"/>
          <w:szCs w:val="24"/>
        </w:rPr>
        <w:t>bootstrapping</w:t>
      </w:r>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dengan</w:t>
      </w:r>
      <w:proofErr w:type="spellEnd"/>
      <w:r w:rsidRPr="00D45B5F">
        <w:rPr>
          <w:rFonts w:ascii="Times New Roman" w:eastAsia="Times New Roman" w:hAnsi="Times New Roman" w:cs="Times New Roman"/>
          <w:sz w:val="24"/>
          <w:szCs w:val="24"/>
        </w:rPr>
        <w:t xml:space="preserve"> 5000 </w:t>
      </w:r>
      <w:proofErr w:type="spellStart"/>
      <w:r w:rsidRPr="00D45B5F">
        <w:rPr>
          <w:rFonts w:ascii="Times New Roman" w:eastAsia="Times New Roman" w:hAnsi="Times New Roman" w:cs="Times New Roman"/>
          <w:sz w:val="24"/>
          <w:szCs w:val="24"/>
        </w:rPr>
        <w:t>subsampel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menghasilkan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signifikansi</w:t>
      </w:r>
      <w:proofErr w:type="spellEnd"/>
      <w:r w:rsidRPr="00D45B5F">
        <w:rPr>
          <w:rFonts w:ascii="Times New Roman" w:eastAsia="Times New Roman" w:hAnsi="Times New Roman" w:cs="Times New Roman"/>
          <w:sz w:val="24"/>
          <w:szCs w:val="24"/>
        </w:rPr>
        <w:t xml:space="preserve"> di </w:t>
      </w:r>
      <w:proofErr w:type="spellStart"/>
      <w:r w:rsidRPr="00D45B5F">
        <w:rPr>
          <w:rFonts w:ascii="Times New Roman" w:eastAsia="Times New Roman" w:hAnsi="Times New Roman" w:cs="Times New Roman"/>
          <w:sz w:val="24"/>
          <w:szCs w:val="24"/>
        </w:rPr>
        <w:t>seluruh</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jalur</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diuji</w:t>
      </w:r>
      <w:proofErr w:type="spellEnd"/>
      <w:r w:rsidRPr="00D45B5F">
        <w:rPr>
          <w:rFonts w:ascii="Times New Roman" w:eastAsia="Times New Roman" w:hAnsi="Times New Roman" w:cs="Times New Roman"/>
          <w:sz w:val="24"/>
          <w:szCs w:val="24"/>
        </w:rPr>
        <w:t xml:space="preserve"> </w:t>
      </w:r>
      <w:r w:rsidR="006C72B2" w:rsidRPr="00D45B5F">
        <w:rPr>
          <w:rFonts w:ascii="Times New Roman" w:eastAsia="Times New Roman" w:hAnsi="Times New Roman" w:cs="Times New Roman"/>
          <w:sz w:val="24"/>
          <w:szCs w:val="24"/>
        </w:rPr>
        <w:t>“</w:t>
      </w:r>
      <w:r w:rsidRPr="00D45B5F">
        <w:rPr>
          <w:rFonts w:ascii="Times New Roman" w:eastAsia="Times New Roman" w:hAnsi="Times New Roman" w:cs="Times New Roman"/>
          <w:sz w:val="24"/>
          <w:szCs w:val="24"/>
        </w:rPr>
        <w:t xml:space="preserve">(α = 0,05). </w:t>
      </w:r>
      <w:proofErr w:type="spellStart"/>
      <w:r w:rsidRPr="00D45B5F">
        <w:rPr>
          <w:rFonts w:ascii="Times New Roman" w:eastAsia="Times New Roman" w:hAnsi="Times New Roman" w:cs="Times New Roman"/>
          <w:sz w:val="24"/>
          <w:szCs w:val="24"/>
        </w:rPr>
        <w:t>Hipotesis</w:t>
      </w:r>
      <w:proofErr w:type="spellEnd"/>
      <w:r w:rsidRPr="00D45B5F">
        <w:rPr>
          <w:rFonts w:ascii="Times New Roman" w:eastAsia="Times New Roman" w:hAnsi="Times New Roman" w:cs="Times New Roman"/>
          <w:sz w:val="24"/>
          <w:szCs w:val="24"/>
        </w:rPr>
        <w:t xml:space="preserve"> H1 (</w:t>
      </w:r>
      <w:proofErr w:type="spellStart"/>
      <w:r w:rsidRPr="00D45B5F">
        <w:rPr>
          <w:rFonts w:ascii="Times New Roman" w:eastAsia="Times New Roman" w:hAnsi="Times New Roman" w:cs="Times New Roman"/>
          <w:sz w:val="24"/>
          <w:szCs w:val="24"/>
        </w:rPr>
        <w:t>diskonto</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terbukti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signifikan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dengan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koefisien</w:t>
      </w:r>
      <w:proofErr w:type="spellEnd"/>
      <w:r w:rsidRPr="00D45B5F">
        <w:rPr>
          <w:rFonts w:ascii="Times New Roman" w:eastAsia="Times New Roman" w:hAnsi="Times New Roman" w:cs="Times New Roman"/>
          <w:sz w:val="24"/>
          <w:szCs w:val="24"/>
        </w:rPr>
        <w:t xml:space="preserve"> 0,557 (t = 8,985; p = 0,000). H2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harga</w:t>
      </w:r>
      <w:proofErr w:type="spellEnd"/>
      <w:r w:rsidRPr="00D45B5F">
        <w:rPr>
          <w:rFonts w:ascii="Times New Roman" w:eastAsia="Times New Roman" w:hAnsi="Times New Roman" w:cs="Times New Roman"/>
          <w:sz w:val="24"/>
          <w:szCs w:val="24"/>
        </w:rPr>
        <w:t xml:space="preserve"> →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koefisien</w:t>
      </w:r>
      <w:proofErr w:type="spellEnd"/>
      <w:r w:rsidRPr="00D45B5F">
        <w:rPr>
          <w:rFonts w:ascii="Times New Roman" w:eastAsia="Times New Roman" w:hAnsi="Times New Roman" w:cs="Times New Roman"/>
          <w:sz w:val="24"/>
          <w:szCs w:val="24"/>
        </w:rPr>
        <w:t xml:space="preserve"> 0,152 (t = 2,180; p = 0,029). H3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koefisien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tertinggi</w:t>
      </w:r>
      <w:proofErr w:type="spellEnd"/>
      <w:r w:rsidRPr="00D45B5F">
        <w:rPr>
          <w:rFonts w:ascii="Times New Roman" w:eastAsia="Times New Roman" w:hAnsi="Times New Roman" w:cs="Times New Roman"/>
          <w:sz w:val="24"/>
          <w:szCs w:val="24"/>
        </w:rPr>
        <w:t xml:space="preserve"> 0,657 (t = 9,442; p = 0,000). H4 (</w:t>
      </w:r>
      <w:proofErr w:type="spellStart"/>
      <w:r w:rsidRPr="00D45B5F">
        <w:rPr>
          <w:rFonts w:ascii="Times New Roman" w:eastAsia="Times New Roman" w:hAnsi="Times New Roman" w:cs="Times New Roman"/>
          <w:sz w:val="24"/>
          <w:szCs w:val="24"/>
        </w:rPr>
        <w:t>mediasi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dikonfirmasi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dengan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efek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tidak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langsung</w:t>
      </w:r>
      <w:proofErr w:type="spellEnd"/>
      <w:r w:rsidRPr="00D45B5F">
        <w:rPr>
          <w:rFonts w:ascii="Times New Roman" w:eastAsia="Times New Roman" w:hAnsi="Times New Roman" w:cs="Times New Roman"/>
          <w:sz w:val="24"/>
          <w:szCs w:val="24"/>
        </w:rPr>
        <w:t xml:space="preserve"> 0,366 (t = 6,950; p = 0,000)</w:t>
      </w:r>
      <w:r w:rsidR="006C72B2" w:rsidRPr="00D45B5F">
        <w:rPr>
          <w:rFonts w:ascii="Times New Roman" w:eastAsia="Times New Roman" w:hAnsi="Times New Roman" w:cs="Times New Roman"/>
          <w:sz w:val="24"/>
          <w:szCs w:val="24"/>
        </w:rPr>
        <w:t>”</w:t>
      </w:r>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mediasi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parsial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karena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efek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langsung</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tidak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langsung</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signifikan</w:t>
      </w:r>
      <w:proofErr w:type="spellEnd"/>
      <w:r w:rsidRPr="00D45B5F">
        <w:rPr>
          <w:rFonts w:ascii="Times New Roman" w:eastAsia="Times New Roman" w:hAnsi="Times New Roman" w:cs="Times New Roman"/>
          <w:sz w:val="24"/>
          <w:szCs w:val="24"/>
        </w:rPr>
        <w:t>.</w:t>
      </w:r>
    </w:p>
    <w:p w14:paraId="5E348412" w14:textId="77777777" w:rsidR="00BF4A74" w:rsidRPr="00D45B5F" w:rsidRDefault="00BF4A74" w:rsidP="00CC5C7F">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b/>
          <w:bCs/>
          <w:color w:val="000000"/>
          <w:sz w:val="24"/>
          <w:szCs w:val="24"/>
        </w:rPr>
        <w:t xml:space="preserve">Tabel 4. Hasil </w:t>
      </w:r>
      <w:proofErr w:type="spellStart"/>
      <w:r w:rsidRPr="00D45B5F">
        <w:rPr>
          <w:rFonts w:ascii="Times New Roman" w:eastAsia="Times New Roman" w:hAnsi="Times New Roman" w:cs="Times New Roman"/>
          <w:b/>
          <w:bCs/>
          <w:color w:val="000000"/>
          <w:sz w:val="24"/>
          <w:szCs w:val="24"/>
        </w:rPr>
        <w:t>Pengujian</w:t>
      </w:r>
      <w:proofErr w:type="spellEnd"/>
      <w:r w:rsidRPr="00D45B5F">
        <w:rPr>
          <w:rFonts w:ascii="Times New Roman" w:eastAsia="Times New Roman" w:hAnsi="Times New Roman" w:cs="Times New Roman"/>
          <w:b/>
          <w:bCs/>
          <w:color w:val="000000"/>
          <w:sz w:val="24"/>
          <w:szCs w:val="24"/>
        </w:rPr>
        <w:t xml:space="preserve"> </w:t>
      </w:r>
      <w:proofErr w:type="spellStart"/>
      <w:r w:rsidRPr="00D45B5F">
        <w:rPr>
          <w:rFonts w:ascii="Times New Roman" w:eastAsia="Times New Roman" w:hAnsi="Times New Roman" w:cs="Times New Roman"/>
          <w:b/>
          <w:bCs/>
          <w:color w:val="000000"/>
          <w:sz w:val="24"/>
          <w:szCs w:val="24"/>
        </w:rPr>
        <w:t>Hipotesis</w:t>
      </w:r>
      <w:proofErr w:type="spellEnd"/>
      <w:r w:rsidRPr="00D45B5F">
        <w:rPr>
          <w:rFonts w:ascii="Times New Roman" w:eastAsia="Times New Roman" w:hAnsi="Times New Roman" w:cs="Times New Roman"/>
          <w:b/>
          <w:bCs/>
          <w:color w:val="000000"/>
          <w:sz w:val="24"/>
          <w:szCs w:val="24"/>
        </w:rPr>
        <w:t xml:space="preserve"> </w:t>
      </w:r>
      <w:proofErr w:type="spellStart"/>
      <w:r w:rsidRPr="00D45B5F">
        <w:rPr>
          <w:rFonts w:ascii="Times New Roman" w:eastAsia="Times New Roman" w:hAnsi="Times New Roman" w:cs="Times New Roman"/>
          <w:b/>
          <w:bCs/>
          <w:color w:val="000000"/>
          <w:sz w:val="24"/>
          <w:szCs w:val="24"/>
        </w:rPr>
        <w:t>Penelitian</w:t>
      </w:r>
      <w:proofErr w:type="spellEnd"/>
    </w:p>
    <w:tbl>
      <w:tblPr>
        <w:tblStyle w:val="TableGrid"/>
        <w:tblW w:w="0" w:type="auto"/>
        <w:jc w:val="center"/>
        <w:tblLook w:val="04A0" w:firstRow="1" w:lastRow="0" w:firstColumn="1" w:lastColumn="0" w:noHBand="0" w:noVBand="1"/>
      </w:tblPr>
      <w:tblGrid>
        <w:gridCol w:w="1163"/>
        <w:gridCol w:w="3049"/>
        <w:gridCol w:w="1176"/>
        <w:gridCol w:w="1192"/>
        <w:gridCol w:w="864"/>
        <w:gridCol w:w="1337"/>
      </w:tblGrid>
      <w:tr w:rsidR="00BF4A74" w:rsidRPr="00D45B5F" w14:paraId="0CF6EAC4" w14:textId="77777777" w:rsidTr="00BF4A74">
        <w:trPr>
          <w:jc w:val="center"/>
        </w:trPr>
        <w:tc>
          <w:tcPr>
            <w:tcW w:w="0" w:type="auto"/>
            <w:hideMark/>
          </w:tcPr>
          <w:p w14:paraId="1FBB9BF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Hipotesis</w:t>
            </w:r>
            <w:proofErr w:type="spellEnd"/>
          </w:p>
        </w:tc>
        <w:tc>
          <w:tcPr>
            <w:tcW w:w="0" w:type="auto"/>
            <w:hideMark/>
          </w:tcPr>
          <w:p w14:paraId="7B5AAB5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Garis</w:t>
            </w:r>
          </w:p>
        </w:tc>
        <w:tc>
          <w:tcPr>
            <w:tcW w:w="0" w:type="auto"/>
            <w:hideMark/>
          </w:tcPr>
          <w:p w14:paraId="606B2DC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proofErr w:type="spellStart"/>
            <w:r w:rsidRPr="00D45B5F">
              <w:rPr>
                <w:rFonts w:ascii="Times New Roman" w:eastAsia="Times New Roman" w:hAnsi="Times New Roman" w:cs="Times New Roman"/>
                <w:b/>
                <w:bCs/>
                <w:color w:val="000000"/>
                <w:sz w:val="24"/>
                <w:szCs w:val="24"/>
              </w:rPr>
              <w:t>Koefisien</w:t>
            </w:r>
            <w:proofErr w:type="spellEnd"/>
          </w:p>
        </w:tc>
        <w:tc>
          <w:tcPr>
            <w:tcW w:w="0" w:type="auto"/>
            <w:hideMark/>
          </w:tcPr>
          <w:p w14:paraId="0AC8D03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T-</w:t>
            </w:r>
            <w:proofErr w:type="spellStart"/>
            <w:r w:rsidRPr="00D45B5F">
              <w:rPr>
                <w:rFonts w:ascii="Times New Roman" w:eastAsia="Times New Roman" w:hAnsi="Times New Roman" w:cs="Times New Roman"/>
                <w:b/>
                <w:bCs/>
                <w:color w:val="000000"/>
                <w:sz w:val="24"/>
                <w:szCs w:val="24"/>
              </w:rPr>
              <w:t>Statistik</w:t>
            </w:r>
            <w:proofErr w:type="spellEnd"/>
          </w:p>
        </w:tc>
        <w:tc>
          <w:tcPr>
            <w:tcW w:w="0" w:type="auto"/>
            <w:hideMark/>
          </w:tcPr>
          <w:p w14:paraId="54E79C8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Nilai-P</w:t>
            </w:r>
          </w:p>
        </w:tc>
        <w:tc>
          <w:tcPr>
            <w:tcW w:w="0" w:type="auto"/>
            <w:hideMark/>
          </w:tcPr>
          <w:p w14:paraId="546DA24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b/>
                <w:bCs/>
                <w:color w:val="000000"/>
                <w:sz w:val="24"/>
                <w:szCs w:val="24"/>
                <w:lang w:val="en-ID"/>
              </w:rPr>
            </w:pPr>
            <w:r w:rsidRPr="00D45B5F">
              <w:rPr>
                <w:rFonts w:ascii="Times New Roman" w:eastAsia="Times New Roman" w:hAnsi="Times New Roman" w:cs="Times New Roman"/>
                <w:b/>
                <w:bCs/>
                <w:color w:val="000000"/>
                <w:sz w:val="24"/>
                <w:szCs w:val="24"/>
              </w:rPr>
              <w:t>Keputusan</w:t>
            </w:r>
          </w:p>
        </w:tc>
      </w:tr>
      <w:tr w:rsidR="00BF4A74" w:rsidRPr="00D45B5F" w14:paraId="55D9B635" w14:textId="77777777" w:rsidTr="00BF4A74">
        <w:trPr>
          <w:jc w:val="center"/>
        </w:trPr>
        <w:tc>
          <w:tcPr>
            <w:tcW w:w="0" w:type="auto"/>
            <w:hideMark/>
          </w:tcPr>
          <w:p w14:paraId="77990F6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H1</w:t>
            </w:r>
          </w:p>
        </w:tc>
        <w:tc>
          <w:tcPr>
            <w:tcW w:w="0" w:type="auto"/>
            <w:hideMark/>
          </w:tcPr>
          <w:p w14:paraId="45F1F1F0"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Emosi </w:t>
            </w:r>
            <w:proofErr w:type="spellStart"/>
            <w:r w:rsidRPr="00D45B5F">
              <w:rPr>
                <w:rFonts w:ascii="Times New Roman" w:eastAsia="Times New Roman" w:hAnsi="Times New Roman" w:cs="Times New Roman"/>
                <w:color w:val="000000"/>
                <w:sz w:val="24"/>
                <w:szCs w:val="24"/>
              </w:rPr>
              <w:t>Positif</w:t>
            </w:r>
            <w:proofErr w:type="spellEnd"/>
            <w:r w:rsidRPr="00D45B5F">
              <w:rPr>
                <w:rFonts w:ascii="Times New Roman" w:eastAsia="Times New Roman" w:hAnsi="Times New Roman" w:cs="Times New Roman"/>
                <w:color w:val="000000"/>
                <w:sz w:val="24"/>
                <w:szCs w:val="24"/>
              </w:rPr>
              <w:t xml:space="preserve"> → </w:t>
            </w:r>
            <w:proofErr w:type="spellStart"/>
            <w:r w:rsidRPr="00D45B5F">
              <w:rPr>
                <w:rFonts w:ascii="Times New Roman" w:eastAsia="Times New Roman" w:hAnsi="Times New Roman" w:cs="Times New Roman"/>
                <w:color w:val="000000"/>
                <w:sz w:val="24"/>
                <w:szCs w:val="24"/>
              </w:rPr>
              <w:t>Diskon</w:t>
            </w:r>
            <w:proofErr w:type="spellEnd"/>
          </w:p>
        </w:tc>
        <w:tc>
          <w:tcPr>
            <w:tcW w:w="0" w:type="auto"/>
            <w:hideMark/>
          </w:tcPr>
          <w:p w14:paraId="6DDB4B24"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0,557</w:t>
            </w:r>
          </w:p>
        </w:tc>
        <w:tc>
          <w:tcPr>
            <w:tcW w:w="0" w:type="auto"/>
            <w:hideMark/>
          </w:tcPr>
          <w:p w14:paraId="10DEA4CF"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8,985</w:t>
            </w:r>
          </w:p>
        </w:tc>
        <w:tc>
          <w:tcPr>
            <w:tcW w:w="0" w:type="auto"/>
            <w:hideMark/>
          </w:tcPr>
          <w:p w14:paraId="48654F13"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0,000</w:t>
            </w:r>
          </w:p>
        </w:tc>
        <w:tc>
          <w:tcPr>
            <w:tcW w:w="0" w:type="auto"/>
            <w:hideMark/>
          </w:tcPr>
          <w:p w14:paraId="7197566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Diterima</w:t>
            </w:r>
            <w:proofErr w:type="spellEnd"/>
          </w:p>
        </w:tc>
      </w:tr>
      <w:tr w:rsidR="00BF4A74" w:rsidRPr="00D45B5F" w14:paraId="79251CB8" w14:textId="77777777" w:rsidTr="00BF4A74">
        <w:trPr>
          <w:jc w:val="center"/>
        </w:trPr>
        <w:tc>
          <w:tcPr>
            <w:tcW w:w="0" w:type="auto"/>
            <w:hideMark/>
          </w:tcPr>
          <w:p w14:paraId="1C2FE98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H2</w:t>
            </w:r>
          </w:p>
        </w:tc>
        <w:tc>
          <w:tcPr>
            <w:tcW w:w="0" w:type="auto"/>
            <w:hideMark/>
          </w:tcPr>
          <w:p w14:paraId="751F4E9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Diskon</w:t>
            </w:r>
            <w:proofErr w:type="spellEnd"/>
            <w:r w:rsidRPr="00D45B5F">
              <w:rPr>
                <w:rFonts w:ascii="Times New Roman" w:eastAsia="Times New Roman" w:hAnsi="Times New Roman" w:cs="Times New Roman"/>
                <w:color w:val="000000"/>
                <w:sz w:val="24"/>
                <w:szCs w:val="24"/>
              </w:rPr>
              <w:t xml:space="preserve"> → </w:t>
            </w:r>
            <w:proofErr w:type="spellStart"/>
            <w:r w:rsidRPr="00D45B5F">
              <w:rPr>
                <w:rFonts w:ascii="Times New Roman" w:eastAsia="Times New Roman" w:hAnsi="Times New Roman" w:cs="Times New Roman"/>
                <w:color w:val="000000"/>
                <w:sz w:val="24"/>
                <w:szCs w:val="24"/>
              </w:rPr>
              <w:t>Pembelian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Impulsif</w:t>
            </w:r>
            <w:proofErr w:type="spellEnd"/>
          </w:p>
        </w:tc>
        <w:tc>
          <w:tcPr>
            <w:tcW w:w="0" w:type="auto"/>
            <w:hideMark/>
          </w:tcPr>
          <w:p w14:paraId="4D17C410"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0,152</w:t>
            </w:r>
          </w:p>
        </w:tc>
        <w:tc>
          <w:tcPr>
            <w:tcW w:w="0" w:type="auto"/>
            <w:hideMark/>
          </w:tcPr>
          <w:p w14:paraId="23C96A5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2,180</w:t>
            </w:r>
          </w:p>
        </w:tc>
        <w:tc>
          <w:tcPr>
            <w:tcW w:w="0" w:type="auto"/>
            <w:hideMark/>
          </w:tcPr>
          <w:p w14:paraId="01022F6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0,029</w:t>
            </w:r>
          </w:p>
        </w:tc>
        <w:tc>
          <w:tcPr>
            <w:tcW w:w="0" w:type="auto"/>
            <w:hideMark/>
          </w:tcPr>
          <w:p w14:paraId="4BE05B8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Diterima</w:t>
            </w:r>
            <w:proofErr w:type="spellEnd"/>
          </w:p>
        </w:tc>
      </w:tr>
      <w:tr w:rsidR="00BF4A74" w:rsidRPr="00D45B5F" w14:paraId="61BAFA34" w14:textId="77777777" w:rsidTr="00BF4A74">
        <w:trPr>
          <w:jc w:val="center"/>
        </w:trPr>
        <w:tc>
          <w:tcPr>
            <w:tcW w:w="0" w:type="auto"/>
            <w:hideMark/>
          </w:tcPr>
          <w:p w14:paraId="1FCBA4C0"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H3</w:t>
            </w:r>
          </w:p>
        </w:tc>
        <w:tc>
          <w:tcPr>
            <w:tcW w:w="0" w:type="auto"/>
            <w:hideMark/>
          </w:tcPr>
          <w:p w14:paraId="627C0E6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 xml:space="preserve">Emosi </w:t>
            </w:r>
            <w:proofErr w:type="spellStart"/>
            <w:r w:rsidRPr="00D45B5F">
              <w:rPr>
                <w:rFonts w:ascii="Times New Roman" w:eastAsia="Times New Roman" w:hAnsi="Times New Roman" w:cs="Times New Roman"/>
                <w:color w:val="000000"/>
                <w:sz w:val="24"/>
                <w:szCs w:val="24"/>
              </w:rPr>
              <w:t>Positif</w:t>
            </w:r>
            <w:proofErr w:type="spellEnd"/>
            <w:r w:rsidRPr="00D45B5F">
              <w:rPr>
                <w:rFonts w:ascii="Times New Roman" w:eastAsia="Times New Roman" w:hAnsi="Times New Roman" w:cs="Times New Roman"/>
                <w:color w:val="000000"/>
                <w:sz w:val="24"/>
                <w:szCs w:val="24"/>
              </w:rPr>
              <w:t xml:space="preserve"> → </w:t>
            </w:r>
            <w:proofErr w:type="spellStart"/>
            <w:r w:rsidRPr="00D45B5F">
              <w:rPr>
                <w:rFonts w:ascii="Times New Roman" w:eastAsia="Times New Roman" w:hAnsi="Times New Roman" w:cs="Times New Roman"/>
                <w:color w:val="000000"/>
                <w:sz w:val="24"/>
                <w:szCs w:val="24"/>
              </w:rPr>
              <w:t>Pembelian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Impulsif</w:t>
            </w:r>
            <w:proofErr w:type="spellEnd"/>
          </w:p>
        </w:tc>
        <w:tc>
          <w:tcPr>
            <w:tcW w:w="0" w:type="auto"/>
            <w:hideMark/>
          </w:tcPr>
          <w:p w14:paraId="4C4239AC"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0,657</w:t>
            </w:r>
          </w:p>
        </w:tc>
        <w:tc>
          <w:tcPr>
            <w:tcW w:w="0" w:type="auto"/>
            <w:hideMark/>
          </w:tcPr>
          <w:p w14:paraId="23AB5FAA"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9,442</w:t>
            </w:r>
          </w:p>
        </w:tc>
        <w:tc>
          <w:tcPr>
            <w:tcW w:w="0" w:type="auto"/>
            <w:hideMark/>
          </w:tcPr>
          <w:p w14:paraId="0081D0FB"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0,000</w:t>
            </w:r>
          </w:p>
        </w:tc>
        <w:tc>
          <w:tcPr>
            <w:tcW w:w="0" w:type="auto"/>
            <w:hideMark/>
          </w:tcPr>
          <w:p w14:paraId="0F3AE6F5"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Diterima</w:t>
            </w:r>
            <w:proofErr w:type="spellEnd"/>
          </w:p>
        </w:tc>
      </w:tr>
      <w:tr w:rsidR="00BF4A74" w:rsidRPr="00D45B5F" w14:paraId="31017DE3" w14:textId="77777777" w:rsidTr="00BF4A74">
        <w:trPr>
          <w:jc w:val="center"/>
        </w:trPr>
        <w:tc>
          <w:tcPr>
            <w:tcW w:w="0" w:type="auto"/>
            <w:hideMark/>
          </w:tcPr>
          <w:p w14:paraId="5D1D80E2"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H4</w:t>
            </w:r>
          </w:p>
        </w:tc>
        <w:tc>
          <w:tcPr>
            <w:tcW w:w="0" w:type="auto"/>
            <w:hideMark/>
          </w:tcPr>
          <w:p w14:paraId="4FE6341E"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Diskon</w:t>
            </w:r>
            <w:proofErr w:type="spellEnd"/>
            <w:r w:rsidRPr="00D45B5F">
              <w:rPr>
                <w:rFonts w:ascii="Times New Roman" w:eastAsia="Times New Roman" w:hAnsi="Times New Roman" w:cs="Times New Roman"/>
                <w:color w:val="000000"/>
                <w:sz w:val="24"/>
                <w:szCs w:val="24"/>
              </w:rPr>
              <w:t xml:space="preserve"> → Emosi </w:t>
            </w:r>
            <w:proofErr w:type="spellStart"/>
            <w:r w:rsidRPr="00D45B5F">
              <w:rPr>
                <w:rFonts w:ascii="Times New Roman" w:eastAsia="Times New Roman" w:hAnsi="Times New Roman" w:cs="Times New Roman"/>
                <w:color w:val="000000"/>
                <w:sz w:val="24"/>
                <w:szCs w:val="24"/>
              </w:rPr>
              <w:t>Positif</w:t>
            </w:r>
            <w:proofErr w:type="spellEnd"/>
            <w:r w:rsidRPr="00D45B5F">
              <w:rPr>
                <w:rFonts w:ascii="Times New Roman" w:eastAsia="Times New Roman" w:hAnsi="Times New Roman" w:cs="Times New Roman"/>
                <w:color w:val="000000"/>
                <w:sz w:val="24"/>
                <w:szCs w:val="24"/>
              </w:rPr>
              <w:t xml:space="preserve"> → </w:t>
            </w:r>
            <w:proofErr w:type="spellStart"/>
            <w:r w:rsidRPr="00D45B5F">
              <w:rPr>
                <w:rFonts w:ascii="Times New Roman" w:eastAsia="Times New Roman" w:hAnsi="Times New Roman" w:cs="Times New Roman"/>
                <w:color w:val="000000"/>
                <w:sz w:val="24"/>
                <w:szCs w:val="24"/>
              </w:rPr>
              <w:t>Pembelian</w:t>
            </w:r>
            <w:proofErr w:type="spellEnd"/>
            <w:r w:rsidRPr="00D45B5F">
              <w:rPr>
                <w:rFonts w:ascii="Times New Roman" w:eastAsia="Times New Roman" w:hAnsi="Times New Roman" w:cs="Times New Roman"/>
                <w:color w:val="000000"/>
                <w:sz w:val="24"/>
                <w:szCs w:val="24"/>
              </w:rPr>
              <w:t xml:space="preserve"> </w:t>
            </w:r>
            <w:proofErr w:type="spellStart"/>
            <w:r w:rsidRPr="00D45B5F">
              <w:rPr>
                <w:rFonts w:ascii="Times New Roman" w:eastAsia="Times New Roman" w:hAnsi="Times New Roman" w:cs="Times New Roman"/>
                <w:color w:val="000000"/>
                <w:sz w:val="24"/>
                <w:szCs w:val="24"/>
              </w:rPr>
              <w:t>Impulsif</w:t>
            </w:r>
            <w:proofErr w:type="spellEnd"/>
          </w:p>
        </w:tc>
        <w:tc>
          <w:tcPr>
            <w:tcW w:w="0" w:type="auto"/>
            <w:hideMark/>
          </w:tcPr>
          <w:p w14:paraId="4D6A50D1"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0,366</w:t>
            </w:r>
          </w:p>
        </w:tc>
        <w:tc>
          <w:tcPr>
            <w:tcW w:w="0" w:type="auto"/>
            <w:hideMark/>
          </w:tcPr>
          <w:p w14:paraId="02AB4DAD"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6,950</w:t>
            </w:r>
          </w:p>
        </w:tc>
        <w:tc>
          <w:tcPr>
            <w:tcW w:w="0" w:type="auto"/>
            <w:hideMark/>
          </w:tcPr>
          <w:p w14:paraId="00CFA0F8"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r w:rsidRPr="00D45B5F">
              <w:rPr>
                <w:rFonts w:ascii="Times New Roman" w:eastAsia="Times New Roman" w:hAnsi="Times New Roman" w:cs="Times New Roman"/>
                <w:color w:val="000000"/>
                <w:sz w:val="24"/>
                <w:szCs w:val="24"/>
              </w:rPr>
              <w:t>0,000</w:t>
            </w:r>
          </w:p>
        </w:tc>
        <w:tc>
          <w:tcPr>
            <w:tcW w:w="0" w:type="auto"/>
            <w:hideMark/>
          </w:tcPr>
          <w:p w14:paraId="385F09A3" w14:textId="77777777" w:rsidR="00BF4A74" w:rsidRPr="00D45B5F" w:rsidRDefault="00BF4A74" w:rsidP="00CC5C7F">
            <w:pPr>
              <w:pBdr>
                <w:top w:val="nil"/>
                <w:left w:val="nil"/>
                <w:bottom w:val="nil"/>
                <w:right w:val="nil"/>
                <w:between w:val="nil"/>
              </w:pBdr>
              <w:jc w:val="both"/>
              <w:rPr>
                <w:rFonts w:ascii="Times New Roman" w:eastAsia="Times New Roman" w:hAnsi="Times New Roman" w:cs="Times New Roman"/>
                <w:color w:val="000000"/>
                <w:sz w:val="24"/>
                <w:szCs w:val="24"/>
                <w:lang w:val="en-ID"/>
              </w:rPr>
            </w:pPr>
            <w:proofErr w:type="spellStart"/>
            <w:r w:rsidRPr="00D45B5F">
              <w:rPr>
                <w:rFonts w:ascii="Times New Roman" w:eastAsia="Times New Roman" w:hAnsi="Times New Roman" w:cs="Times New Roman"/>
                <w:color w:val="000000"/>
                <w:sz w:val="24"/>
                <w:szCs w:val="24"/>
              </w:rPr>
              <w:t>Diterima</w:t>
            </w:r>
            <w:proofErr w:type="spellEnd"/>
          </w:p>
        </w:tc>
      </w:tr>
    </w:tbl>
    <w:p w14:paraId="214745BC"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en-ID"/>
        </w:rPr>
      </w:pPr>
      <w:proofErr w:type="spellStart"/>
      <w:r w:rsidRPr="00D45B5F">
        <w:rPr>
          <w:rFonts w:ascii="Times New Roman" w:eastAsia="Times New Roman" w:hAnsi="Times New Roman" w:cs="Times New Roman"/>
          <w:b/>
          <w:bCs/>
          <w:sz w:val="24"/>
          <w:szCs w:val="24"/>
        </w:rPr>
        <w:t>Diskusi</w:t>
      </w:r>
      <w:proofErr w:type="spellEnd"/>
    </w:p>
    <w:p w14:paraId="464AEFB9"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pt-BR"/>
        </w:rPr>
      </w:pPr>
      <w:r w:rsidRPr="00D45B5F">
        <w:rPr>
          <w:rFonts w:ascii="Times New Roman" w:eastAsia="Times New Roman" w:hAnsi="Times New Roman" w:cs="Times New Roman"/>
          <w:b/>
          <w:bCs/>
          <w:sz w:val="24"/>
          <w:szCs w:val="24"/>
          <w:lang w:val="pt-BR"/>
        </w:rPr>
        <w:t>Pengaruh Diskon Harga pada Emosi Positif</w:t>
      </w:r>
    </w:p>
    <w:p w14:paraId="43DB6F6A" w14:textId="4DA7333E"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lang w:val="pt-BR"/>
        </w:rPr>
        <w:t>Temuan menunjukkan bahwa diskon harga memiliki efek yang signifikan pada emosi positif (</w:t>
      </w:r>
      <w:r w:rsidRPr="00D45B5F">
        <w:rPr>
          <w:rFonts w:ascii="Times New Roman" w:eastAsia="Times New Roman" w:hAnsi="Times New Roman" w:cs="Times New Roman"/>
          <w:sz w:val="24"/>
          <w:szCs w:val="24"/>
        </w:rPr>
        <w:t>β</w:t>
      </w:r>
      <w:r w:rsidRPr="00D45B5F">
        <w:rPr>
          <w:rFonts w:ascii="Times New Roman" w:eastAsia="Times New Roman" w:hAnsi="Times New Roman" w:cs="Times New Roman"/>
          <w:sz w:val="24"/>
          <w:szCs w:val="24"/>
          <w:lang w:val="pt-BR"/>
        </w:rPr>
        <w:t xml:space="preserve"> = 0,557; p &lt; 0,05) dengan </w:t>
      </w:r>
      <w:r w:rsidRPr="00D45B5F">
        <w:rPr>
          <w:rFonts w:ascii="Times New Roman" w:eastAsia="Times New Roman" w:hAnsi="Times New Roman" w:cs="Times New Roman"/>
          <w:i/>
          <w:iCs/>
          <w:sz w:val="24"/>
          <w:szCs w:val="24"/>
          <w:lang w:val="pt-BR"/>
        </w:rPr>
        <w:t>Ukuran efek</w:t>
      </w:r>
      <w:r w:rsidRPr="00D45B5F">
        <w:rPr>
          <w:rFonts w:ascii="Times New Roman" w:eastAsia="Times New Roman" w:hAnsi="Times New Roman" w:cs="Times New Roman"/>
          <w:sz w:val="24"/>
          <w:szCs w:val="24"/>
          <w:lang w:val="pt-BR"/>
        </w:rPr>
        <w:t xml:space="preserve"> kuat (0,450). Hasil ini menegaskan bahwa diskon berfungsi sebagai stimulus psikologis yang melampaui manfaat ekonomi belaka. </w:t>
      </w:r>
      <w:r w:rsidRPr="00D45B5F">
        <w:rPr>
          <w:rFonts w:ascii="Times New Roman" w:eastAsia="Times New Roman" w:hAnsi="Times New Roman" w:cs="Times New Roman"/>
          <w:sz w:val="24"/>
          <w:szCs w:val="24"/>
        </w:rPr>
        <w:t xml:space="preserve">Dalam </w:t>
      </w:r>
      <w:proofErr w:type="spellStart"/>
      <w:r w:rsidRPr="00D45B5F">
        <w:rPr>
          <w:rFonts w:ascii="Times New Roman" w:eastAsia="Times New Roman" w:hAnsi="Times New Roman" w:cs="Times New Roman"/>
          <w:sz w:val="24"/>
          <w:szCs w:val="24"/>
        </w:rPr>
        <w:t>konteks</w:t>
      </w:r>
      <w:proofErr w:type="spellEnd"/>
      <w:r w:rsidRPr="00D45B5F">
        <w:rPr>
          <w:rFonts w:ascii="Times New Roman" w:eastAsia="Times New Roman" w:hAnsi="Times New Roman" w:cs="Times New Roman"/>
          <w:sz w:val="24"/>
          <w:szCs w:val="24"/>
        </w:rPr>
        <w:t xml:space="preserve"> platform digital </w:t>
      </w:r>
      <w:proofErr w:type="spellStart"/>
      <w:r w:rsidRPr="00D45B5F">
        <w:rPr>
          <w:rFonts w:ascii="Times New Roman" w:eastAsia="Times New Roman" w:hAnsi="Times New Roman" w:cs="Times New Roman"/>
          <w:sz w:val="24"/>
          <w:szCs w:val="24"/>
        </w:rPr>
        <w:t>seperti</w:t>
      </w:r>
      <w:proofErr w:type="spellEnd"/>
      <w:r w:rsidRPr="00D45B5F">
        <w:rPr>
          <w:rFonts w:ascii="Times New Roman" w:eastAsia="Times New Roman" w:hAnsi="Times New Roman" w:cs="Times New Roman"/>
          <w:sz w:val="24"/>
          <w:szCs w:val="24"/>
        </w:rPr>
        <w:t xml:space="preserve"> </w:t>
      </w:r>
      <w:proofErr w:type="spellStart"/>
      <w:r w:rsidR="00FD7B3D" w:rsidRPr="00D45B5F">
        <w:rPr>
          <w:rFonts w:ascii="Times New Roman" w:eastAsia="Times New Roman" w:hAnsi="Times New Roman" w:cs="Times New Roman"/>
          <w:sz w:val="24"/>
          <w:szCs w:val="24"/>
        </w:rPr>
        <w:t>GoFood</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desain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antarmuka</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sistem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notifikasi</w:t>
      </w:r>
      <w:proofErr w:type="spellEnd"/>
      <w:r w:rsidRPr="00D45B5F">
        <w:rPr>
          <w:rFonts w:ascii="Times New Roman" w:eastAsia="Times New Roman" w:hAnsi="Times New Roman" w:cs="Times New Roman"/>
          <w:sz w:val="24"/>
          <w:szCs w:val="24"/>
        </w:rPr>
        <w:t xml:space="preserve"> real-time </w:t>
      </w:r>
      <w:proofErr w:type="spellStart"/>
      <w:r w:rsidRPr="00D45B5F">
        <w:rPr>
          <w:rFonts w:ascii="Times New Roman" w:eastAsia="Times New Roman" w:hAnsi="Times New Roman" w:cs="Times New Roman"/>
          <w:sz w:val="24"/>
          <w:szCs w:val="24"/>
        </w:rPr>
        <w:t>memperkuat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efek</w:t>
      </w:r>
      <w:proofErr w:type="spellEnd"/>
      <w:r w:rsidRPr="00D45B5F">
        <w:rPr>
          <w:rFonts w:ascii="Times New Roman" w:eastAsia="Times New Roman" w:hAnsi="Times New Roman" w:cs="Times New Roman"/>
          <w:sz w:val="24"/>
          <w:szCs w:val="24"/>
        </w:rPr>
        <w:t xml:space="preserve"> stimulus yang </w:t>
      </w:r>
      <w:proofErr w:type="spellStart"/>
      <w:r w:rsidRPr="00D45B5F">
        <w:rPr>
          <w:rFonts w:ascii="Times New Roman" w:eastAsia="Times New Roman" w:hAnsi="Times New Roman" w:cs="Times New Roman"/>
          <w:sz w:val="24"/>
          <w:szCs w:val="24"/>
        </w:rPr>
        <w:t>ditawarkan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Temuan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konsisten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dengan</w:t>
      </w:r>
      <w:proofErr w:type="spellEnd"/>
      <w:r w:rsidRPr="00D45B5F">
        <w:rPr>
          <w:rFonts w:ascii="Times New Roman" w:eastAsia="Times New Roman" w:hAnsi="Times New Roman" w:cs="Times New Roman"/>
          <w:sz w:val="24"/>
          <w:szCs w:val="24"/>
        </w:rPr>
        <w:t xml:space="preserve"> </w:t>
      </w:r>
      <w:r w:rsidR="00FA3F43" w:rsidRPr="00D45B5F">
        <w:rPr>
          <w:rFonts w:ascii="Times New Roman" w:eastAsia="Times New Roman" w:hAnsi="Times New Roman" w:cs="Times New Roman"/>
          <w:sz w:val="24"/>
          <w:szCs w:val="24"/>
        </w:rPr>
        <w:fldChar w:fldCharType="begin" w:fldLock="1"/>
      </w:r>
      <w:r w:rsidR="00FA3F43" w:rsidRPr="00D45B5F">
        <w:rPr>
          <w:rFonts w:ascii="Times New Roman" w:eastAsia="Times New Roman" w:hAnsi="Times New Roman" w:cs="Times New Roman"/>
          <w:sz w:val="24"/>
          <w:szCs w:val="24"/>
        </w:rPr>
        <w:instrText>ADDIN CSL_CITATION {"citationItems":[{"id":"ITEM-1","itemData":{"DOI":"10.24843/ejmunud.2020.v09.i05.p17","abstract":"Unplanned purchases are purchases that are made without going through the planning process. Unplanned purchases are caused by various factors, one example is store atmosphere. A good store atmosphere can generate positive emotions on consumers. This study aims to determine the role of positive emotions in mediating the influence of store atmosphere on unplanned purchases in Alfamart Denpasar. This study used 104 people as samples by using purposive sampling technique. Data in this study were collected through online questionnaires using Google form, and analysed using Path analysis. The results show that store atmosphere has significant influence on positive emotions and unplanned purchases. Positive emotions also have significant effect on unplanned purchases. Furthermore, study results also show that positive emotions can mediate the influence of store atmosphere on unplanned purchases.\r Keywords: store atmosphere, positive emotions, unplanned purchases.","author":[{"dropping-particle":"","family":"Artana","given":"I Putu Widya","non-dropping-particle":"","parse-names":false,"suffix":""},{"dropping-particle":"","family":"Aksari","given":"Ni Made Asti","non-dropping-particle":"","parse-names":false,"suffix":""}],"container-title":"E-Jurnal Manajemen Universitas Udayana","id":"ITEM-1","issue":"5","issued":{"date-parts":[["2020"]]},"page":"1983","title":"Emosi Positif Memediasi Pengaruh Atmosfer Toko Terhadap Pembelian Tidak Terencana","type":"article-journal","volume":"9"},"uris":["http://www.mendeley.com/documents/?uuid=1c48e23d-76e9-4546-aad2-db5fabb2c39d"]}],"mendeley":{"formattedCitation":"(Artana &amp; Aksari, 2020)","plainTextFormattedCitation":"(Artana &amp; Aksari, 2020)","previouslyFormattedCitation":"(Artana &amp; Aksari, 2020)"},"properties":{"noteIndex":0},"schema":"https://github.com/citation-style-language/schema/raw/master/csl-citation.json"}</w:instrText>
      </w:r>
      <w:r w:rsidR="00FA3F43" w:rsidRPr="00D45B5F">
        <w:rPr>
          <w:rFonts w:ascii="Times New Roman" w:eastAsia="Times New Roman" w:hAnsi="Times New Roman" w:cs="Times New Roman"/>
          <w:sz w:val="24"/>
          <w:szCs w:val="24"/>
        </w:rPr>
        <w:fldChar w:fldCharType="separate"/>
      </w:r>
      <w:r w:rsidR="00FA3F43" w:rsidRPr="00D45B5F">
        <w:rPr>
          <w:rFonts w:ascii="Times New Roman" w:eastAsia="Times New Roman" w:hAnsi="Times New Roman" w:cs="Times New Roman"/>
          <w:noProof/>
          <w:sz w:val="24"/>
          <w:szCs w:val="24"/>
        </w:rPr>
        <w:t>(Artana &amp; Aksari, 2020)</w:t>
      </w:r>
      <w:r w:rsidR="00FA3F43" w:rsidRPr="00D45B5F">
        <w:rPr>
          <w:rFonts w:ascii="Times New Roman" w:eastAsia="Times New Roman" w:hAnsi="Times New Roman" w:cs="Times New Roman"/>
          <w:sz w:val="24"/>
          <w:szCs w:val="24"/>
        </w:rPr>
        <w:fldChar w:fldCharType="end"/>
      </w:r>
      <w:r w:rsidR="00FA3F43" w:rsidRPr="00D45B5F">
        <w:rPr>
          <w:rFonts w:ascii="Times New Roman" w:eastAsia="Times New Roman" w:hAnsi="Times New Roman" w:cs="Times New Roman"/>
          <w:sz w:val="24"/>
          <w:szCs w:val="24"/>
        </w:rPr>
        <w:t xml:space="preserve"> yang </w:t>
      </w:r>
      <w:proofErr w:type="spellStart"/>
      <w:r w:rsidR="00FA3F43" w:rsidRPr="00D45B5F">
        <w:rPr>
          <w:rFonts w:ascii="Times New Roman" w:eastAsia="Times New Roman" w:hAnsi="Times New Roman" w:cs="Times New Roman"/>
          <w:sz w:val="24"/>
          <w:szCs w:val="24"/>
        </w:rPr>
        <w:t>menunjukkan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kemampuan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diskon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membangkitkan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emosi</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positif</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konsumen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namun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penelitian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ini</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memperluas</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konteks</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ke</w:t>
      </w:r>
      <w:proofErr w:type="spellEnd"/>
      <w:r w:rsidR="00FA3F43" w:rsidRPr="00D45B5F">
        <w:rPr>
          <w:rFonts w:ascii="Times New Roman" w:eastAsia="Times New Roman" w:hAnsi="Times New Roman" w:cs="Times New Roman"/>
          <w:sz w:val="24"/>
          <w:szCs w:val="24"/>
        </w:rPr>
        <w:t xml:space="preserve"> platform digital </w:t>
      </w:r>
      <w:proofErr w:type="spellStart"/>
      <w:r w:rsidRPr="00D45B5F">
        <w:rPr>
          <w:rFonts w:ascii="Times New Roman" w:eastAsia="Times New Roman" w:hAnsi="Times New Roman" w:cs="Times New Roman"/>
          <w:i/>
          <w:iCs/>
          <w:sz w:val="24"/>
          <w:szCs w:val="24"/>
        </w:rPr>
        <w:t>Pengiriman</w:t>
      </w:r>
      <w:proofErr w:type="spellEnd"/>
      <w:r w:rsidRPr="00D45B5F">
        <w:rPr>
          <w:rFonts w:ascii="Times New Roman" w:eastAsia="Times New Roman" w:hAnsi="Times New Roman" w:cs="Times New Roman"/>
          <w:i/>
          <w:iCs/>
          <w:sz w:val="24"/>
          <w:szCs w:val="24"/>
        </w:rPr>
        <w:t xml:space="preserve"> </w:t>
      </w:r>
      <w:proofErr w:type="spellStart"/>
      <w:r w:rsidRPr="00D45B5F">
        <w:rPr>
          <w:rFonts w:ascii="Times New Roman" w:eastAsia="Times New Roman" w:hAnsi="Times New Roman" w:cs="Times New Roman"/>
          <w:i/>
          <w:iCs/>
          <w:sz w:val="24"/>
          <w:szCs w:val="24"/>
        </w:rPr>
        <w:t>Makanan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Karakteristik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unik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dari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ekosistem</w:t>
      </w:r>
      <w:proofErr w:type="spellEnd"/>
      <w:r w:rsidRPr="00D45B5F">
        <w:rPr>
          <w:rFonts w:ascii="Times New Roman" w:eastAsia="Times New Roman" w:hAnsi="Times New Roman" w:cs="Times New Roman"/>
          <w:sz w:val="24"/>
          <w:szCs w:val="24"/>
        </w:rPr>
        <w:t xml:space="preserve"> digital—</w:t>
      </w:r>
      <w:proofErr w:type="spellStart"/>
      <w:r w:rsidRPr="00D45B5F">
        <w:rPr>
          <w:rFonts w:ascii="Times New Roman" w:eastAsia="Times New Roman" w:hAnsi="Times New Roman" w:cs="Times New Roman"/>
          <w:sz w:val="24"/>
          <w:szCs w:val="24"/>
        </w:rPr>
        <w:t>kemudahan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akses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ke</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informasi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personalisasi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penawaran</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gamifikasi</w:t>
      </w:r>
      <w:proofErr w:type="spellEnd"/>
      <w:r w:rsidRPr="00D45B5F">
        <w:rPr>
          <w:rFonts w:ascii="Times New Roman" w:eastAsia="Times New Roman" w:hAnsi="Times New Roman" w:cs="Times New Roman"/>
          <w:sz w:val="24"/>
          <w:szCs w:val="24"/>
        </w:rPr>
        <w:t>—</w:t>
      </w:r>
      <w:proofErr w:type="spellStart"/>
      <w:r w:rsidRPr="00D45B5F">
        <w:rPr>
          <w:rFonts w:ascii="Times New Roman" w:eastAsia="Times New Roman" w:hAnsi="Times New Roman" w:cs="Times New Roman"/>
          <w:sz w:val="24"/>
          <w:szCs w:val="24"/>
        </w:rPr>
        <w:t>menciptakan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pengalaman</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lebih</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imersif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daripada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ritel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tradisional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Konsumen</w:t>
      </w:r>
      <w:proofErr w:type="spellEnd"/>
      <w:r w:rsidRPr="00D45B5F">
        <w:rPr>
          <w:rFonts w:ascii="Times New Roman" w:eastAsia="Times New Roman" w:hAnsi="Times New Roman" w:cs="Times New Roman"/>
          <w:sz w:val="24"/>
          <w:szCs w:val="24"/>
        </w:rPr>
        <w:t xml:space="preserve"> Batam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responsivitas</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tinggi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terhadap</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berbagai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bentuk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mulai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dari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langsung</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hingga</w:t>
      </w:r>
      <w:proofErr w:type="spellEnd"/>
      <w:r w:rsidRPr="00D45B5F">
        <w:rPr>
          <w:rFonts w:ascii="Times New Roman" w:eastAsia="Times New Roman" w:hAnsi="Times New Roman" w:cs="Times New Roman"/>
          <w:sz w:val="24"/>
          <w:szCs w:val="24"/>
        </w:rPr>
        <w:t xml:space="preserve"> program </w:t>
      </w:r>
      <w:proofErr w:type="spellStart"/>
      <w:r w:rsidRPr="00D45B5F">
        <w:rPr>
          <w:rFonts w:ascii="Times New Roman" w:eastAsia="Times New Roman" w:hAnsi="Times New Roman" w:cs="Times New Roman"/>
          <w:sz w:val="24"/>
          <w:szCs w:val="24"/>
        </w:rPr>
        <w:t>loyalitas</w:t>
      </w:r>
      <w:proofErr w:type="spellEnd"/>
      <w:r w:rsidRPr="00D45B5F">
        <w:rPr>
          <w:rFonts w:ascii="Times New Roman" w:eastAsia="Times New Roman" w:hAnsi="Times New Roman" w:cs="Times New Roman"/>
          <w:sz w:val="24"/>
          <w:szCs w:val="24"/>
        </w:rPr>
        <w:t>.</w:t>
      </w:r>
    </w:p>
    <w:p w14:paraId="544DFBDD"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proofErr w:type="spellStart"/>
      <w:r w:rsidRPr="00D45B5F">
        <w:rPr>
          <w:rFonts w:ascii="Times New Roman" w:eastAsia="Times New Roman" w:hAnsi="Times New Roman" w:cs="Times New Roman"/>
          <w:sz w:val="24"/>
          <w:szCs w:val="24"/>
        </w:rPr>
        <w:t>Secara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teoritis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temuan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memperkuat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iCs/>
          <w:sz w:val="24"/>
          <w:szCs w:val="24"/>
        </w:rPr>
        <w:t>kerangka</w:t>
      </w:r>
      <w:proofErr w:type="spellEnd"/>
      <w:r w:rsidRPr="00D45B5F">
        <w:rPr>
          <w:rFonts w:ascii="Times New Roman" w:eastAsia="Times New Roman" w:hAnsi="Times New Roman" w:cs="Times New Roman"/>
          <w:iCs/>
          <w:sz w:val="24"/>
          <w:szCs w:val="24"/>
        </w:rPr>
        <w:t xml:space="preserve"> </w:t>
      </w:r>
      <w:proofErr w:type="spellStart"/>
      <w:r w:rsidRPr="00D45B5F">
        <w:rPr>
          <w:rFonts w:ascii="Times New Roman" w:eastAsia="Times New Roman" w:hAnsi="Times New Roman" w:cs="Times New Roman"/>
          <w:iCs/>
          <w:sz w:val="24"/>
          <w:szCs w:val="24"/>
        </w:rPr>
        <w:t>kerja</w:t>
      </w:r>
      <w:proofErr w:type="spellEnd"/>
      <w:r w:rsidRPr="00D45B5F">
        <w:rPr>
          <w:rFonts w:ascii="Times New Roman" w:eastAsia="Times New Roman" w:hAnsi="Times New Roman" w:cs="Times New Roman"/>
          <w:iCs/>
          <w:sz w:val="24"/>
          <w:szCs w:val="24"/>
        </w:rPr>
        <w:t xml:space="preserve"> stimulus-</w:t>
      </w:r>
      <w:proofErr w:type="spellStart"/>
      <w:r w:rsidRPr="00D45B5F">
        <w:rPr>
          <w:rFonts w:ascii="Times New Roman" w:eastAsia="Times New Roman" w:hAnsi="Times New Roman" w:cs="Times New Roman"/>
          <w:iCs/>
          <w:sz w:val="24"/>
          <w:szCs w:val="24"/>
        </w:rPr>
        <w:t>organisme</w:t>
      </w:r>
      <w:proofErr w:type="spellEnd"/>
      <w:r w:rsidRPr="00D45B5F">
        <w:rPr>
          <w:rFonts w:ascii="Times New Roman" w:eastAsia="Times New Roman" w:hAnsi="Times New Roman" w:cs="Times New Roman"/>
          <w:iCs/>
          <w:sz w:val="24"/>
          <w:szCs w:val="24"/>
        </w:rPr>
        <w:t>-</w:t>
      </w:r>
      <w:proofErr w:type="spellStart"/>
      <w:r w:rsidRPr="00D45B5F">
        <w:rPr>
          <w:rFonts w:ascii="Times New Roman" w:eastAsia="Times New Roman" w:hAnsi="Times New Roman" w:cs="Times New Roman"/>
          <w:iCs/>
          <w:sz w:val="24"/>
          <w:szCs w:val="24"/>
        </w:rPr>
        <w:t>respons</w:t>
      </w:r>
      <w:proofErr w:type="spellEnd"/>
      <w:r w:rsidRPr="00D45B5F">
        <w:rPr>
          <w:rFonts w:ascii="Times New Roman" w:eastAsia="Times New Roman" w:hAnsi="Times New Roman" w:cs="Times New Roman"/>
          <w:i/>
          <w:iCs/>
          <w:sz w:val="24"/>
          <w:szCs w:val="24"/>
        </w:rPr>
        <w:t>,</w:t>
      </w:r>
      <w:r w:rsidRPr="00D45B5F">
        <w:rPr>
          <w:rFonts w:ascii="Times New Roman" w:eastAsia="Times New Roman" w:hAnsi="Times New Roman" w:cs="Times New Roman"/>
          <w:sz w:val="24"/>
          <w:szCs w:val="24"/>
        </w:rPr>
        <w:t xml:space="preserve"> di mana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sebagai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rangsangan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eksternal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memicu</w:t>
      </w:r>
      <w:proofErr w:type="spellEnd"/>
      <w:r w:rsidRPr="00D45B5F">
        <w:rPr>
          <w:rFonts w:ascii="Times New Roman" w:eastAsia="Times New Roman" w:hAnsi="Times New Roman" w:cs="Times New Roman"/>
          <w:sz w:val="24"/>
          <w:szCs w:val="24"/>
        </w:rPr>
        <w:t xml:space="preserve"> proses </w:t>
      </w:r>
      <w:proofErr w:type="spellStart"/>
      <w:r w:rsidRPr="00D45B5F">
        <w:rPr>
          <w:rFonts w:ascii="Times New Roman" w:eastAsia="Times New Roman" w:hAnsi="Times New Roman" w:cs="Times New Roman"/>
          <w:sz w:val="24"/>
          <w:szCs w:val="24"/>
        </w:rPr>
        <w:t>kognitif-afektif</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menghasilkan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evaluasi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Namun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perlu</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dicatat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bahwa</w:t>
      </w:r>
      <w:proofErr w:type="spellEnd"/>
      <w:r w:rsidRPr="00D45B5F">
        <w:rPr>
          <w:rFonts w:ascii="Times New Roman" w:eastAsia="Times New Roman" w:hAnsi="Times New Roman" w:cs="Times New Roman"/>
          <w:sz w:val="24"/>
          <w:szCs w:val="24"/>
        </w:rPr>
        <w:t xml:space="preserve"> R² 0,310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varians</w:t>
      </w:r>
      <w:proofErr w:type="spellEnd"/>
      <w:r w:rsidRPr="00D45B5F">
        <w:rPr>
          <w:rFonts w:ascii="Times New Roman" w:eastAsia="Times New Roman" w:hAnsi="Times New Roman" w:cs="Times New Roman"/>
          <w:sz w:val="24"/>
          <w:szCs w:val="24"/>
        </w:rPr>
        <w:t xml:space="preserve"> 69%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dijelaskan</w:t>
      </w:r>
      <w:proofErr w:type="spellEnd"/>
      <w:r w:rsidRPr="00D45B5F">
        <w:rPr>
          <w:rFonts w:ascii="Times New Roman" w:eastAsia="Times New Roman" w:hAnsi="Times New Roman" w:cs="Times New Roman"/>
          <w:sz w:val="24"/>
          <w:szCs w:val="24"/>
        </w:rPr>
        <w:t xml:space="preserve"> oleh </w:t>
      </w:r>
      <w:proofErr w:type="spellStart"/>
      <w:r w:rsidRPr="00D45B5F">
        <w:rPr>
          <w:rFonts w:ascii="Times New Roman" w:eastAsia="Times New Roman" w:hAnsi="Times New Roman" w:cs="Times New Roman"/>
          <w:sz w:val="24"/>
          <w:szCs w:val="24"/>
        </w:rPr>
        <w:t>faktor</w:t>
      </w:r>
      <w:proofErr w:type="spellEnd"/>
      <w:r w:rsidRPr="00D45B5F">
        <w:rPr>
          <w:rFonts w:ascii="Times New Roman" w:eastAsia="Times New Roman" w:hAnsi="Times New Roman" w:cs="Times New Roman"/>
          <w:sz w:val="24"/>
          <w:szCs w:val="24"/>
        </w:rPr>
        <w:t xml:space="preserve"> lain di </w:t>
      </w:r>
      <w:proofErr w:type="spellStart"/>
      <w:r w:rsidRPr="00D45B5F">
        <w:rPr>
          <w:rFonts w:ascii="Times New Roman" w:eastAsia="Times New Roman" w:hAnsi="Times New Roman" w:cs="Times New Roman"/>
          <w:sz w:val="24"/>
          <w:szCs w:val="24"/>
        </w:rPr>
        <w:t>luar</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diskon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Keterbatasan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menunjukkan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kompleksitas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pembentukan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melibatkan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faktor</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pribadi</w:t>
      </w:r>
      <w:proofErr w:type="spellEnd"/>
      <w:r w:rsidRPr="00D45B5F">
        <w:rPr>
          <w:rFonts w:ascii="Times New Roman" w:eastAsia="Times New Roman" w:hAnsi="Times New Roman" w:cs="Times New Roman"/>
          <w:sz w:val="24"/>
          <w:szCs w:val="24"/>
        </w:rPr>
        <w:t xml:space="preserve"> </w:t>
      </w:r>
      <w:r w:rsidRPr="00D45B5F">
        <w:rPr>
          <w:rFonts w:ascii="Times New Roman" w:eastAsia="Times New Roman" w:hAnsi="Times New Roman" w:cs="Times New Roman"/>
          <w:sz w:val="24"/>
          <w:szCs w:val="24"/>
        </w:rPr>
        <w:lastRenderedPageBreak/>
        <w:t>(</w:t>
      </w:r>
      <w:proofErr w:type="spellStart"/>
      <w:r w:rsidRPr="00D45B5F">
        <w:rPr>
          <w:rFonts w:ascii="Times New Roman" w:eastAsia="Times New Roman" w:hAnsi="Times New Roman" w:cs="Times New Roman"/>
          <w:sz w:val="24"/>
          <w:szCs w:val="24"/>
        </w:rPr>
        <w:t>suasana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hati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awal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nilai</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dirasakan</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situasional</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konteks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penggunaan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urgensi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kebutuhan</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tidak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diukur</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penelitian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w:t>
      </w:r>
    </w:p>
    <w:p w14:paraId="4EC43CA1"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p>
    <w:p w14:paraId="5956C32E"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pt-BR"/>
        </w:rPr>
      </w:pPr>
      <w:r w:rsidRPr="00D45B5F">
        <w:rPr>
          <w:rFonts w:ascii="Times New Roman" w:eastAsia="Times New Roman" w:hAnsi="Times New Roman" w:cs="Times New Roman"/>
          <w:b/>
          <w:bCs/>
          <w:sz w:val="24"/>
          <w:szCs w:val="24"/>
          <w:lang w:val="pt-BR"/>
        </w:rPr>
        <w:t>Pengaruh Emosi Positif pada Pembelian Impulsif</w:t>
      </w:r>
    </w:p>
    <w:p w14:paraId="708A9B9E" w14:textId="325D5598"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en-ID"/>
        </w:rPr>
      </w:pPr>
      <w:r w:rsidRPr="00D45B5F">
        <w:rPr>
          <w:rFonts w:ascii="Times New Roman" w:eastAsia="Times New Roman" w:hAnsi="Times New Roman" w:cs="Times New Roman"/>
          <w:sz w:val="24"/>
          <w:szCs w:val="24"/>
          <w:lang w:val="pt-BR"/>
        </w:rPr>
        <w:t>Konfirmasi empiris tentang pengaruh emosi positif pada pembelian impulsif (</w:t>
      </w:r>
      <w:r w:rsidRPr="00D45B5F">
        <w:rPr>
          <w:rFonts w:ascii="Times New Roman" w:eastAsia="Times New Roman" w:hAnsi="Times New Roman" w:cs="Times New Roman"/>
          <w:sz w:val="24"/>
          <w:szCs w:val="24"/>
        </w:rPr>
        <w:t>β</w:t>
      </w:r>
      <w:r w:rsidRPr="00D45B5F">
        <w:rPr>
          <w:rFonts w:ascii="Times New Roman" w:eastAsia="Times New Roman" w:hAnsi="Times New Roman" w:cs="Times New Roman"/>
          <w:sz w:val="24"/>
          <w:szCs w:val="24"/>
          <w:lang w:val="pt-BR"/>
        </w:rPr>
        <w:t xml:space="preserve"> = 0,657; p &lt; 0,05) dengan </w:t>
      </w:r>
      <w:r w:rsidRPr="00D45B5F">
        <w:rPr>
          <w:rFonts w:ascii="Times New Roman" w:eastAsia="Times New Roman" w:hAnsi="Times New Roman" w:cs="Times New Roman"/>
          <w:i/>
          <w:iCs/>
          <w:sz w:val="24"/>
          <w:szCs w:val="24"/>
          <w:lang w:val="pt-BR"/>
        </w:rPr>
        <w:t>Ukuran efek</w:t>
      </w:r>
      <w:r w:rsidRPr="00D45B5F">
        <w:rPr>
          <w:rFonts w:ascii="Times New Roman" w:eastAsia="Times New Roman" w:hAnsi="Times New Roman" w:cs="Times New Roman"/>
          <w:sz w:val="24"/>
          <w:szCs w:val="24"/>
          <w:lang w:val="pt-BR"/>
        </w:rPr>
        <w:t xml:space="preserve"> sangat kuat (0,685) menegaskan dominasi sistem afektif dalam pengambilan keputusan konsumtif spontan. </w:t>
      </w:r>
      <w:proofErr w:type="spellStart"/>
      <w:r w:rsidRPr="00D45B5F">
        <w:rPr>
          <w:rFonts w:ascii="Times New Roman" w:eastAsia="Times New Roman" w:hAnsi="Times New Roman" w:cs="Times New Roman"/>
          <w:sz w:val="24"/>
          <w:szCs w:val="24"/>
        </w:rPr>
        <w:t>Temuan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sejalan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dengan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i/>
          <w:iCs/>
          <w:sz w:val="24"/>
          <w:szCs w:val="24"/>
        </w:rPr>
        <w:t>teori</w:t>
      </w:r>
      <w:proofErr w:type="spellEnd"/>
      <w:r w:rsidRPr="00D45B5F">
        <w:rPr>
          <w:rFonts w:ascii="Times New Roman" w:eastAsia="Times New Roman" w:hAnsi="Times New Roman" w:cs="Times New Roman"/>
          <w:i/>
          <w:iCs/>
          <w:sz w:val="24"/>
          <w:szCs w:val="24"/>
        </w:rPr>
        <w:t xml:space="preserve"> proses </w:t>
      </w:r>
      <w:proofErr w:type="spellStart"/>
      <w:r w:rsidRPr="00D45B5F">
        <w:rPr>
          <w:rFonts w:ascii="Times New Roman" w:eastAsia="Times New Roman" w:hAnsi="Times New Roman" w:cs="Times New Roman"/>
          <w:i/>
          <w:iCs/>
          <w:sz w:val="24"/>
          <w:szCs w:val="24"/>
        </w:rPr>
        <w:t>ganda</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membedakan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jalur</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kognitif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deliberatif</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afektif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otomatis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pengambilan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keputusan</w:t>
      </w:r>
      <w:proofErr w:type="spellEnd"/>
      <w:r w:rsidRPr="00D45B5F">
        <w:rPr>
          <w:rFonts w:ascii="Times New Roman" w:eastAsia="Times New Roman" w:hAnsi="Times New Roman" w:cs="Times New Roman"/>
          <w:sz w:val="24"/>
          <w:szCs w:val="24"/>
        </w:rPr>
        <w:t xml:space="preserve">. Hasil </w:t>
      </w:r>
      <w:proofErr w:type="spellStart"/>
      <w:r w:rsidRPr="00D45B5F">
        <w:rPr>
          <w:rFonts w:ascii="Times New Roman" w:eastAsia="Times New Roman" w:hAnsi="Times New Roman" w:cs="Times New Roman"/>
          <w:sz w:val="24"/>
          <w:szCs w:val="24"/>
        </w:rPr>
        <w:t>ini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memperluas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temuan</w:t>
      </w:r>
      <w:proofErr w:type="spellEnd"/>
      <w:r w:rsidRPr="00D45B5F">
        <w:rPr>
          <w:rFonts w:ascii="Times New Roman" w:eastAsia="Times New Roman" w:hAnsi="Times New Roman" w:cs="Times New Roman"/>
          <w:sz w:val="24"/>
          <w:szCs w:val="24"/>
        </w:rPr>
        <w:t xml:space="preserve"> </w:t>
      </w:r>
      <w:r w:rsidR="00FA3F43" w:rsidRPr="00D45B5F">
        <w:rPr>
          <w:rFonts w:ascii="Times New Roman" w:eastAsia="Times New Roman" w:hAnsi="Times New Roman" w:cs="Times New Roman"/>
          <w:sz w:val="24"/>
          <w:szCs w:val="24"/>
        </w:rPr>
        <w:fldChar w:fldCharType="begin" w:fldLock="1"/>
      </w:r>
      <w:r w:rsidR="00FA3F43" w:rsidRPr="00D45B5F">
        <w:rPr>
          <w:rFonts w:ascii="Times New Roman" w:eastAsia="Times New Roman" w:hAnsi="Times New Roman" w:cs="Times New Roman"/>
          <w:sz w:val="24"/>
          <w:szCs w:val="24"/>
        </w:rPr>
        <w:instrText>ADDIN CSL_CITATION {"citationItems":[{"id":"ITEM-1","itemData":{"author":[{"dropping-particle":"","family":"Wijayanti","given":"Cynthia Anna","non-dropping-particle":"","parse-names":false,"suffix":""}],"container-title":"Universitas Pelita Harapan, Indonesia","id":"ITEM-1","issue":"2","issued":{"date-parts":[["2024"]]},"page":"2-10","title":"Pengaruh Emosi Positif Sebagai Variabel Lain Pada Pembelian","type":"article-journal","volume":"6"},"uris":["http://www.mendeley.com/documents/?uuid=dba97709-5327-4f1f-bf5a-a1aaa17320b3"]}],"mendeley":{"formattedCitation":"(Wijayanti, 2024)","plainTextFormattedCitation":"(Wijayanti, 2024)","previouslyFormattedCitation":"(Wijayanti, 2024)"},"properties":{"noteIndex":0},"schema":"https://github.com/citation-style-language/schema/raw/master/csl-citation.json"}</w:instrText>
      </w:r>
      <w:r w:rsidR="00FA3F43" w:rsidRPr="00D45B5F">
        <w:rPr>
          <w:rFonts w:ascii="Times New Roman" w:eastAsia="Times New Roman" w:hAnsi="Times New Roman" w:cs="Times New Roman"/>
          <w:sz w:val="24"/>
          <w:szCs w:val="24"/>
        </w:rPr>
        <w:fldChar w:fldCharType="separate"/>
      </w:r>
      <w:r w:rsidR="00FA3F43" w:rsidRPr="00D45B5F">
        <w:rPr>
          <w:rFonts w:ascii="Times New Roman" w:eastAsia="Times New Roman" w:hAnsi="Times New Roman" w:cs="Times New Roman"/>
          <w:noProof/>
          <w:sz w:val="24"/>
          <w:szCs w:val="24"/>
        </w:rPr>
        <w:t>(Wijayanti, 2024)</w:t>
      </w:r>
      <w:r w:rsidR="00FA3F43" w:rsidRPr="00D45B5F">
        <w:rPr>
          <w:rFonts w:ascii="Times New Roman" w:eastAsia="Times New Roman" w:hAnsi="Times New Roman" w:cs="Times New Roman"/>
          <w:sz w:val="24"/>
          <w:szCs w:val="24"/>
        </w:rPr>
        <w:fldChar w:fldCharType="end"/>
      </w:r>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dengan</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mengkonfirmasi</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mekanisme</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serupa</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dalam</w:t>
      </w:r>
      <w:proofErr w:type="spellEnd"/>
      <w:r w:rsidR="00FA3F43" w:rsidRPr="00D45B5F">
        <w:rPr>
          <w:rFonts w:ascii="Times New Roman" w:eastAsia="Times New Roman" w:hAnsi="Times New Roman" w:cs="Times New Roman"/>
          <w:sz w:val="24"/>
          <w:szCs w:val="24"/>
        </w:rPr>
        <w:t xml:space="preserve"> </w:t>
      </w:r>
      <w:proofErr w:type="spellStart"/>
      <w:r w:rsidR="00FA3F43" w:rsidRPr="00D45B5F">
        <w:rPr>
          <w:rFonts w:ascii="Times New Roman" w:eastAsia="Times New Roman" w:hAnsi="Times New Roman" w:cs="Times New Roman"/>
          <w:sz w:val="24"/>
          <w:szCs w:val="24"/>
        </w:rPr>
        <w:t>konteks</w:t>
      </w:r>
      <w:proofErr w:type="spellEnd"/>
      <w:r w:rsidR="00FA3F43"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i/>
          <w:iCs/>
          <w:sz w:val="24"/>
          <w:szCs w:val="24"/>
        </w:rPr>
        <w:t>Pengiriman</w:t>
      </w:r>
      <w:proofErr w:type="spellEnd"/>
      <w:r w:rsidRPr="00D45B5F">
        <w:rPr>
          <w:rFonts w:ascii="Times New Roman" w:eastAsia="Times New Roman" w:hAnsi="Times New Roman" w:cs="Times New Roman"/>
          <w:i/>
          <w:iCs/>
          <w:sz w:val="24"/>
          <w:szCs w:val="24"/>
        </w:rPr>
        <w:t xml:space="preserve"> </w:t>
      </w:r>
      <w:proofErr w:type="spellStart"/>
      <w:r w:rsidRPr="00D45B5F">
        <w:rPr>
          <w:rFonts w:ascii="Times New Roman" w:eastAsia="Times New Roman" w:hAnsi="Times New Roman" w:cs="Times New Roman"/>
          <w:i/>
          <w:iCs/>
          <w:sz w:val="24"/>
          <w:szCs w:val="24"/>
        </w:rPr>
        <w:t>Makanan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Karakteristik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aplikasi</w:t>
      </w:r>
      <w:proofErr w:type="spellEnd"/>
      <w:r w:rsidRPr="00D45B5F">
        <w:rPr>
          <w:rFonts w:ascii="Times New Roman" w:eastAsia="Times New Roman" w:hAnsi="Times New Roman" w:cs="Times New Roman"/>
          <w:sz w:val="24"/>
          <w:szCs w:val="24"/>
        </w:rPr>
        <w:t xml:space="preserve"> </w:t>
      </w:r>
      <w:proofErr w:type="spellStart"/>
      <w:r w:rsidR="00FD7B3D" w:rsidRPr="00D45B5F">
        <w:rPr>
          <w:rFonts w:ascii="Times New Roman" w:eastAsia="Times New Roman" w:hAnsi="Times New Roman" w:cs="Times New Roman"/>
          <w:sz w:val="24"/>
          <w:szCs w:val="24"/>
        </w:rPr>
        <w:t>GoFood</w:t>
      </w:r>
      <w:proofErr w:type="spellEnd"/>
      <w:r w:rsidRPr="00D45B5F">
        <w:rPr>
          <w:rFonts w:ascii="Times New Roman" w:eastAsia="Times New Roman" w:hAnsi="Times New Roman" w:cs="Times New Roman"/>
          <w:sz w:val="24"/>
          <w:szCs w:val="24"/>
        </w:rPr>
        <w:t xml:space="preserve">—proses </w:t>
      </w:r>
      <w:proofErr w:type="spellStart"/>
      <w:r w:rsidRPr="00D45B5F">
        <w:rPr>
          <w:rFonts w:ascii="Times New Roman" w:eastAsia="Times New Roman" w:hAnsi="Times New Roman" w:cs="Times New Roman"/>
          <w:sz w:val="24"/>
          <w:szCs w:val="24"/>
        </w:rPr>
        <w:t>pemesanan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tanpa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gesekan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metode</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pembayaran</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disimpan</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rekomendasi</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dipersonalisasi</w:t>
      </w:r>
      <w:proofErr w:type="spellEnd"/>
      <w:r w:rsidRPr="00D45B5F">
        <w:rPr>
          <w:rFonts w:ascii="Times New Roman" w:eastAsia="Times New Roman" w:hAnsi="Times New Roman" w:cs="Times New Roman"/>
          <w:sz w:val="24"/>
          <w:szCs w:val="24"/>
        </w:rPr>
        <w:t>—</w:t>
      </w:r>
      <w:proofErr w:type="spellStart"/>
      <w:r w:rsidRPr="00D45B5F">
        <w:rPr>
          <w:rFonts w:ascii="Times New Roman" w:eastAsia="Times New Roman" w:hAnsi="Times New Roman" w:cs="Times New Roman"/>
          <w:sz w:val="24"/>
          <w:szCs w:val="24"/>
        </w:rPr>
        <w:t>menurunkan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hambatan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untuk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pembelian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impulsif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saat</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konsumen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berada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dalam</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keadaan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emosional</w:t>
      </w:r>
      <w:proofErr w:type="spellEnd"/>
      <w:r w:rsidRPr="00D45B5F">
        <w:rPr>
          <w:rFonts w:ascii="Times New Roman" w:eastAsia="Times New Roman" w:hAnsi="Times New Roman" w:cs="Times New Roman"/>
          <w:sz w:val="24"/>
          <w:szCs w:val="24"/>
        </w:rPr>
        <w:t xml:space="preserve"> yang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
    <w:p w14:paraId="1080E96C" w14:textId="5183E89E"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rPr>
        <w:t xml:space="preserve">Nilai </w:t>
      </w:r>
      <w:proofErr w:type="spellStart"/>
      <w:r w:rsidRPr="00D45B5F">
        <w:rPr>
          <w:rFonts w:ascii="Times New Roman" w:eastAsia="Times New Roman" w:hAnsi="Times New Roman" w:cs="Times New Roman"/>
          <w:sz w:val="24"/>
          <w:szCs w:val="24"/>
        </w:rPr>
        <w:t>pemuatan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luar</w:t>
      </w:r>
      <w:proofErr w:type="spellEnd"/>
      <w:r w:rsidRPr="00D45B5F">
        <w:rPr>
          <w:rFonts w:ascii="Times New Roman" w:eastAsia="Times New Roman" w:hAnsi="Times New Roman" w:cs="Times New Roman"/>
          <w:sz w:val="24"/>
          <w:szCs w:val="24"/>
        </w:rPr>
        <w:t xml:space="preserve"> </w:t>
      </w:r>
      <w:proofErr w:type="spellStart"/>
      <w:r w:rsidR="00050479" w:rsidRPr="00D45B5F">
        <w:rPr>
          <w:rFonts w:ascii="Times New Roman" w:eastAsia="Times New Roman" w:hAnsi="Times New Roman" w:cs="Times New Roman"/>
          <w:i/>
          <w:iCs/>
          <w:sz w:val="24"/>
          <w:szCs w:val="24"/>
        </w:rPr>
        <w:t>tertinggi</w:t>
      </w:r>
      <w:proofErr w:type="spellEnd"/>
      <w:r w:rsidRPr="00D45B5F">
        <w:rPr>
          <w:rFonts w:ascii="Times New Roman" w:eastAsia="Times New Roman" w:hAnsi="Times New Roman" w:cs="Times New Roman"/>
          <w:sz w:val="24"/>
          <w:szCs w:val="24"/>
        </w:rPr>
        <w:t xml:space="preserve"> pada </w:t>
      </w:r>
      <w:proofErr w:type="spellStart"/>
      <w:r w:rsidRPr="00D45B5F">
        <w:rPr>
          <w:rFonts w:ascii="Times New Roman" w:eastAsia="Times New Roman" w:hAnsi="Times New Roman" w:cs="Times New Roman"/>
          <w:sz w:val="24"/>
          <w:szCs w:val="24"/>
        </w:rPr>
        <w:t>indikator</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tidak</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memikirkan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konsekuensi</w:t>
      </w:r>
      <w:proofErr w:type="spellEnd"/>
      <w:r w:rsidRPr="00D45B5F">
        <w:rPr>
          <w:rFonts w:ascii="Times New Roman" w:eastAsia="Times New Roman" w:hAnsi="Times New Roman" w:cs="Times New Roman"/>
          <w:sz w:val="24"/>
          <w:szCs w:val="24"/>
        </w:rPr>
        <w:t xml:space="preserve">" (0,902) </w:t>
      </w:r>
      <w:proofErr w:type="spellStart"/>
      <w:r w:rsidRPr="00D45B5F">
        <w:rPr>
          <w:rFonts w:ascii="Times New Roman" w:eastAsia="Times New Roman" w:hAnsi="Times New Roman" w:cs="Times New Roman"/>
          <w:sz w:val="24"/>
          <w:szCs w:val="24"/>
        </w:rPr>
        <w:t>mengungkapkan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bahwa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emosi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positif</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secara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khusus</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mengurangi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evaluasi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risiko</w:t>
      </w:r>
      <w:proofErr w:type="spellEnd"/>
      <w:r w:rsidRPr="00D45B5F">
        <w:rPr>
          <w:rFonts w:ascii="Times New Roman" w:eastAsia="Times New Roman" w:hAnsi="Times New Roman" w:cs="Times New Roman"/>
          <w:sz w:val="24"/>
          <w:szCs w:val="24"/>
        </w:rPr>
        <w:t xml:space="preserve"> dan </w:t>
      </w:r>
      <w:proofErr w:type="spellStart"/>
      <w:r w:rsidRPr="00D45B5F">
        <w:rPr>
          <w:rFonts w:ascii="Times New Roman" w:eastAsia="Times New Roman" w:hAnsi="Times New Roman" w:cs="Times New Roman"/>
          <w:sz w:val="24"/>
          <w:szCs w:val="24"/>
        </w:rPr>
        <w:t>pertimbangan</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konsekuensi</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jangka</w:t>
      </w:r>
      <w:proofErr w:type="spellEnd"/>
      <w:r w:rsidRPr="00D45B5F">
        <w:rPr>
          <w:rFonts w:ascii="Times New Roman" w:eastAsia="Times New Roman" w:hAnsi="Times New Roman" w:cs="Times New Roman"/>
          <w:sz w:val="24"/>
          <w:szCs w:val="24"/>
        </w:rPr>
        <w:t xml:space="preserve"> </w:t>
      </w:r>
      <w:proofErr w:type="spellStart"/>
      <w:r w:rsidRPr="00D45B5F">
        <w:rPr>
          <w:rFonts w:ascii="Times New Roman" w:eastAsia="Times New Roman" w:hAnsi="Times New Roman" w:cs="Times New Roman"/>
          <w:sz w:val="24"/>
          <w:szCs w:val="24"/>
        </w:rPr>
        <w:t>panjang</w:t>
      </w:r>
      <w:proofErr w:type="spellEnd"/>
      <w:r w:rsidRPr="00D45B5F">
        <w:rPr>
          <w:rFonts w:ascii="Times New Roman" w:eastAsia="Times New Roman" w:hAnsi="Times New Roman" w:cs="Times New Roman"/>
          <w:sz w:val="24"/>
          <w:szCs w:val="24"/>
        </w:rPr>
        <w:t xml:space="preserve">. </w:t>
      </w:r>
      <w:r w:rsidRPr="00D45B5F">
        <w:rPr>
          <w:rFonts w:ascii="Times New Roman" w:eastAsia="Times New Roman" w:hAnsi="Times New Roman" w:cs="Times New Roman"/>
          <w:sz w:val="24"/>
          <w:szCs w:val="24"/>
          <w:lang w:val="sv-SE"/>
        </w:rPr>
        <w:t xml:space="preserve">Secara praktis, temuan ini memiliki implikasi strategis bagi platform dan pedagang. Namun, perlu untuk menyadari aspek etis: strategi yang terlalu agresif untuk mengeksploitasi emosi positif dapat mendorong konsumsi berlebihan dan keputusan pembelian yang merugikan konsumen dalam jangka panjang. Studi ini tidak mengukur kepuasan pasca-pembelian atau </w:t>
      </w:r>
      <w:r w:rsidRPr="00D45B5F">
        <w:rPr>
          <w:rFonts w:ascii="Times New Roman" w:eastAsia="Times New Roman" w:hAnsi="Times New Roman" w:cs="Times New Roman"/>
          <w:i/>
          <w:iCs/>
          <w:sz w:val="24"/>
          <w:szCs w:val="24"/>
          <w:lang w:val="sv-SE"/>
        </w:rPr>
        <w:t>penyesalan calon pembeli</w:t>
      </w:r>
      <w:r w:rsidRPr="00D45B5F">
        <w:rPr>
          <w:rFonts w:ascii="Times New Roman" w:eastAsia="Times New Roman" w:hAnsi="Times New Roman" w:cs="Times New Roman"/>
          <w:sz w:val="24"/>
          <w:szCs w:val="24"/>
          <w:lang w:val="sv-SE"/>
        </w:rPr>
        <w:t>, yang merupakan batasan penting.</w:t>
      </w:r>
    </w:p>
    <w:p w14:paraId="3C8792CD"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38178FA6"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lang w:val="sv-SE"/>
        </w:rPr>
        <w:t>Peran Mediasi Emosi Positif</w:t>
      </w:r>
    </w:p>
    <w:p w14:paraId="7AEEB096"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Konfirmasi mediasi parsial emosi positif (efek tidak langsung = 0,366; p &lt; 0,05) dengan VAF 70,6% mengungkapkan mekanisme jalur ganda yang kompleks. Efek langsung diskon pada pembelian impuls lemah (</w:t>
      </w:r>
      <w:r w:rsidRPr="00D45B5F">
        <w:rPr>
          <w:rFonts w:ascii="Times New Roman" w:eastAsia="Times New Roman" w:hAnsi="Times New Roman" w:cs="Times New Roman"/>
          <w:sz w:val="24"/>
          <w:szCs w:val="24"/>
        </w:rPr>
        <w:t>β</w:t>
      </w:r>
      <w:r w:rsidRPr="00D45B5F">
        <w:rPr>
          <w:rFonts w:ascii="Times New Roman" w:eastAsia="Times New Roman" w:hAnsi="Times New Roman" w:cs="Times New Roman"/>
          <w:sz w:val="24"/>
          <w:szCs w:val="24"/>
          <w:lang w:val="sv-SE"/>
        </w:rPr>
        <w:t xml:space="preserve"> = 0,152; f² = 0,037) menunjukkan bahwa jalur kognitif-rasional memiliki peran yang terbatas. Sebaliknya, jalur tidak langsung melalui emosi positif yang kuat menunjukkan pentingnya dimensi afektif sebagai mekanisme transmisi.</w:t>
      </w:r>
    </w:p>
    <w:p w14:paraId="31F9702A"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 xml:space="preserve">Temuan ini memberikan kontribusi teoretis dengan mengintegrasikan </w:t>
      </w:r>
      <w:r w:rsidRPr="00D45B5F">
        <w:rPr>
          <w:rFonts w:ascii="Times New Roman" w:eastAsia="Times New Roman" w:hAnsi="Times New Roman" w:cs="Times New Roman"/>
          <w:i/>
          <w:iCs/>
          <w:sz w:val="24"/>
          <w:szCs w:val="24"/>
          <w:lang w:val="sv-SE"/>
        </w:rPr>
        <w:t>teori affect-as-information</w:t>
      </w:r>
      <w:r w:rsidRPr="00D45B5F">
        <w:rPr>
          <w:rFonts w:ascii="Times New Roman" w:eastAsia="Times New Roman" w:hAnsi="Times New Roman" w:cs="Times New Roman"/>
          <w:sz w:val="24"/>
          <w:szCs w:val="24"/>
          <w:lang w:val="sv-SE"/>
        </w:rPr>
        <w:t xml:space="preserve"> dalam konteks perdagangan digital. Emosi positif tidak hanya menyertai keputusan pembelian, tetapi berfungsi sebagai heuristik yang memfasilitasi pengambilan keputusan cepat dengan mengurangi kebutuhan akan pemrosesan kognitif yang mendalam. Dalam lingkungan digital yang kaya informasi namun jarang perhatian, konsumen mengandalkan sinyal afektif untuk menavigasi keputusan konsumtif.</w:t>
      </w:r>
    </w:p>
    <w:p w14:paraId="4950D6E5" w14:textId="6D37EC6D" w:rsidR="00FA0F28" w:rsidRPr="00D45B5F" w:rsidRDefault="00FE5372"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Mediasi parsial</w:t>
      </w:r>
      <w:r w:rsidR="00FA0F28" w:rsidRPr="00D45B5F">
        <w:rPr>
          <w:rFonts w:ascii="Times New Roman" w:eastAsia="Times New Roman" w:hAnsi="Times New Roman" w:cs="Times New Roman"/>
          <w:sz w:val="24"/>
          <w:szCs w:val="24"/>
          <w:lang w:val="sv-SE"/>
        </w:rPr>
        <w:t xml:space="preserve"> menunjukkan bahwa diskon masih memiliki pengaruh langsung pada pembelian impulsif, meskipun kecil. Hal ini menunjukkan bahwa beberapa konsumen masih menanggapi diskon melalui perhitungan rasional (nilai yang dirasakan, heuristik harga-kualitas) tanpa dimediasi oleh emosi. Heterogenitas respons ini tidak dieksplorasi dalam penelitian ini—tidak ada segmentasi atau analisis moderasi berdasarkan karakteristik konsumen (keterlibatan, sifat impulsif, literasi keuangan)—yang merupakan keterbatasan yang signifikan.</w:t>
      </w:r>
    </w:p>
    <w:p w14:paraId="3D50EEA7"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64E03FE0"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lang w:val="sv-SE"/>
        </w:rPr>
        <w:t>Kontribusi Penelitian</w:t>
      </w:r>
    </w:p>
    <w:p w14:paraId="09FF71F5"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 xml:space="preserve">Secara teoritis, penelitian ini mengintegrasikan perspektif kognitif dan afektif dalam memahami mekanisme diskon pembelian impulsif, memperkaya literatur perilaku konsumen </w:t>
      </w:r>
      <w:r w:rsidRPr="00D45B5F">
        <w:rPr>
          <w:rFonts w:ascii="Times New Roman" w:eastAsia="Times New Roman" w:hAnsi="Times New Roman" w:cs="Times New Roman"/>
          <w:sz w:val="24"/>
          <w:szCs w:val="24"/>
          <w:lang w:val="sv-SE"/>
        </w:rPr>
        <w:lastRenderedPageBreak/>
        <w:t>dalam konteks perdagangan digital. Temuan mediasi parsial menunjukkan kompleksitas yang lebih tinggi daripada model pengaruh langsung yang biasa digunakan dalam penelitian sebelumnya.</w:t>
      </w:r>
    </w:p>
    <w:p w14:paraId="27C387F7" w14:textId="1EBB8D74"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 xml:space="preserve">Secara praktis, hasil penelitian memberikan panduan strategis bagi platform dan merchant </w:t>
      </w:r>
      <w:r w:rsidR="00FD7B3D" w:rsidRPr="00D45B5F">
        <w:rPr>
          <w:rFonts w:ascii="Times New Roman" w:eastAsia="Times New Roman" w:hAnsi="Times New Roman" w:cs="Times New Roman"/>
          <w:sz w:val="24"/>
          <w:szCs w:val="24"/>
          <w:lang w:val="sv-SE"/>
        </w:rPr>
        <w:t>GoFood</w:t>
      </w:r>
      <w:r w:rsidRPr="00D45B5F">
        <w:rPr>
          <w:rFonts w:ascii="Times New Roman" w:eastAsia="Times New Roman" w:hAnsi="Times New Roman" w:cs="Times New Roman"/>
          <w:sz w:val="24"/>
          <w:szCs w:val="24"/>
          <w:lang w:val="sv-SE"/>
        </w:rPr>
        <w:t xml:space="preserve"> dalam merancang program promosi. Strategi harus mengintegrasikan stimulus ekonomi (diskon) dengan desain pengalaman yang membangkitkan emosi positif (daya tarik visual, personalisasi, gamifikasi). Namun, perlu diimbangi dengan tanggung jawab etis untuk mencegah manipulasi emosional yang merugikan konsumen.</w:t>
      </w:r>
    </w:p>
    <w:p w14:paraId="1343DEE8"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2DCB2B65"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b/>
          <w:bCs/>
          <w:sz w:val="24"/>
          <w:szCs w:val="24"/>
          <w:lang w:val="sv-SE"/>
        </w:rPr>
        <w:t>Keterbatasan dan Agenda Penelitian Masa Depan</w:t>
      </w:r>
    </w:p>
    <w:p w14:paraId="664C959C"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 xml:space="preserve">Beberapa batasan perlu diakui. Pertama,  desain </w:t>
      </w:r>
      <w:r w:rsidRPr="00D45B5F">
        <w:rPr>
          <w:rFonts w:ascii="Times New Roman" w:eastAsia="Times New Roman" w:hAnsi="Times New Roman" w:cs="Times New Roman"/>
          <w:i/>
          <w:iCs/>
          <w:sz w:val="24"/>
          <w:szCs w:val="24"/>
          <w:lang w:val="sv-SE"/>
        </w:rPr>
        <w:t>penampang</w:t>
      </w:r>
      <w:r w:rsidRPr="00D45B5F">
        <w:rPr>
          <w:rFonts w:ascii="Times New Roman" w:eastAsia="Times New Roman" w:hAnsi="Times New Roman" w:cs="Times New Roman"/>
          <w:sz w:val="24"/>
          <w:szCs w:val="24"/>
          <w:lang w:val="sv-SE"/>
        </w:rPr>
        <w:t xml:space="preserve"> tidak memungkinkan inferensi kausal yang kuat; studi longitudinal atau eksperimental diperlukan untuk konfirmasi kausal. Kedua, </w:t>
      </w:r>
      <w:r w:rsidRPr="00D45B5F">
        <w:rPr>
          <w:rFonts w:ascii="Times New Roman" w:eastAsia="Times New Roman" w:hAnsi="Times New Roman" w:cs="Times New Roman"/>
          <w:i/>
          <w:iCs/>
          <w:sz w:val="24"/>
          <w:szCs w:val="24"/>
          <w:lang w:val="sv-SE"/>
        </w:rPr>
        <w:t>purposive sampling</w:t>
      </w:r>
      <w:r w:rsidRPr="00D45B5F">
        <w:rPr>
          <w:rFonts w:ascii="Times New Roman" w:eastAsia="Times New Roman" w:hAnsi="Times New Roman" w:cs="Times New Roman"/>
          <w:sz w:val="24"/>
          <w:szCs w:val="24"/>
          <w:lang w:val="sv-SE"/>
        </w:rPr>
        <w:t xml:space="preserve"> membatasi generalisasi hasil ke populasi yang lebih luas. Ketiga, pengukuran laporan diri rentan terhadap </w:t>
      </w:r>
      <w:r w:rsidRPr="00D45B5F">
        <w:rPr>
          <w:rFonts w:ascii="Times New Roman" w:eastAsia="Times New Roman" w:hAnsi="Times New Roman" w:cs="Times New Roman"/>
          <w:i/>
          <w:iCs/>
          <w:sz w:val="24"/>
          <w:szCs w:val="24"/>
          <w:lang w:val="sv-SE"/>
        </w:rPr>
        <w:t>bias keinginan sosial</w:t>
      </w:r>
      <w:r w:rsidRPr="00D45B5F">
        <w:rPr>
          <w:rFonts w:ascii="Times New Roman" w:eastAsia="Times New Roman" w:hAnsi="Times New Roman" w:cs="Times New Roman"/>
          <w:sz w:val="24"/>
          <w:szCs w:val="24"/>
          <w:lang w:val="sv-SE"/>
        </w:rPr>
        <w:t xml:space="preserve"> dan </w:t>
      </w:r>
      <w:r w:rsidRPr="00D45B5F">
        <w:rPr>
          <w:rFonts w:ascii="Times New Roman" w:eastAsia="Times New Roman" w:hAnsi="Times New Roman" w:cs="Times New Roman"/>
          <w:i/>
          <w:iCs/>
          <w:sz w:val="24"/>
          <w:szCs w:val="24"/>
          <w:lang w:val="sv-SE"/>
        </w:rPr>
        <w:t>bias ingatan</w:t>
      </w:r>
      <w:r w:rsidRPr="00D45B5F">
        <w:rPr>
          <w:rFonts w:ascii="Times New Roman" w:eastAsia="Times New Roman" w:hAnsi="Times New Roman" w:cs="Times New Roman"/>
          <w:sz w:val="24"/>
          <w:szCs w:val="24"/>
          <w:lang w:val="sv-SE"/>
        </w:rPr>
        <w:t>. Keempat, model ini hanya menjelaskan 56,6% varians pembelian impulsif, menunjukkan faktor penting lainnya yang belum diukur (ciri kepribadian, faktor situasional, karakteristik produk).</w:t>
      </w:r>
    </w:p>
    <w:p w14:paraId="23146C4C"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r w:rsidRPr="00D45B5F">
        <w:rPr>
          <w:rFonts w:ascii="Times New Roman" w:eastAsia="Times New Roman" w:hAnsi="Times New Roman" w:cs="Times New Roman"/>
          <w:sz w:val="24"/>
          <w:szCs w:val="24"/>
          <w:lang w:val="sv-SE"/>
        </w:rPr>
        <w:t>Penelitian di masa depan perlu mengeksplorasi: (1) variabel moderator (sifat impulsif, fokus regulasi, literasi keuangan) yang dapat memengaruhi kekuatan hubungan, (2) konsekuensi pembelian impulsif terhadap kepuasan dan loyalitas jangka panjang, (3) kondisi batas di mana diskon gagal membangkitkan emosi positif (kelelahan diskon, risiko kualitas yang dirasakan), dan (4) perbedaan mekanisme antara kategori produk atau platform.</w:t>
      </w:r>
    </w:p>
    <w:p w14:paraId="618B654A"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3BB9C53D" w14:textId="77777777" w:rsidR="00FA0F28" w:rsidRPr="00D45B5F" w:rsidRDefault="00FA0F28" w:rsidP="00CC5C7F">
      <w:pPr>
        <w:spacing w:after="0" w:line="240" w:lineRule="auto"/>
        <w:ind w:firstLine="720"/>
        <w:jc w:val="both"/>
        <w:rPr>
          <w:rFonts w:ascii="Times New Roman" w:eastAsia="Times New Roman" w:hAnsi="Times New Roman" w:cs="Times New Roman"/>
          <w:sz w:val="24"/>
          <w:szCs w:val="24"/>
          <w:lang w:val="sv-SE"/>
        </w:rPr>
      </w:pPr>
    </w:p>
    <w:p w14:paraId="60D08A94" w14:textId="77777777" w:rsidR="00FA0F28" w:rsidRPr="00D45B5F" w:rsidRDefault="00FA0F28" w:rsidP="00CC5C7F">
      <w:pPr>
        <w:spacing w:after="0" w:line="240" w:lineRule="auto"/>
        <w:jc w:val="both"/>
        <w:rPr>
          <w:rFonts w:ascii="Times New Roman" w:eastAsia="Times New Roman" w:hAnsi="Times New Roman" w:cs="Times New Roman"/>
          <w:sz w:val="24"/>
          <w:szCs w:val="24"/>
          <w:lang w:val="sv-SE"/>
        </w:rPr>
      </w:pPr>
    </w:p>
    <w:p w14:paraId="3B612C4D" w14:textId="77777777" w:rsidR="00B42A2F" w:rsidRPr="00D45B5F" w:rsidRDefault="00B42A2F" w:rsidP="00CC5C7F">
      <w:pPr>
        <w:spacing w:after="0" w:line="240" w:lineRule="auto"/>
        <w:jc w:val="both"/>
        <w:rPr>
          <w:rFonts w:ascii="Times New Roman" w:eastAsia="Times New Roman" w:hAnsi="Times New Roman" w:cs="Times New Roman"/>
          <w:b/>
          <w:sz w:val="24"/>
          <w:szCs w:val="24"/>
          <w:lang w:val="sv-SE"/>
        </w:rPr>
      </w:pPr>
      <w:r w:rsidRPr="00D45B5F">
        <w:rPr>
          <w:rFonts w:ascii="Times New Roman" w:eastAsia="Times New Roman" w:hAnsi="Times New Roman" w:cs="Times New Roman"/>
          <w:b/>
          <w:sz w:val="24"/>
          <w:szCs w:val="24"/>
          <w:lang w:val="sv-SE"/>
        </w:rPr>
        <w:t>Kesimpulan</w:t>
      </w:r>
    </w:p>
    <w:p w14:paraId="69103501" w14:textId="5E7CC47B" w:rsidR="006722D9" w:rsidRPr="00D45B5F" w:rsidRDefault="003C3795" w:rsidP="00CC5C7F">
      <w:pPr>
        <w:spacing w:after="0" w:line="240" w:lineRule="auto"/>
        <w:ind w:firstLine="720"/>
        <w:jc w:val="both"/>
        <w:rPr>
          <w:rFonts w:ascii="Times New Roman" w:eastAsia="Times New Roman" w:hAnsi="Times New Roman" w:cs="Times New Roman"/>
          <w:bCs/>
          <w:sz w:val="24"/>
          <w:szCs w:val="24"/>
          <w:lang w:val="sv-SE"/>
        </w:rPr>
      </w:pPr>
      <w:r w:rsidRPr="00D45B5F">
        <w:rPr>
          <w:rFonts w:ascii="Times New Roman" w:eastAsia="Times New Roman" w:hAnsi="Times New Roman" w:cs="Times New Roman"/>
          <w:bCs/>
          <w:sz w:val="24"/>
          <w:szCs w:val="24"/>
          <w:lang w:val="sv-SE"/>
        </w:rPr>
        <w:t xml:space="preserve">Penelitian ini menegaskan bahwa diskon harga memiliki pengaruh yang signifikan terhadap pembelian impulsif pengguna </w:t>
      </w:r>
      <w:r w:rsidR="00FD7B3D" w:rsidRPr="00D45B5F">
        <w:rPr>
          <w:rFonts w:ascii="Times New Roman" w:eastAsia="Times New Roman" w:hAnsi="Times New Roman" w:cs="Times New Roman"/>
          <w:bCs/>
          <w:sz w:val="24"/>
          <w:szCs w:val="24"/>
          <w:lang w:val="sv-SE"/>
        </w:rPr>
        <w:t>GoFood</w:t>
      </w:r>
      <w:r w:rsidRPr="00D45B5F">
        <w:rPr>
          <w:rFonts w:ascii="Times New Roman" w:eastAsia="Times New Roman" w:hAnsi="Times New Roman" w:cs="Times New Roman"/>
          <w:bCs/>
          <w:sz w:val="24"/>
          <w:szCs w:val="24"/>
          <w:lang w:val="sv-SE"/>
        </w:rPr>
        <w:t xml:space="preserve"> di Kota Batam, baik secara langsung (</w:t>
      </w:r>
      <w:r w:rsidRPr="00D45B5F">
        <w:rPr>
          <w:rFonts w:ascii="Times New Roman" w:eastAsia="Times New Roman" w:hAnsi="Times New Roman" w:cs="Times New Roman"/>
          <w:bCs/>
          <w:sz w:val="24"/>
          <w:szCs w:val="24"/>
        </w:rPr>
        <w:t>β</w:t>
      </w:r>
      <w:r w:rsidRPr="00D45B5F">
        <w:rPr>
          <w:rFonts w:ascii="Times New Roman" w:eastAsia="Times New Roman" w:hAnsi="Times New Roman" w:cs="Times New Roman"/>
          <w:bCs/>
          <w:sz w:val="24"/>
          <w:szCs w:val="24"/>
          <w:lang w:val="sv-SE"/>
        </w:rPr>
        <w:t xml:space="preserve"> = 0,152) maupun melalui mediasi emosi positif dengan efek tidak langsung 0,366, di mana emosi positif bertindak sebagai mediator parsial yang kuat (</w:t>
      </w:r>
      <w:r w:rsidRPr="00D45B5F">
        <w:rPr>
          <w:rFonts w:ascii="Times New Roman" w:eastAsia="Times New Roman" w:hAnsi="Times New Roman" w:cs="Times New Roman"/>
          <w:bCs/>
          <w:sz w:val="24"/>
          <w:szCs w:val="24"/>
        </w:rPr>
        <w:t>β</w:t>
      </w:r>
      <w:r w:rsidRPr="00D45B5F">
        <w:rPr>
          <w:rFonts w:ascii="Times New Roman" w:eastAsia="Times New Roman" w:hAnsi="Times New Roman" w:cs="Times New Roman"/>
          <w:bCs/>
          <w:sz w:val="24"/>
          <w:szCs w:val="24"/>
          <w:lang w:val="sv-SE"/>
        </w:rPr>
        <w:t xml:space="preserve"> = 0,657; f² = 0,685) dalam mekanisme jalur ganda antara stimulus ekonomi dan perilaku konsumsi spontan. Model struktural menunjukkan kemampuan prediksi moderat dengan R² 56,6% untuk pembelian impulsif, menegaskan bahwa keberhasilan strategi promosi tidak hanya bergantung pada nilai diskon tetapi juga pada penciptaan pengalaman emosional positif yang merangsang keputusan spontan. Meskipun demikian, beberapa keterbatasan perlu diakui:  desain </w:t>
      </w:r>
      <w:r w:rsidRPr="00D45B5F">
        <w:rPr>
          <w:rFonts w:ascii="Times New Roman" w:eastAsia="Times New Roman" w:hAnsi="Times New Roman" w:cs="Times New Roman"/>
          <w:bCs/>
          <w:i/>
          <w:iCs/>
          <w:sz w:val="24"/>
          <w:szCs w:val="24"/>
          <w:lang w:val="sv-SE"/>
        </w:rPr>
        <w:t>cross-sectional</w:t>
      </w:r>
      <w:r w:rsidRPr="00D45B5F">
        <w:rPr>
          <w:rFonts w:ascii="Times New Roman" w:eastAsia="Times New Roman" w:hAnsi="Times New Roman" w:cs="Times New Roman"/>
          <w:bCs/>
          <w:sz w:val="24"/>
          <w:szCs w:val="24"/>
          <w:lang w:val="sv-SE"/>
        </w:rPr>
        <w:t xml:space="preserve"> membatasi inferensi kausal yang kuat, </w:t>
      </w:r>
      <w:r w:rsidRPr="00D45B5F">
        <w:rPr>
          <w:rFonts w:ascii="Times New Roman" w:eastAsia="Times New Roman" w:hAnsi="Times New Roman" w:cs="Times New Roman"/>
          <w:bCs/>
          <w:i/>
          <w:iCs/>
          <w:sz w:val="24"/>
          <w:szCs w:val="24"/>
          <w:lang w:val="sv-SE"/>
        </w:rPr>
        <w:t>purposive sampling</w:t>
      </w:r>
      <w:r w:rsidRPr="00D45B5F">
        <w:rPr>
          <w:rFonts w:ascii="Times New Roman" w:eastAsia="Times New Roman" w:hAnsi="Times New Roman" w:cs="Times New Roman"/>
          <w:bCs/>
          <w:sz w:val="24"/>
          <w:szCs w:val="24"/>
          <w:lang w:val="sv-SE"/>
        </w:rPr>
        <w:t xml:space="preserve"> mengurangi generalisasi hasil, </w:t>
      </w:r>
      <w:r w:rsidRPr="00D45B5F">
        <w:rPr>
          <w:rFonts w:ascii="Times New Roman" w:eastAsia="Times New Roman" w:hAnsi="Times New Roman" w:cs="Times New Roman"/>
          <w:bCs/>
          <w:i/>
          <w:iCs/>
          <w:sz w:val="24"/>
          <w:szCs w:val="24"/>
          <w:lang w:val="sv-SE"/>
        </w:rPr>
        <w:t xml:space="preserve">pengukuran laporan diri </w:t>
      </w:r>
      <w:r w:rsidRPr="00D45B5F">
        <w:rPr>
          <w:rFonts w:ascii="Times New Roman" w:eastAsia="Times New Roman" w:hAnsi="Times New Roman" w:cs="Times New Roman"/>
          <w:bCs/>
          <w:sz w:val="24"/>
          <w:szCs w:val="24"/>
          <w:lang w:val="sv-SE"/>
        </w:rPr>
        <w:t xml:space="preserve"> rentan terhadap bias, model belum memasukkan variabel penting seperti karakteristik demografis (usia, pendapatan), kepribadian (impulsif, pengendalian diri), faktor situasional (urgensi, tekanan waktu), jenis diskon tertentu,  strategi promosi non-diskon (pengiriman gratis, poin loyalitas), dan konsekuensi pasca-pembelian (kepuasan, </w:t>
      </w:r>
      <w:r w:rsidRPr="00D45B5F">
        <w:rPr>
          <w:rFonts w:ascii="Times New Roman" w:eastAsia="Times New Roman" w:hAnsi="Times New Roman" w:cs="Times New Roman"/>
          <w:bCs/>
          <w:i/>
          <w:iCs/>
          <w:sz w:val="24"/>
          <w:szCs w:val="24"/>
          <w:lang w:val="sv-SE"/>
        </w:rPr>
        <w:t>penyesalan pembeli</w:t>
      </w:r>
      <w:r w:rsidRPr="00D45B5F">
        <w:rPr>
          <w:rFonts w:ascii="Times New Roman" w:eastAsia="Times New Roman" w:hAnsi="Times New Roman" w:cs="Times New Roman"/>
          <w:bCs/>
          <w:sz w:val="24"/>
          <w:szCs w:val="24"/>
          <w:lang w:val="sv-SE"/>
        </w:rPr>
        <w:t xml:space="preserve">, loyalitas jangka panjang). Penelitian di masa depan direkomendasikan untuk menggunakan desain eksperimental atau longitudinal untuk validasi kausal, menerapkan </w:t>
      </w:r>
      <w:r w:rsidRPr="00D45B5F">
        <w:rPr>
          <w:rFonts w:ascii="Times New Roman" w:eastAsia="Times New Roman" w:hAnsi="Times New Roman" w:cs="Times New Roman"/>
          <w:bCs/>
          <w:i/>
          <w:iCs/>
          <w:sz w:val="24"/>
          <w:szCs w:val="24"/>
          <w:lang w:val="sv-SE"/>
        </w:rPr>
        <w:t>probability sampling</w:t>
      </w:r>
      <w:r w:rsidRPr="00D45B5F">
        <w:rPr>
          <w:rFonts w:ascii="Times New Roman" w:eastAsia="Times New Roman" w:hAnsi="Times New Roman" w:cs="Times New Roman"/>
          <w:bCs/>
          <w:sz w:val="24"/>
          <w:szCs w:val="24"/>
          <w:lang w:val="sv-SE"/>
        </w:rPr>
        <w:t xml:space="preserve"> untuk keterwakilan yang lebih baik, mengeksplorasi variabel moderator dan segmentasi konsumen, membandingkan berbagai strategi promosi, mengintegrasikan data perilaku nyata dengan </w:t>
      </w:r>
      <w:r w:rsidRPr="00D45B5F">
        <w:rPr>
          <w:rFonts w:ascii="Times New Roman" w:eastAsia="Times New Roman" w:hAnsi="Times New Roman" w:cs="Times New Roman"/>
          <w:bCs/>
          <w:i/>
          <w:iCs/>
          <w:sz w:val="24"/>
          <w:szCs w:val="24"/>
          <w:lang w:val="sv-SE"/>
        </w:rPr>
        <w:t>laporan diri</w:t>
      </w:r>
      <w:r w:rsidRPr="00D45B5F">
        <w:rPr>
          <w:rFonts w:ascii="Times New Roman" w:eastAsia="Times New Roman" w:hAnsi="Times New Roman" w:cs="Times New Roman"/>
          <w:bCs/>
          <w:sz w:val="24"/>
          <w:szCs w:val="24"/>
          <w:lang w:val="sv-SE"/>
        </w:rPr>
        <w:t xml:space="preserve">, serta </w:t>
      </w:r>
      <w:r w:rsidRPr="00D45B5F">
        <w:rPr>
          <w:rFonts w:ascii="Times New Roman" w:eastAsia="Times New Roman" w:hAnsi="Times New Roman" w:cs="Times New Roman"/>
          <w:bCs/>
          <w:sz w:val="24"/>
          <w:szCs w:val="24"/>
          <w:lang w:val="sv-SE"/>
        </w:rPr>
        <w:lastRenderedPageBreak/>
        <w:t>mengeksplorasi aspek etis dari penggunaan emosi dalam strategi pemasaran digital untuk memastikan keseimbangan antara efektivitas bisnis dan jangka panjang kesejahteraan konsumen.</w:t>
      </w:r>
    </w:p>
    <w:p w14:paraId="44618AA3" w14:textId="31AD02CD" w:rsidR="00CC5C7F" w:rsidRDefault="00CC5C7F">
      <w:pPr>
        <w:rPr>
          <w:rFonts w:ascii="Times New Roman" w:eastAsia="Times New Roman" w:hAnsi="Times New Roman" w:cs="Times New Roman"/>
          <w:b/>
          <w:sz w:val="24"/>
          <w:szCs w:val="24"/>
          <w:lang w:val="sv-SE"/>
        </w:rPr>
      </w:pPr>
      <w:r>
        <w:rPr>
          <w:rFonts w:ascii="Times New Roman" w:eastAsia="Times New Roman" w:hAnsi="Times New Roman" w:cs="Times New Roman"/>
          <w:b/>
          <w:sz w:val="24"/>
          <w:szCs w:val="24"/>
          <w:lang w:val="sv-SE"/>
        </w:rPr>
        <w:br w:type="page"/>
      </w:r>
    </w:p>
    <w:p w14:paraId="55513814" w14:textId="77777777" w:rsidR="00C236FA" w:rsidRPr="00D45B5F" w:rsidRDefault="00C236FA" w:rsidP="00CC5C7F">
      <w:pPr>
        <w:spacing w:after="0" w:line="240" w:lineRule="auto"/>
        <w:jc w:val="both"/>
        <w:rPr>
          <w:rFonts w:ascii="Times New Roman" w:eastAsia="Times New Roman" w:hAnsi="Times New Roman" w:cs="Times New Roman"/>
          <w:b/>
          <w:sz w:val="24"/>
          <w:szCs w:val="24"/>
          <w:lang w:val="sv-SE"/>
        </w:rPr>
      </w:pPr>
    </w:p>
    <w:p w14:paraId="6D106AED" w14:textId="77777777" w:rsidR="00B42A2F" w:rsidRPr="00D45B5F" w:rsidRDefault="00B42A2F" w:rsidP="00CC5C7F">
      <w:pPr>
        <w:spacing w:after="0" w:line="240" w:lineRule="auto"/>
        <w:jc w:val="both"/>
        <w:rPr>
          <w:rFonts w:ascii="Times New Roman" w:eastAsia="Times New Roman" w:hAnsi="Times New Roman" w:cs="Times New Roman"/>
          <w:b/>
          <w:sz w:val="24"/>
          <w:szCs w:val="24"/>
          <w:lang w:val="pt-BR"/>
        </w:rPr>
      </w:pPr>
      <w:r w:rsidRPr="00D45B5F">
        <w:rPr>
          <w:rFonts w:ascii="Times New Roman" w:eastAsia="Times New Roman" w:hAnsi="Times New Roman" w:cs="Times New Roman"/>
          <w:b/>
          <w:sz w:val="24"/>
          <w:szCs w:val="24"/>
          <w:lang w:val="pt-BR"/>
        </w:rPr>
        <w:t>Referensi</w:t>
      </w:r>
    </w:p>
    <w:p w14:paraId="2D00FBB6" w14:textId="026ED42C"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pt-BR"/>
        </w:rPr>
      </w:pPr>
      <w:r w:rsidRPr="00D45B5F">
        <w:rPr>
          <w:rFonts w:ascii="Times New Roman" w:hAnsi="Times New Roman" w:cs="Times New Roman"/>
          <w:noProof/>
          <w:sz w:val="24"/>
          <w:szCs w:val="24"/>
        </w:rPr>
        <w:fldChar w:fldCharType="begin" w:fldLock="1"/>
      </w:r>
      <w:r w:rsidRPr="00D45B5F">
        <w:rPr>
          <w:rFonts w:ascii="Times New Roman" w:hAnsi="Times New Roman" w:cs="Times New Roman"/>
          <w:noProof/>
          <w:sz w:val="24"/>
          <w:szCs w:val="24"/>
          <w:lang w:val="pt-BR"/>
        </w:rPr>
        <w:instrText xml:space="preserve">ADDIN Mendeley Bibliography CSL_BIBLIOGRAPHY </w:instrText>
      </w:r>
      <w:r w:rsidRPr="00D45B5F">
        <w:rPr>
          <w:rFonts w:ascii="Times New Roman" w:hAnsi="Times New Roman" w:cs="Times New Roman"/>
          <w:noProof/>
          <w:sz w:val="24"/>
          <w:szCs w:val="24"/>
        </w:rPr>
        <w:fldChar w:fldCharType="separate"/>
      </w:r>
      <w:r w:rsidRPr="00D45B5F">
        <w:rPr>
          <w:rFonts w:ascii="Times New Roman" w:hAnsi="Times New Roman" w:cs="Times New Roman"/>
          <w:noProof/>
          <w:sz w:val="24"/>
          <w:szCs w:val="24"/>
          <w:lang w:val="pt-BR"/>
        </w:rPr>
        <w:t xml:space="preserve">Abaid Ullah Zafar, JQ (2020). Pembelian impulsif dalam perdagangan sosial: penawaran bundel, ulasan teratas, dan kecerdasan emosional. </w:t>
      </w:r>
      <w:r w:rsidRPr="00D45B5F">
        <w:rPr>
          <w:rFonts w:ascii="Times New Roman" w:hAnsi="Times New Roman" w:cs="Times New Roman"/>
          <w:i/>
          <w:iCs/>
          <w:noProof/>
          <w:sz w:val="24"/>
          <w:szCs w:val="24"/>
          <w:lang w:val="pt-BR"/>
        </w:rPr>
        <w:t>Jurnal Pemasaran dan Logistik Asia Pasifik</w:t>
      </w:r>
      <w:r w:rsidRPr="00D45B5F">
        <w:rPr>
          <w:rFonts w:ascii="Times New Roman" w:hAnsi="Times New Roman" w:cs="Times New Roman"/>
          <w:noProof/>
          <w:sz w:val="24"/>
          <w:szCs w:val="24"/>
          <w:lang w:val="pt-BR"/>
        </w:rPr>
        <w:t xml:space="preserve">, </w:t>
      </w:r>
      <w:r w:rsidRPr="00D45B5F">
        <w:rPr>
          <w:rFonts w:ascii="Times New Roman" w:hAnsi="Times New Roman" w:cs="Times New Roman"/>
          <w:i/>
          <w:iCs/>
          <w:noProof/>
          <w:sz w:val="24"/>
          <w:szCs w:val="24"/>
          <w:lang w:val="pt-BR"/>
        </w:rPr>
        <w:t>3</w:t>
      </w:r>
      <w:r w:rsidRPr="00D45B5F">
        <w:rPr>
          <w:rFonts w:ascii="Times New Roman" w:hAnsi="Times New Roman" w:cs="Times New Roman"/>
          <w:noProof/>
          <w:sz w:val="24"/>
          <w:szCs w:val="24"/>
          <w:lang w:val="pt-BR"/>
        </w:rPr>
        <w:t>(3), 25.</w:t>
      </w:r>
    </w:p>
    <w:p w14:paraId="28107CC4" w14:textId="4A3A572F" w:rsidR="007924E0"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en-ID"/>
        </w:rPr>
      </w:pPr>
      <w:r w:rsidRPr="00D45B5F">
        <w:rPr>
          <w:rFonts w:ascii="Times New Roman" w:hAnsi="Times New Roman" w:cs="Times New Roman"/>
          <w:noProof/>
          <w:sz w:val="24"/>
          <w:szCs w:val="24"/>
          <w:lang w:val="pt-BR"/>
        </w:rPr>
        <w:t xml:space="preserve">Abdillah, F., &amp; Hartono, M. (2015). </w:t>
      </w:r>
      <w:r w:rsidR="007924E0" w:rsidRPr="00D45B5F">
        <w:rPr>
          <w:rFonts w:ascii="Times New Roman" w:hAnsi="Times New Roman" w:cs="Times New Roman"/>
          <w:noProof/>
          <w:sz w:val="24"/>
          <w:szCs w:val="24"/>
          <w:lang w:val="en-ID"/>
        </w:rPr>
        <w:t>Partial Least Square (PLS): Alternatif</w:t>
      </w:r>
    </w:p>
    <w:p w14:paraId="676403A9" w14:textId="7540B37C" w:rsidR="007924E0" w:rsidRPr="00D45B5F" w:rsidRDefault="007924E0" w:rsidP="00CC5C7F">
      <w:pPr>
        <w:widowControl w:val="0"/>
        <w:autoSpaceDE w:val="0"/>
        <w:autoSpaceDN w:val="0"/>
        <w:adjustRightInd w:val="0"/>
        <w:spacing w:after="0" w:line="240" w:lineRule="auto"/>
        <w:ind w:left="480"/>
        <w:jc w:val="both"/>
        <w:rPr>
          <w:rFonts w:ascii="Times New Roman" w:hAnsi="Times New Roman" w:cs="Times New Roman"/>
          <w:i/>
          <w:iCs/>
          <w:noProof/>
          <w:sz w:val="24"/>
          <w:szCs w:val="24"/>
          <w:lang w:val="fi-FI"/>
        </w:rPr>
      </w:pPr>
      <w:r w:rsidRPr="00D45B5F">
        <w:rPr>
          <w:rFonts w:ascii="Times New Roman" w:hAnsi="Times New Roman" w:cs="Times New Roman"/>
          <w:i/>
          <w:noProof/>
          <w:sz w:val="24"/>
          <w:szCs w:val="24"/>
        </w:rPr>
        <w:t>Structural Equation Modeling</w:t>
      </w:r>
      <w:r w:rsidRPr="00D45B5F">
        <w:rPr>
          <w:rFonts w:ascii="Times New Roman" w:hAnsi="Times New Roman" w:cs="Times New Roman"/>
          <w:noProof/>
          <w:sz w:val="24"/>
          <w:szCs w:val="24"/>
        </w:rPr>
        <w:t xml:space="preserve"> (SEM) dalam penelitian bisnis.</w:t>
      </w:r>
      <w:r w:rsidR="00FA3F43" w:rsidRPr="00D45B5F">
        <w:rPr>
          <w:rFonts w:ascii="Times New Roman" w:hAnsi="Times New Roman" w:cs="Times New Roman"/>
          <w:noProof/>
          <w:sz w:val="24"/>
          <w:szCs w:val="24"/>
        </w:rPr>
        <w:t xml:space="preserve"> </w:t>
      </w:r>
      <w:r w:rsidRPr="00D45B5F">
        <w:rPr>
          <w:rFonts w:ascii="Times New Roman" w:hAnsi="Times New Roman" w:cs="Times New Roman"/>
          <w:noProof/>
          <w:sz w:val="24"/>
          <w:szCs w:val="24"/>
          <w:lang w:val="fi-FI"/>
        </w:rPr>
        <w:t>Yogyakarta</w:t>
      </w:r>
      <w:r w:rsidR="00FA3F43" w:rsidRPr="00D45B5F">
        <w:rPr>
          <w:rFonts w:ascii="Times New Roman" w:hAnsi="Times New Roman" w:cs="Times New Roman"/>
          <w:noProof/>
          <w:sz w:val="24"/>
          <w:szCs w:val="24"/>
          <w:lang w:val="fi-FI"/>
        </w:rPr>
        <w:t xml:space="preserve">. </w:t>
      </w:r>
      <w:r w:rsidRPr="00D45B5F">
        <w:rPr>
          <w:rFonts w:ascii="Times New Roman" w:hAnsi="Times New Roman" w:cs="Times New Roman"/>
          <w:i/>
          <w:iCs/>
          <w:noProof/>
          <w:sz w:val="24"/>
          <w:szCs w:val="24"/>
          <w:lang w:val="fi-FI"/>
        </w:rPr>
        <w:t>Yogyakarta:</w:t>
      </w:r>
    </w:p>
    <w:p w14:paraId="19C53748" w14:textId="02ED49EF" w:rsidR="00FA3F43" w:rsidRPr="00D45B5F" w:rsidRDefault="007924E0" w:rsidP="00CC5C7F">
      <w:pPr>
        <w:widowControl w:val="0"/>
        <w:autoSpaceDE w:val="0"/>
        <w:autoSpaceDN w:val="0"/>
        <w:adjustRightInd w:val="0"/>
        <w:spacing w:after="0" w:line="240" w:lineRule="auto"/>
        <w:ind w:left="480"/>
        <w:jc w:val="both"/>
        <w:rPr>
          <w:rFonts w:ascii="Times New Roman" w:hAnsi="Times New Roman" w:cs="Times New Roman"/>
          <w:noProof/>
          <w:sz w:val="24"/>
          <w:szCs w:val="24"/>
          <w:lang w:val="fi-FI"/>
        </w:rPr>
      </w:pPr>
      <w:r w:rsidRPr="00D45B5F">
        <w:rPr>
          <w:rFonts w:ascii="Times New Roman" w:hAnsi="Times New Roman" w:cs="Times New Roman"/>
          <w:i/>
          <w:iCs/>
          <w:noProof/>
          <w:sz w:val="24"/>
          <w:szCs w:val="24"/>
          <w:lang w:val="fi-FI"/>
        </w:rPr>
        <w:t>Penerbit Andi, 22</w:t>
      </w:r>
      <w:r w:rsidR="00FA3F43" w:rsidRPr="00D45B5F">
        <w:rPr>
          <w:rFonts w:ascii="Times New Roman" w:hAnsi="Times New Roman" w:cs="Times New Roman"/>
          <w:noProof/>
          <w:sz w:val="24"/>
          <w:szCs w:val="24"/>
          <w:lang w:val="fi-FI"/>
        </w:rPr>
        <w:t>.</w:t>
      </w:r>
    </w:p>
    <w:p w14:paraId="3DE6878B"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fi-FI"/>
        </w:rPr>
        <w:t xml:space="preserve">Anin, AF, Rasimin, B., &amp; Atamimi, N. (2018). </w:t>
      </w:r>
      <w:r w:rsidRPr="00D45B5F">
        <w:rPr>
          <w:rFonts w:ascii="Times New Roman" w:hAnsi="Times New Roman" w:cs="Times New Roman"/>
          <w:noProof/>
          <w:sz w:val="24"/>
          <w:szCs w:val="24"/>
          <w:lang w:val="sv-SE"/>
        </w:rPr>
        <w:t xml:space="preserve">Hubungan antara Pemantauan Diri dan Pembelian Impulsif Produk Fashion pada Remaja. </w:t>
      </w:r>
      <w:r w:rsidRPr="00D45B5F">
        <w:rPr>
          <w:rFonts w:ascii="Times New Roman" w:hAnsi="Times New Roman" w:cs="Times New Roman"/>
          <w:i/>
          <w:iCs/>
          <w:noProof/>
          <w:sz w:val="24"/>
          <w:szCs w:val="24"/>
          <w:lang w:val="sv-SE"/>
        </w:rPr>
        <w:t>Jurnal Psikologi</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35</w:t>
      </w:r>
      <w:r w:rsidRPr="00D45B5F">
        <w:rPr>
          <w:rFonts w:ascii="Times New Roman" w:hAnsi="Times New Roman" w:cs="Times New Roman"/>
          <w:noProof/>
          <w:sz w:val="24"/>
          <w:szCs w:val="24"/>
          <w:lang w:val="sv-SE"/>
        </w:rPr>
        <w:t>(2), 181–193.</w:t>
      </w:r>
    </w:p>
    <w:p w14:paraId="4FEAB6C9"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Artana, I. P. W., &amp; Aksari, NMA (2020). Emosi positif memediasi pengaruh suasana toko pada pembelian yang tidak direncanakan. </w:t>
      </w:r>
      <w:r w:rsidRPr="00D45B5F">
        <w:rPr>
          <w:rFonts w:ascii="Times New Roman" w:hAnsi="Times New Roman" w:cs="Times New Roman"/>
          <w:i/>
          <w:iCs/>
          <w:noProof/>
          <w:sz w:val="24"/>
          <w:szCs w:val="24"/>
          <w:lang w:val="sv-SE"/>
        </w:rPr>
        <w:t>E-Jurnal Manajemen Universitas Udayana</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9</w:t>
      </w:r>
      <w:r w:rsidRPr="00D45B5F">
        <w:rPr>
          <w:rFonts w:ascii="Times New Roman" w:hAnsi="Times New Roman" w:cs="Times New Roman"/>
          <w:noProof/>
          <w:sz w:val="24"/>
          <w:szCs w:val="24"/>
          <w:lang w:val="sv-SE"/>
        </w:rPr>
        <w:t>(5), 1983. https://doi.org/10.24843/ejmunud.2020.v09.i05.p17</w:t>
      </w:r>
    </w:p>
    <w:p w14:paraId="7A732E4F"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Fachrozie, R., Hrp, G. R., &amp; Nurbaiti. (2021). Masa Depan E-Business di Indonesia (Studi Kasus: PT. Gojek Indonesia). </w:t>
      </w:r>
      <w:r w:rsidRPr="00D45B5F">
        <w:rPr>
          <w:rFonts w:ascii="Times New Roman" w:hAnsi="Times New Roman" w:cs="Times New Roman"/>
          <w:i/>
          <w:iCs/>
          <w:noProof/>
          <w:sz w:val="24"/>
          <w:szCs w:val="24"/>
          <w:lang w:val="sv-SE"/>
        </w:rPr>
        <w:t>Manajemen dan Akuntansi Ekonomi Bisnis (EBMA), 2</w:t>
      </w:r>
      <w:r w:rsidRPr="00D45B5F">
        <w:rPr>
          <w:rFonts w:ascii="Times New Roman" w:hAnsi="Times New Roman" w:cs="Times New Roman"/>
          <w:noProof/>
          <w:sz w:val="24"/>
          <w:szCs w:val="24"/>
          <w:lang w:val="sv-SE"/>
        </w:rPr>
        <w:t>(2), 119–128.</w:t>
      </w:r>
    </w:p>
    <w:p w14:paraId="2FC47F1E"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D45B5F">
        <w:rPr>
          <w:rFonts w:ascii="Times New Roman" w:hAnsi="Times New Roman" w:cs="Times New Roman"/>
          <w:noProof/>
          <w:sz w:val="24"/>
          <w:szCs w:val="24"/>
          <w:lang w:val="sv-SE"/>
        </w:rPr>
        <w:t xml:space="preserve">Goel, P., Parayitam, S., Sharma, A., Rana, NP, &amp; Dwivedi, YK (2022). </w:t>
      </w:r>
      <w:r w:rsidRPr="00D45B5F">
        <w:rPr>
          <w:rFonts w:ascii="Times New Roman" w:hAnsi="Times New Roman" w:cs="Times New Roman"/>
          <w:noProof/>
          <w:sz w:val="24"/>
          <w:szCs w:val="24"/>
        </w:rPr>
        <w:t xml:space="preserve">Model mediasi yang dimoderasi untuk kecenderungan pembelian e-impuls, kepuasan pelanggan, dan niat untuk melanjutkan e-shopping. </w:t>
      </w:r>
      <w:r w:rsidRPr="00D45B5F">
        <w:rPr>
          <w:rFonts w:ascii="Times New Roman" w:hAnsi="Times New Roman" w:cs="Times New Roman"/>
          <w:i/>
          <w:iCs/>
          <w:noProof/>
          <w:sz w:val="24"/>
          <w:szCs w:val="24"/>
        </w:rPr>
        <w:t>Jurnal Penelitian Bisnis</w:t>
      </w:r>
      <w:r w:rsidRPr="00D45B5F">
        <w:rPr>
          <w:rFonts w:ascii="Times New Roman" w:hAnsi="Times New Roman" w:cs="Times New Roman"/>
          <w:noProof/>
          <w:sz w:val="24"/>
          <w:szCs w:val="24"/>
        </w:rPr>
        <w:t xml:space="preserve">, </w:t>
      </w:r>
      <w:r w:rsidRPr="00D45B5F">
        <w:rPr>
          <w:rFonts w:ascii="Times New Roman" w:hAnsi="Times New Roman" w:cs="Times New Roman"/>
          <w:i/>
          <w:iCs/>
          <w:noProof/>
          <w:sz w:val="24"/>
          <w:szCs w:val="24"/>
        </w:rPr>
        <w:t>142</w:t>
      </w:r>
      <w:r w:rsidRPr="00D45B5F">
        <w:rPr>
          <w:rFonts w:ascii="Times New Roman" w:hAnsi="Times New Roman" w:cs="Times New Roman"/>
          <w:noProof/>
          <w:sz w:val="24"/>
          <w:szCs w:val="24"/>
        </w:rPr>
        <w:t>, 1–16. https://doi.org/10.1016/j.jbusres.2021.12.041</w:t>
      </w:r>
    </w:p>
    <w:p w14:paraId="204D6377" w14:textId="635FFA71" w:rsidR="00FA3F43" w:rsidRPr="00D45B5F" w:rsidRDefault="00AE6F6B"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fi-FI"/>
        </w:rPr>
      </w:pPr>
      <w:r w:rsidRPr="00D45B5F">
        <w:rPr>
          <w:rFonts w:ascii="Times New Roman" w:hAnsi="Times New Roman" w:cs="Times New Roman"/>
          <w:noProof/>
          <w:sz w:val="24"/>
          <w:szCs w:val="24"/>
        </w:rPr>
        <w:t>Hair</w:t>
      </w:r>
      <w:r w:rsidR="00FA3F43" w:rsidRPr="00D45B5F">
        <w:rPr>
          <w:rFonts w:ascii="Times New Roman" w:hAnsi="Times New Roman" w:cs="Times New Roman"/>
          <w:noProof/>
          <w:sz w:val="24"/>
          <w:szCs w:val="24"/>
        </w:rPr>
        <w:t xml:space="preserve">, JF, Risher, JJ, Sarstedt, M., &amp; Ringle, CM (2019). </w:t>
      </w:r>
      <w:r w:rsidR="00FA3F43" w:rsidRPr="00D45B5F">
        <w:rPr>
          <w:rFonts w:ascii="Times New Roman" w:hAnsi="Times New Roman" w:cs="Times New Roman"/>
          <w:noProof/>
          <w:sz w:val="24"/>
          <w:szCs w:val="24"/>
          <w:lang w:val="sv-SE"/>
        </w:rPr>
        <w:t xml:space="preserve">Kapan menggunakan dan bagaimana melaporkan hasil PLS-SEM. </w:t>
      </w:r>
      <w:r w:rsidR="00FA3F43" w:rsidRPr="00D45B5F">
        <w:rPr>
          <w:rFonts w:ascii="Times New Roman" w:hAnsi="Times New Roman" w:cs="Times New Roman"/>
          <w:i/>
          <w:iCs/>
          <w:noProof/>
          <w:sz w:val="24"/>
          <w:szCs w:val="24"/>
          <w:lang w:val="fi-FI"/>
        </w:rPr>
        <w:t>Tinjauan Bisnis Eropa</w:t>
      </w:r>
      <w:r w:rsidR="00FA3F43" w:rsidRPr="00D45B5F">
        <w:rPr>
          <w:rFonts w:ascii="Times New Roman" w:hAnsi="Times New Roman" w:cs="Times New Roman"/>
          <w:noProof/>
          <w:sz w:val="24"/>
          <w:szCs w:val="24"/>
          <w:lang w:val="fi-FI"/>
        </w:rPr>
        <w:t xml:space="preserve">, </w:t>
      </w:r>
      <w:r w:rsidR="00FA3F43" w:rsidRPr="00D45B5F">
        <w:rPr>
          <w:rFonts w:ascii="Times New Roman" w:hAnsi="Times New Roman" w:cs="Times New Roman"/>
          <w:i/>
          <w:iCs/>
          <w:noProof/>
          <w:sz w:val="24"/>
          <w:szCs w:val="24"/>
          <w:lang w:val="fi-FI"/>
        </w:rPr>
        <w:t>31</w:t>
      </w:r>
      <w:r w:rsidR="00FA3F43" w:rsidRPr="00D45B5F">
        <w:rPr>
          <w:rFonts w:ascii="Times New Roman" w:hAnsi="Times New Roman" w:cs="Times New Roman"/>
          <w:noProof/>
          <w:sz w:val="24"/>
          <w:szCs w:val="24"/>
          <w:lang w:val="fi-FI"/>
        </w:rPr>
        <w:t>(1), 2–24. https://doi.org/10.1108/EBR-11-2018-0203</w:t>
      </w:r>
    </w:p>
    <w:p w14:paraId="53ED7D3C"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fi-FI"/>
        </w:rPr>
        <w:t xml:space="preserve">Larasati, K. L. D., &amp; Yasa, N. N. K. (2021). Peran Emosi Positif dalam Memediasi Pengaruh Diskon Harga pada Pelanggan Indomaret Impulse Buying di Kota Denpasar, Indonesia. </w:t>
      </w:r>
      <w:r w:rsidRPr="00D45B5F">
        <w:rPr>
          <w:rFonts w:ascii="Times New Roman" w:hAnsi="Times New Roman" w:cs="Times New Roman"/>
          <w:i/>
          <w:iCs/>
          <w:noProof/>
          <w:sz w:val="24"/>
          <w:szCs w:val="24"/>
          <w:lang w:val="sv-SE"/>
        </w:rPr>
        <w:t>Jurnal Studi Manajemen dan Pemasaran Eropa</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6</w:t>
      </w:r>
      <w:r w:rsidRPr="00D45B5F">
        <w:rPr>
          <w:rFonts w:ascii="Times New Roman" w:hAnsi="Times New Roman" w:cs="Times New Roman"/>
          <w:noProof/>
          <w:sz w:val="24"/>
          <w:szCs w:val="24"/>
          <w:lang w:val="sv-SE"/>
        </w:rPr>
        <w:t>(2), 81–95. https://doi.org/10.46827/ejmms.v6i2.1009</w:t>
      </w:r>
    </w:p>
    <w:p w14:paraId="58EA38B1"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Lastiur Purba, M., Rahmat, M., Agung Suprihartono, F., &amp; P.E. Mulyo, G. (2022). Faktor-faktor yang mempengaruhi perilaku terhadap pemilihan makanan/minuman melalui aplikasi online pada mahasiswa Politeknik Departemen Kesehatan Bandung. </w:t>
      </w:r>
      <w:r w:rsidRPr="00D45B5F">
        <w:rPr>
          <w:rFonts w:ascii="Times New Roman" w:hAnsi="Times New Roman" w:cs="Times New Roman"/>
          <w:i/>
          <w:iCs/>
          <w:noProof/>
          <w:sz w:val="24"/>
          <w:szCs w:val="24"/>
          <w:lang w:val="sv-SE"/>
        </w:rPr>
        <w:t>Jurnal Kesehatan Siliwangi</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2</w:t>
      </w:r>
      <w:r w:rsidRPr="00D45B5F">
        <w:rPr>
          <w:rFonts w:ascii="Times New Roman" w:hAnsi="Times New Roman" w:cs="Times New Roman"/>
          <w:noProof/>
          <w:sz w:val="24"/>
          <w:szCs w:val="24"/>
          <w:lang w:val="sv-SE"/>
        </w:rPr>
        <w:t>(3), 799–810. https://doi.org/10.34011/jks.v2i3.875</w:t>
      </w:r>
    </w:p>
    <w:p w14:paraId="2C8DCC99"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Martaleni, M., Hendrasto, F., Hidayat, N., Dzikri, AA, &amp; Yasa, N. N. K. (2022). Penjualan kilat dan pembelian impulsif online: Efek mediasi emosi. </w:t>
      </w:r>
      <w:r w:rsidRPr="00D45B5F">
        <w:rPr>
          <w:rFonts w:ascii="Times New Roman" w:hAnsi="Times New Roman" w:cs="Times New Roman"/>
          <w:i/>
          <w:iCs/>
          <w:noProof/>
          <w:sz w:val="24"/>
          <w:szCs w:val="24"/>
          <w:lang w:val="sv-SE"/>
        </w:rPr>
        <w:t>Pemasaran Inovatif</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18</w:t>
      </w:r>
      <w:r w:rsidRPr="00D45B5F">
        <w:rPr>
          <w:rFonts w:ascii="Times New Roman" w:hAnsi="Times New Roman" w:cs="Times New Roman"/>
          <w:noProof/>
          <w:sz w:val="24"/>
          <w:szCs w:val="24"/>
          <w:lang w:val="sv-SE"/>
        </w:rPr>
        <w:t>(2), 49–59. https://doi.org/10.21511/im.18(2).2022.05</w:t>
      </w:r>
    </w:p>
    <w:p w14:paraId="56EECB71"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Sanaky, MM, Saleh, LM, &amp; Titaley, H. D. (2013). Analisis Faktor-Faktor Penyebab Keterlambatan Proyek Pembangunan Gedung Asrama Man 1 Tulehu, Maluku Tengah. </w:t>
      </w:r>
      <w:r w:rsidRPr="00D45B5F">
        <w:rPr>
          <w:rFonts w:ascii="Times New Roman" w:hAnsi="Times New Roman" w:cs="Times New Roman"/>
          <w:i/>
          <w:iCs/>
          <w:noProof/>
          <w:sz w:val="24"/>
          <w:szCs w:val="24"/>
          <w:lang w:val="sv-SE"/>
        </w:rPr>
        <w:t>Semarang: Dewan Penerbitan Universitas Diponegoro</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11</w:t>
      </w:r>
      <w:r w:rsidRPr="00D45B5F">
        <w:rPr>
          <w:rFonts w:ascii="Times New Roman" w:hAnsi="Times New Roman" w:cs="Times New Roman"/>
          <w:noProof/>
          <w:sz w:val="24"/>
          <w:szCs w:val="24"/>
          <w:lang w:val="sv-SE"/>
        </w:rPr>
        <w:t>(1), 432–439.</w:t>
      </w:r>
    </w:p>
    <w:p w14:paraId="21FFA14B"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Savitri, F. N., Waty, E. R. K., Nurrizaliah, M., Adillia, A., Ramadhanti, T., &amp; Marwiyanti, H. (2024). Implementasi pengarusutamaan gender dalam sistem pendidikan di Desa Purnajaya, Kecamatan Indralaya Utara. </w:t>
      </w:r>
      <w:r w:rsidRPr="00D45B5F">
        <w:rPr>
          <w:rFonts w:ascii="Times New Roman" w:hAnsi="Times New Roman" w:cs="Times New Roman"/>
          <w:i/>
          <w:iCs/>
          <w:noProof/>
          <w:sz w:val="24"/>
          <w:szCs w:val="24"/>
          <w:lang w:val="sv-SE"/>
        </w:rPr>
        <w:t>Jurnal Pendidikan Non-Formal</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1</w:t>
      </w:r>
      <w:r w:rsidRPr="00D45B5F">
        <w:rPr>
          <w:rFonts w:ascii="Times New Roman" w:hAnsi="Times New Roman" w:cs="Times New Roman"/>
          <w:noProof/>
          <w:sz w:val="24"/>
          <w:szCs w:val="24"/>
          <w:lang w:val="sv-SE"/>
        </w:rPr>
        <w:t>(3), 1–10. https://doi.org/10.47134/jpn.v1i3.363</w:t>
      </w:r>
    </w:p>
    <w:p w14:paraId="66DB7BA8"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Verhagen, T., &amp; Van Dolen, W. (2011). Pengaruh keyakinan toko online pada pembelian impulsif online konsumen: Model dan aplikasi empiris. </w:t>
      </w:r>
      <w:r w:rsidRPr="00D45B5F">
        <w:rPr>
          <w:rFonts w:ascii="Times New Roman" w:hAnsi="Times New Roman" w:cs="Times New Roman"/>
          <w:i/>
          <w:iCs/>
          <w:noProof/>
          <w:sz w:val="24"/>
          <w:szCs w:val="24"/>
          <w:lang w:val="sv-SE"/>
        </w:rPr>
        <w:t>Informasi dan Manajemen</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48</w:t>
      </w:r>
      <w:r w:rsidRPr="00D45B5F">
        <w:rPr>
          <w:rFonts w:ascii="Times New Roman" w:hAnsi="Times New Roman" w:cs="Times New Roman"/>
          <w:noProof/>
          <w:sz w:val="24"/>
          <w:szCs w:val="24"/>
          <w:lang w:val="sv-SE"/>
        </w:rPr>
        <w:t>(8), 320–327. https://doi.org/10.1016/j.im.2011.08.001</w:t>
      </w:r>
    </w:p>
    <w:p w14:paraId="0D23CBD4"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Wang, Y., Pan, J., Xu, Y., Luo, J., &amp; Wu, Y. (2022). Penentu Perilaku Pembelian Impulsif dalam Perdagangan Elektronik. </w:t>
      </w:r>
      <w:r w:rsidRPr="00D45B5F">
        <w:rPr>
          <w:rFonts w:ascii="Times New Roman" w:hAnsi="Times New Roman" w:cs="Times New Roman"/>
          <w:i/>
          <w:iCs/>
          <w:noProof/>
          <w:sz w:val="24"/>
          <w:szCs w:val="24"/>
          <w:lang w:val="sv-SE"/>
        </w:rPr>
        <w:t>Keberlanjutan (Swiss), 14</w:t>
      </w:r>
      <w:r w:rsidRPr="00D45B5F">
        <w:rPr>
          <w:rFonts w:ascii="Times New Roman" w:hAnsi="Times New Roman" w:cs="Times New Roman"/>
          <w:noProof/>
          <w:sz w:val="24"/>
          <w:szCs w:val="24"/>
          <w:lang w:val="sv-SE"/>
        </w:rPr>
        <w:t xml:space="preserve">(12), 12–19. </w:t>
      </w:r>
      <w:r w:rsidRPr="00D45B5F">
        <w:rPr>
          <w:rFonts w:ascii="Times New Roman" w:hAnsi="Times New Roman" w:cs="Times New Roman"/>
          <w:noProof/>
          <w:sz w:val="24"/>
          <w:szCs w:val="24"/>
          <w:lang w:val="sv-SE"/>
        </w:rPr>
        <w:lastRenderedPageBreak/>
        <w:t>https://doi.org/10.3390/su14127500</w:t>
      </w:r>
    </w:p>
    <w:p w14:paraId="314F37CB"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Wijayanti, CA (2024). Pengaruh emosi positif sebagai variabel lain pada pembelian. </w:t>
      </w:r>
      <w:r w:rsidRPr="00D45B5F">
        <w:rPr>
          <w:rFonts w:ascii="Times New Roman" w:hAnsi="Times New Roman" w:cs="Times New Roman"/>
          <w:i/>
          <w:iCs/>
          <w:noProof/>
          <w:sz w:val="24"/>
          <w:szCs w:val="24"/>
          <w:lang w:val="sv-SE"/>
        </w:rPr>
        <w:t>Universitas Pelita Harapan, Indonesia</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6</w:t>
      </w:r>
      <w:r w:rsidRPr="00D45B5F">
        <w:rPr>
          <w:rFonts w:ascii="Times New Roman" w:hAnsi="Times New Roman" w:cs="Times New Roman"/>
          <w:noProof/>
          <w:sz w:val="24"/>
          <w:szCs w:val="24"/>
          <w:lang w:val="sv-SE"/>
        </w:rPr>
        <w:t>(2), 2–10.</w:t>
      </w:r>
    </w:p>
    <w:p w14:paraId="471C2DEE"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Wulandari, N. (2020). Efek diskon harga pada keputusan pembelian impulsif di perusahaan Ritel Jumbo Mart. </w:t>
      </w:r>
      <w:r w:rsidRPr="00D45B5F">
        <w:rPr>
          <w:rFonts w:ascii="Times New Roman" w:hAnsi="Times New Roman" w:cs="Times New Roman"/>
          <w:i/>
          <w:iCs/>
          <w:noProof/>
          <w:sz w:val="24"/>
          <w:szCs w:val="24"/>
          <w:lang w:val="sv-SE"/>
        </w:rPr>
        <w:t>Fakultas Ekonomi dan Ilmu Sosial, Universitas Islam Negeri Sultan Syarif Khasim, Riau, Pekanbaru</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5</w:t>
      </w:r>
      <w:r w:rsidRPr="00D45B5F">
        <w:rPr>
          <w:rFonts w:ascii="Times New Roman" w:hAnsi="Times New Roman" w:cs="Times New Roman"/>
          <w:noProof/>
          <w:sz w:val="24"/>
          <w:szCs w:val="24"/>
          <w:lang w:val="sv-SE"/>
        </w:rPr>
        <w:t>(11671201478), 77.</w:t>
      </w:r>
    </w:p>
    <w:p w14:paraId="1F1ACC5E" w14:textId="77777777" w:rsidR="00FA3F43"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t xml:space="preserve">Zhang, X., Prybutok, V. R., &amp; Strutton, D. (2007). </w:t>
      </w:r>
      <w:r w:rsidRPr="00D45B5F">
        <w:rPr>
          <w:rFonts w:ascii="Times New Roman" w:hAnsi="Times New Roman" w:cs="Times New Roman"/>
          <w:noProof/>
          <w:sz w:val="24"/>
          <w:szCs w:val="24"/>
          <w:lang w:val="fi-FI"/>
        </w:rPr>
        <w:t xml:space="preserve">Pemodelan mempengaruhi perilaku pembelian impulsif selama transaksi pemasaran online. </w:t>
      </w:r>
      <w:r w:rsidRPr="00D45B5F">
        <w:rPr>
          <w:rFonts w:ascii="Times New Roman" w:hAnsi="Times New Roman" w:cs="Times New Roman"/>
          <w:i/>
          <w:iCs/>
          <w:noProof/>
          <w:sz w:val="24"/>
          <w:szCs w:val="24"/>
          <w:lang w:val="sv-SE"/>
        </w:rPr>
        <w:t>Jurnal Teori dan Praktek Pemasaran</w:t>
      </w:r>
      <w:r w:rsidRPr="00D45B5F">
        <w:rPr>
          <w:rFonts w:ascii="Times New Roman" w:hAnsi="Times New Roman" w:cs="Times New Roman"/>
          <w:noProof/>
          <w:sz w:val="24"/>
          <w:szCs w:val="24"/>
          <w:lang w:val="sv-SE"/>
        </w:rPr>
        <w:t xml:space="preserve">, </w:t>
      </w:r>
      <w:r w:rsidRPr="00D45B5F">
        <w:rPr>
          <w:rFonts w:ascii="Times New Roman" w:hAnsi="Times New Roman" w:cs="Times New Roman"/>
          <w:i/>
          <w:iCs/>
          <w:noProof/>
          <w:sz w:val="24"/>
          <w:szCs w:val="24"/>
          <w:lang w:val="sv-SE"/>
        </w:rPr>
        <w:t>15</w:t>
      </w:r>
      <w:r w:rsidRPr="00D45B5F">
        <w:rPr>
          <w:rFonts w:ascii="Times New Roman" w:hAnsi="Times New Roman" w:cs="Times New Roman"/>
          <w:noProof/>
          <w:sz w:val="24"/>
          <w:szCs w:val="24"/>
          <w:lang w:val="sv-SE"/>
        </w:rPr>
        <w:t>(1), 79–89. https://doi.org/10.2753/MTP1069-6679150106</w:t>
      </w:r>
    </w:p>
    <w:p w14:paraId="46B20CEC" w14:textId="448763E6" w:rsidR="007A6DCA" w:rsidRPr="00D45B5F" w:rsidRDefault="00FA3F43"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r w:rsidRPr="00D45B5F">
        <w:rPr>
          <w:rFonts w:ascii="Times New Roman" w:hAnsi="Times New Roman" w:cs="Times New Roman"/>
          <w:noProof/>
          <w:sz w:val="24"/>
          <w:szCs w:val="24"/>
        </w:rPr>
        <w:fldChar w:fldCharType="end"/>
      </w:r>
    </w:p>
    <w:p w14:paraId="19103C68" w14:textId="1EEA310F" w:rsidR="006A2E48" w:rsidRPr="00D45B5F" w:rsidRDefault="006A2E48"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p>
    <w:p w14:paraId="1968C6AC" w14:textId="639A6D21" w:rsidR="006A2E48" w:rsidRPr="00D45B5F" w:rsidRDefault="006A2E48" w:rsidP="00CC5C7F">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sv-SE"/>
        </w:rPr>
      </w:pPr>
    </w:p>
    <w:p w14:paraId="557AB49E" w14:textId="77777777" w:rsidR="006722D9" w:rsidRPr="00D45B5F" w:rsidRDefault="006722D9" w:rsidP="00CC5C7F">
      <w:pPr>
        <w:spacing w:line="240" w:lineRule="auto"/>
        <w:rPr>
          <w:rFonts w:ascii="Times New Roman" w:hAnsi="Times New Roman" w:cs="Times New Roman"/>
          <w:noProof/>
          <w:sz w:val="24"/>
          <w:szCs w:val="24"/>
          <w:lang w:val="sv-SE"/>
        </w:rPr>
      </w:pPr>
      <w:r w:rsidRPr="00D45B5F">
        <w:rPr>
          <w:rFonts w:ascii="Times New Roman" w:hAnsi="Times New Roman" w:cs="Times New Roman"/>
          <w:noProof/>
          <w:sz w:val="24"/>
          <w:szCs w:val="24"/>
          <w:lang w:val="sv-SE"/>
        </w:rPr>
        <w:br w:type="page"/>
      </w:r>
    </w:p>
    <w:p w14:paraId="44890EF0" w14:textId="22273721" w:rsidR="006A2E48" w:rsidRPr="00D45B5F" w:rsidRDefault="006A2E48" w:rsidP="00CC5C7F">
      <w:pPr>
        <w:pStyle w:val="NormalWeb"/>
      </w:pPr>
      <w:r w:rsidRPr="00D45B5F">
        <w:rPr>
          <w:rStyle w:val="Strong"/>
        </w:rPr>
        <w:lastRenderedPageBreak/>
        <w:t>Lampiran 1</w:t>
      </w:r>
      <w:r w:rsidRPr="00D45B5F">
        <w:br/>
      </w:r>
      <w:proofErr w:type="spellStart"/>
      <w:r w:rsidRPr="00D45B5F">
        <w:rPr>
          <w:rStyle w:val="Strong"/>
        </w:rPr>
        <w:t>Kuesioner</w:t>
      </w:r>
      <w:proofErr w:type="spellEnd"/>
      <w:r w:rsidRPr="00D45B5F">
        <w:rPr>
          <w:rStyle w:val="Strong"/>
        </w:rPr>
        <w:t xml:space="preserve"> </w:t>
      </w:r>
      <w:proofErr w:type="spellStart"/>
      <w:r w:rsidRPr="00D45B5F">
        <w:rPr>
          <w:rStyle w:val="Strong"/>
        </w:rPr>
        <w:t>Penelitian</w:t>
      </w:r>
      <w:proofErr w:type="spellEnd"/>
    </w:p>
    <w:p w14:paraId="590ED99D" w14:textId="77777777" w:rsidR="006A2E48" w:rsidRPr="00D45B5F" w:rsidRDefault="006A2E48" w:rsidP="00CC5C7F">
      <w:pPr>
        <w:pStyle w:val="NormalWeb"/>
      </w:pPr>
      <w:proofErr w:type="spellStart"/>
      <w:r w:rsidRPr="00D45B5F">
        <w:rPr>
          <w:rStyle w:val="Strong"/>
        </w:rPr>
        <w:t>Judul</w:t>
      </w:r>
      <w:proofErr w:type="spellEnd"/>
      <w:r w:rsidRPr="00D45B5F">
        <w:rPr>
          <w:rStyle w:val="Strong"/>
        </w:rPr>
        <w:t>:</w:t>
      </w:r>
      <w:r w:rsidRPr="00D45B5F">
        <w:br/>
        <w:t xml:space="preserve">Peran Emosi </w:t>
      </w:r>
      <w:proofErr w:type="spellStart"/>
      <w:r w:rsidRPr="00D45B5F">
        <w:t>Positif</w:t>
      </w:r>
      <w:proofErr w:type="spellEnd"/>
      <w:r w:rsidRPr="00D45B5F">
        <w:t xml:space="preserve"> </w:t>
      </w:r>
      <w:proofErr w:type="spellStart"/>
      <w:r w:rsidRPr="00D45B5F">
        <w:t>dalam</w:t>
      </w:r>
      <w:proofErr w:type="spellEnd"/>
      <w:r w:rsidRPr="00D45B5F">
        <w:t xml:space="preserve"> </w:t>
      </w:r>
      <w:proofErr w:type="spellStart"/>
      <w:r w:rsidRPr="00D45B5F">
        <w:t>Memediasi</w:t>
      </w:r>
      <w:proofErr w:type="spellEnd"/>
      <w:r w:rsidRPr="00D45B5F">
        <w:t xml:space="preserve"> </w:t>
      </w:r>
      <w:proofErr w:type="spellStart"/>
      <w:r w:rsidRPr="00D45B5F">
        <w:t>Pengaruh</w:t>
      </w:r>
      <w:proofErr w:type="spellEnd"/>
      <w:r w:rsidRPr="00D45B5F">
        <w:t xml:space="preserve"> </w:t>
      </w:r>
      <w:proofErr w:type="spellStart"/>
      <w:r w:rsidRPr="00D45B5F">
        <w:t>Diskon</w:t>
      </w:r>
      <w:proofErr w:type="spellEnd"/>
      <w:r w:rsidRPr="00D45B5F">
        <w:t xml:space="preserve"> Harga </w:t>
      </w:r>
      <w:proofErr w:type="spellStart"/>
      <w:r w:rsidRPr="00D45B5F">
        <w:t>terhadap</w:t>
      </w:r>
      <w:proofErr w:type="spellEnd"/>
      <w:r w:rsidRPr="00D45B5F">
        <w:t xml:space="preserve"> </w:t>
      </w:r>
      <w:proofErr w:type="spellStart"/>
      <w:r w:rsidRPr="00D45B5F">
        <w:t>Pembelian</w:t>
      </w:r>
      <w:proofErr w:type="spellEnd"/>
      <w:r w:rsidRPr="00D45B5F">
        <w:t xml:space="preserve"> </w:t>
      </w:r>
      <w:proofErr w:type="spellStart"/>
      <w:r w:rsidRPr="00D45B5F">
        <w:t>Impulsif</w:t>
      </w:r>
      <w:proofErr w:type="spellEnd"/>
      <w:r w:rsidRPr="00D45B5F">
        <w:t xml:space="preserve"> pada </w:t>
      </w:r>
      <w:proofErr w:type="spellStart"/>
      <w:r w:rsidRPr="00D45B5F">
        <w:t>Pelanggan</w:t>
      </w:r>
      <w:proofErr w:type="spellEnd"/>
      <w:r w:rsidRPr="00D45B5F">
        <w:t xml:space="preserve"> </w:t>
      </w:r>
      <w:proofErr w:type="spellStart"/>
      <w:r w:rsidRPr="00D45B5F">
        <w:t>GoFood</w:t>
      </w:r>
      <w:proofErr w:type="spellEnd"/>
      <w:r w:rsidRPr="00D45B5F">
        <w:t xml:space="preserve"> di Kota Batam</w:t>
      </w:r>
    </w:p>
    <w:p w14:paraId="29BF405E" w14:textId="77777777" w:rsidR="006A2E48" w:rsidRPr="00D45B5F" w:rsidRDefault="006A2E48" w:rsidP="00CC5C7F">
      <w:pPr>
        <w:pStyle w:val="NormalWeb"/>
      </w:pPr>
      <w:proofErr w:type="spellStart"/>
      <w:r w:rsidRPr="00D45B5F">
        <w:rPr>
          <w:rStyle w:val="Strong"/>
        </w:rPr>
        <w:t>Peneliti</w:t>
      </w:r>
      <w:proofErr w:type="spellEnd"/>
      <w:r w:rsidRPr="00D45B5F">
        <w:rPr>
          <w:rStyle w:val="Strong"/>
        </w:rPr>
        <w:t>:</w:t>
      </w:r>
      <w:r w:rsidRPr="00D45B5F">
        <w:br/>
        <w:t xml:space="preserve">Marcellino Dwi </w:t>
      </w:r>
      <w:proofErr w:type="spellStart"/>
      <w:r w:rsidRPr="00D45B5F">
        <w:t>Alisianoi</w:t>
      </w:r>
      <w:proofErr w:type="spellEnd"/>
      <w:r w:rsidRPr="00D45B5F">
        <w:t xml:space="preserve"> (4121911019)</w:t>
      </w:r>
    </w:p>
    <w:p w14:paraId="291511F1" w14:textId="77777777" w:rsidR="006A2E48" w:rsidRPr="00D45B5F" w:rsidRDefault="00000000"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pict w14:anchorId="0433233F">
          <v:rect id="_x0000_i1025" style="width:0;height:1.5pt" o:hralign="center" o:hrstd="t" o:hr="t" fillcolor="#a0a0a0" stroked="f"/>
        </w:pict>
      </w:r>
    </w:p>
    <w:p w14:paraId="285E2272" w14:textId="77777777" w:rsidR="006A2E48" w:rsidRPr="00D45B5F" w:rsidRDefault="006A2E48" w:rsidP="00CC5C7F">
      <w:pPr>
        <w:pStyle w:val="Heading3"/>
        <w:spacing w:line="240" w:lineRule="auto"/>
        <w:rPr>
          <w:rFonts w:ascii="Times New Roman" w:hAnsi="Times New Roman" w:cs="Times New Roman"/>
          <w:sz w:val="24"/>
          <w:szCs w:val="24"/>
        </w:rPr>
      </w:pPr>
      <w:proofErr w:type="spellStart"/>
      <w:r w:rsidRPr="00D45B5F">
        <w:rPr>
          <w:rFonts w:ascii="Times New Roman" w:hAnsi="Times New Roman" w:cs="Times New Roman"/>
          <w:sz w:val="24"/>
          <w:szCs w:val="24"/>
        </w:rPr>
        <w:t>Petunjuk</w:t>
      </w:r>
      <w:proofErr w:type="spellEnd"/>
      <w:r w:rsidRPr="00D45B5F">
        <w:rPr>
          <w:rFonts w:ascii="Times New Roman" w:hAnsi="Times New Roman" w:cs="Times New Roman"/>
          <w:sz w:val="24"/>
          <w:szCs w:val="24"/>
        </w:rPr>
        <w:t xml:space="preserve"> Pengisian</w:t>
      </w:r>
    </w:p>
    <w:p w14:paraId="3E5C255D" w14:textId="77777777" w:rsidR="006A2E48" w:rsidRPr="00D45B5F" w:rsidRDefault="006A2E48" w:rsidP="00CC5C7F">
      <w:pPr>
        <w:pStyle w:val="NormalWeb"/>
      </w:pPr>
      <w:proofErr w:type="spellStart"/>
      <w:r w:rsidRPr="00D45B5F">
        <w:t>Bacalah</w:t>
      </w:r>
      <w:proofErr w:type="spellEnd"/>
      <w:r w:rsidRPr="00D45B5F">
        <w:t xml:space="preserve"> </w:t>
      </w:r>
      <w:proofErr w:type="spellStart"/>
      <w:r w:rsidRPr="00D45B5F">
        <w:t>setiap</w:t>
      </w:r>
      <w:proofErr w:type="spellEnd"/>
      <w:r w:rsidRPr="00D45B5F">
        <w:t xml:space="preserve"> </w:t>
      </w:r>
      <w:proofErr w:type="spellStart"/>
      <w:r w:rsidRPr="00D45B5F">
        <w:t>pernyataan</w:t>
      </w:r>
      <w:proofErr w:type="spellEnd"/>
      <w:r w:rsidRPr="00D45B5F">
        <w:t xml:space="preserve"> </w:t>
      </w:r>
      <w:proofErr w:type="spellStart"/>
      <w:r w:rsidRPr="00D45B5F">
        <w:t>dengan</w:t>
      </w:r>
      <w:proofErr w:type="spellEnd"/>
      <w:r w:rsidRPr="00D45B5F">
        <w:t xml:space="preserve"> </w:t>
      </w:r>
      <w:proofErr w:type="spellStart"/>
      <w:r w:rsidRPr="00D45B5F">
        <w:t>seksama</w:t>
      </w:r>
      <w:proofErr w:type="spellEnd"/>
      <w:r w:rsidRPr="00D45B5F">
        <w:t xml:space="preserve">, </w:t>
      </w:r>
      <w:proofErr w:type="spellStart"/>
      <w:r w:rsidRPr="00D45B5F">
        <w:t>kemudian</w:t>
      </w:r>
      <w:proofErr w:type="spellEnd"/>
      <w:r w:rsidRPr="00D45B5F">
        <w:t xml:space="preserve"> </w:t>
      </w:r>
      <w:proofErr w:type="spellStart"/>
      <w:r w:rsidRPr="00D45B5F">
        <w:t>berilah</w:t>
      </w:r>
      <w:proofErr w:type="spellEnd"/>
      <w:r w:rsidRPr="00D45B5F">
        <w:t xml:space="preserve"> </w:t>
      </w:r>
      <w:proofErr w:type="spellStart"/>
      <w:r w:rsidRPr="00D45B5F">
        <w:t>tanda</w:t>
      </w:r>
      <w:proofErr w:type="spellEnd"/>
      <w:r w:rsidRPr="00D45B5F">
        <w:t xml:space="preserve"> (</w:t>
      </w:r>
      <w:r w:rsidRPr="00D45B5F">
        <w:rPr>
          <w:rFonts w:ascii="Segoe UI Symbol" w:hAnsi="Segoe UI Symbol" w:cs="Segoe UI Symbol"/>
        </w:rPr>
        <w:t>✓</w:t>
      </w:r>
      <w:r w:rsidRPr="00D45B5F">
        <w:t xml:space="preserve">) pada </w:t>
      </w:r>
      <w:proofErr w:type="spellStart"/>
      <w:r w:rsidRPr="00D45B5F">
        <w:t>pilihan</w:t>
      </w:r>
      <w:proofErr w:type="spellEnd"/>
      <w:r w:rsidRPr="00D45B5F">
        <w:t xml:space="preserve"> </w:t>
      </w:r>
      <w:proofErr w:type="spellStart"/>
      <w:r w:rsidRPr="00D45B5F">
        <w:t>jawaban</w:t>
      </w:r>
      <w:proofErr w:type="spellEnd"/>
      <w:r w:rsidRPr="00D45B5F">
        <w:t xml:space="preserve"> yang paling </w:t>
      </w:r>
      <w:proofErr w:type="spellStart"/>
      <w:r w:rsidRPr="00D45B5F">
        <w:t>sesuai</w:t>
      </w:r>
      <w:proofErr w:type="spellEnd"/>
      <w:r w:rsidRPr="00D45B5F">
        <w:t xml:space="preserve"> </w:t>
      </w:r>
      <w:proofErr w:type="spellStart"/>
      <w:r w:rsidRPr="00D45B5F">
        <w:t>dengan</w:t>
      </w:r>
      <w:proofErr w:type="spellEnd"/>
      <w:r w:rsidRPr="00D45B5F">
        <w:t xml:space="preserve"> </w:t>
      </w:r>
      <w:proofErr w:type="spellStart"/>
      <w:r w:rsidRPr="00D45B5F">
        <w:t>pendapat</w:t>
      </w:r>
      <w:proofErr w:type="spellEnd"/>
      <w:r w:rsidRPr="00D45B5F">
        <w:t xml:space="preserve"> Anda.</w:t>
      </w:r>
      <w:r w:rsidRPr="00D45B5F">
        <w:br/>
        <w:t xml:space="preserve">Skala </w:t>
      </w:r>
      <w:proofErr w:type="spellStart"/>
      <w:r w:rsidRPr="00D45B5F">
        <w:t>jawaban</w:t>
      </w:r>
      <w:proofErr w:type="spellEnd"/>
      <w:r w:rsidRPr="00D45B5F">
        <w:t xml:space="preserve"> </w:t>
      </w:r>
      <w:proofErr w:type="spellStart"/>
      <w:r w:rsidRPr="00D45B5F">
        <w:t>menggunakan</w:t>
      </w:r>
      <w:proofErr w:type="spellEnd"/>
      <w:r w:rsidRPr="00D45B5F">
        <w:t xml:space="preserve"> </w:t>
      </w:r>
      <w:proofErr w:type="spellStart"/>
      <w:r w:rsidRPr="00D45B5F">
        <w:t>skala</w:t>
      </w:r>
      <w:proofErr w:type="spellEnd"/>
      <w:r w:rsidRPr="00D45B5F">
        <w:t xml:space="preserve"> Likert </w:t>
      </w:r>
      <w:proofErr w:type="spellStart"/>
      <w:r w:rsidRPr="00D45B5F">
        <w:t>dengan</w:t>
      </w:r>
      <w:proofErr w:type="spellEnd"/>
      <w:r w:rsidRPr="00D45B5F">
        <w:t xml:space="preserve"> </w:t>
      </w:r>
      <w:proofErr w:type="spellStart"/>
      <w:r w:rsidRPr="00D45B5F">
        <w:t>rentang</w:t>
      </w:r>
      <w:proofErr w:type="spellEnd"/>
      <w:r w:rsidRPr="00D45B5F">
        <w:t xml:space="preserve"> </w:t>
      </w:r>
      <w:proofErr w:type="spellStart"/>
      <w:r w:rsidRPr="00D45B5F">
        <w:t>sebagai</w:t>
      </w:r>
      <w:proofErr w:type="spellEnd"/>
      <w:r w:rsidRPr="00D45B5F">
        <w:t xml:space="preserve"> </w:t>
      </w:r>
      <w:proofErr w:type="spellStart"/>
      <w:r w:rsidRPr="00D45B5F">
        <w:t>berikut</w:t>
      </w:r>
      <w:proofErr w:type="spellEnd"/>
      <w:r w:rsidRPr="00D45B5F">
        <w:t>:</w:t>
      </w:r>
      <w:r w:rsidRPr="00D45B5F">
        <w:br/>
        <w:t xml:space="preserve">1 = Sangat Tidak </w:t>
      </w:r>
      <w:proofErr w:type="spellStart"/>
      <w:r w:rsidRPr="00D45B5F">
        <w:t>Setuju</w:t>
      </w:r>
      <w:proofErr w:type="spellEnd"/>
      <w:r w:rsidRPr="00D45B5F">
        <w:t> </w:t>
      </w:r>
      <w:r w:rsidRPr="00D45B5F">
        <w:t> </w:t>
      </w:r>
      <w:r w:rsidRPr="00D45B5F">
        <w:t xml:space="preserve">2 = Tidak </w:t>
      </w:r>
      <w:proofErr w:type="spellStart"/>
      <w:r w:rsidRPr="00D45B5F">
        <w:t>Setuju</w:t>
      </w:r>
      <w:proofErr w:type="spellEnd"/>
      <w:r w:rsidRPr="00D45B5F">
        <w:t> </w:t>
      </w:r>
      <w:r w:rsidRPr="00D45B5F">
        <w:t> </w:t>
      </w:r>
      <w:r w:rsidRPr="00D45B5F">
        <w:t xml:space="preserve">3 = </w:t>
      </w:r>
      <w:proofErr w:type="spellStart"/>
      <w:r w:rsidRPr="00D45B5F">
        <w:t>Netral</w:t>
      </w:r>
      <w:proofErr w:type="spellEnd"/>
      <w:r w:rsidRPr="00D45B5F">
        <w:t> </w:t>
      </w:r>
      <w:r w:rsidRPr="00D45B5F">
        <w:t> </w:t>
      </w:r>
      <w:r w:rsidRPr="00D45B5F">
        <w:t xml:space="preserve">4 = </w:t>
      </w:r>
      <w:proofErr w:type="spellStart"/>
      <w:r w:rsidRPr="00D45B5F">
        <w:t>Setuju</w:t>
      </w:r>
      <w:proofErr w:type="spellEnd"/>
      <w:r w:rsidRPr="00D45B5F">
        <w:t> </w:t>
      </w:r>
      <w:r w:rsidRPr="00D45B5F">
        <w:t> </w:t>
      </w:r>
      <w:r w:rsidRPr="00D45B5F">
        <w:t xml:space="preserve">5 = Sangat </w:t>
      </w:r>
      <w:proofErr w:type="spellStart"/>
      <w:r w:rsidRPr="00D45B5F">
        <w:t>Setuju</w:t>
      </w:r>
      <w:proofErr w:type="spellEnd"/>
    </w:p>
    <w:p w14:paraId="7012323B" w14:textId="77777777" w:rsidR="006A2E48" w:rsidRPr="00D45B5F" w:rsidRDefault="00000000"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pict w14:anchorId="38DBDBBD">
          <v:rect id="_x0000_i1026" style="width:0;height:1.5pt" o:hralign="center" o:hrstd="t" o:hr="t" fillcolor="#a0a0a0" stroked="f"/>
        </w:pict>
      </w:r>
    </w:p>
    <w:p w14:paraId="051DEC49"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Bagian A – Data Diri </w:t>
      </w:r>
      <w:proofErr w:type="spellStart"/>
      <w:r w:rsidRPr="00D45B5F">
        <w:rPr>
          <w:rFonts w:ascii="Times New Roman" w:hAnsi="Times New Roman" w:cs="Times New Roman"/>
          <w:sz w:val="24"/>
          <w:szCs w:val="24"/>
        </w:rPr>
        <w:t>Responden</w:t>
      </w:r>
      <w:proofErr w:type="spellEnd"/>
    </w:p>
    <w:p w14:paraId="67FE60E4" w14:textId="77777777" w:rsidR="006A2E48" w:rsidRPr="00D45B5F" w:rsidRDefault="006A2E48" w:rsidP="00CC5C7F">
      <w:pPr>
        <w:pStyle w:val="NormalWeb"/>
        <w:numPr>
          <w:ilvl w:val="0"/>
          <w:numId w:val="3"/>
        </w:numPr>
      </w:pPr>
      <w:r w:rsidRPr="00D45B5F">
        <w:t>Nama</w:t>
      </w:r>
    </w:p>
    <w:p w14:paraId="24D809C2" w14:textId="77777777" w:rsidR="006A2E48" w:rsidRPr="00D45B5F" w:rsidRDefault="006A2E48" w:rsidP="00CC5C7F">
      <w:pPr>
        <w:pStyle w:val="NormalWeb"/>
        <w:numPr>
          <w:ilvl w:val="0"/>
          <w:numId w:val="3"/>
        </w:numPr>
      </w:pPr>
      <w:proofErr w:type="spellStart"/>
      <w:r w:rsidRPr="00D45B5F">
        <w:t>Umur</w:t>
      </w:r>
      <w:proofErr w:type="spellEnd"/>
    </w:p>
    <w:p w14:paraId="0EFB25C8" w14:textId="77777777" w:rsidR="006A2E48" w:rsidRPr="00D45B5F" w:rsidRDefault="006A2E48" w:rsidP="00CC5C7F">
      <w:pPr>
        <w:pStyle w:val="NormalWeb"/>
        <w:numPr>
          <w:ilvl w:val="0"/>
          <w:numId w:val="3"/>
        </w:numPr>
      </w:pPr>
      <w:r w:rsidRPr="00D45B5F">
        <w:t>Jenis Kelamin</w:t>
      </w:r>
      <w:r w:rsidRPr="00D45B5F">
        <w:br/>
      </w:r>
      <w:r w:rsidRPr="00D45B5F">
        <w:t> </w:t>
      </w:r>
      <w:r w:rsidRPr="00D45B5F">
        <w:t>□ Laki-</w:t>
      </w:r>
      <w:proofErr w:type="spellStart"/>
      <w:r w:rsidRPr="00D45B5F">
        <w:t>laki</w:t>
      </w:r>
      <w:proofErr w:type="spellEnd"/>
      <w:r w:rsidRPr="00D45B5F">
        <w:t> </w:t>
      </w:r>
      <w:r w:rsidRPr="00D45B5F">
        <w:t> </w:t>
      </w:r>
      <w:r w:rsidRPr="00D45B5F">
        <w:t>□ Perempuan</w:t>
      </w:r>
    </w:p>
    <w:p w14:paraId="53E51603" w14:textId="77777777" w:rsidR="006A2E48" w:rsidRPr="00D45B5F" w:rsidRDefault="006A2E48" w:rsidP="00CC5C7F">
      <w:pPr>
        <w:pStyle w:val="NormalWeb"/>
        <w:numPr>
          <w:ilvl w:val="0"/>
          <w:numId w:val="3"/>
        </w:numPr>
      </w:pPr>
      <w:r w:rsidRPr="00D45B5F">
        <w:t xml:space="preserve">Jenis </w:t>
      </w:r>
      <w:proofErr w:type="spellStart"/>
      <w:r w:rsidRPr="00D45B5F">
        <w:t>Pekerjaan</w:t>
      </w:r>
      <w:proofErr w:type="spellEnd"/>
      <w:r w:rsidRPr="00D45B5F">
        <w:br/>
      </w:r>
      <w:r w:rsidRPr="00D45B5F">
        <w:t> </w:t>
      </w:r>
      <w:r w:rsidRPr="00D45B5F">
        <w:t xml:space="preserve">□ </w:t>
      </w:r>
      <w:proofErr w:type="spellStart"/>
      <w:r w:rsidRPr="00D45B5F">
        <w:t>Pegawai</w:t>
      </w:r>
      <w:proofErr w:type="spellEnd"/>
      <w:r w:rsidRPr="00D45B5F">
        <w:t xml:space="preserve"> Negeri </w:t>
      </w:r>
      <w:proofErr w:type="spellStart"/>
      <w:r w:rsidRPr="00D45B5F">
        <w:t>Sipil</w:t>
      </w:r>
      <w:proofErr w:type="spellEnd"/>
      <w:r w:rsidRPr="00D45B5F">
        <w:t xml:space="preserve"> (PNS)</w:t>
      </w:r>
      <w:r w:rsidRPr="00D45B5F">
        <w:br/>
      </w:r>
      <w:r w:rsidRPr="00D45B5F">
        <w:t> </w:t>
      </w:r>
      <w:r w:rsidRPr="00D45B5F">
        <w:t>□ TNI/</w:t>
      </w:r>
      <w:proofErr w:type="spellStart"/>
      <w:r w:rsidRPr="00D45B5F">
        <w:t>Polri</w:t>
      </w:r>
      <w:proofErr w:type="spellEnd"/>
      <w:r w:rsidRPr="00D45B5F">
        <w:br/>
      </w:r>
      <w:r w:rsidRPr="00D45B5F">
        <w:t> </w:t>
      </w:r>
      <w:r w:rsidRPr="00D45B5F">
        <w:t xml:space="preserve">□ </w:t>
      </w:r>
      <w:proofErr w:type="spellStart"/>
      <w:r w:rsidRPr="00D45B5F">
        <w:t>Wiraswasta</w:t>
      </w:r>
      <w:proofErr w:type="spellEnd"/>
      <w:r w:rsidRPr="00D45B5F">
        <w:t>/</w:t>
      </w:r>
      <w:proofErr w:type="spellStart"/>
      <w:r w:rsidRPr="00D45B5F">
        <w:t>Karyawan</w:t>
      </w:r>
      <w:proofErr w:type="spellEnd"/>
      <w:r w:rsidRPr="00D45B5F">
        <w:t xml:space="preserve"> </w:t>
      </w:r>
      <w:proofErr w:type="spellStart"/>
      <w:r w:rsidRPr="00D45B5F">
        <w:t>Swasta</w:t>
      </w:r>
      <w:proofErr w:type="spellEnd"/>
      <w:r w:rsidRPr="00D45B5F">
        <w:br/>
      </w:r>
      <w:r w:rsidRPr="00D45B5F">
        <w:t> </w:t>
      </w:r>
      <w:r w:rsidRPr="00D45B5F">
        <w:t xml:space="preserve">□ </w:t>
      </w:r>
      <w:proofErr w:type="spellStart"/>
      <w:r w:rsidRPr="00D45B5F">
        <w:t>Pelajar</w:t>
      </w:r>
      <w:proofErr w:type="spellEnd"/>
      <w:r w:rsidRPr="00D45B5F">
        <w:t>/</w:t>
      </w:r>
      <w:proofErr w:type="spellStart"/>
      <w:r w:rsidRPr="00D45B5F">
        <w:t>Mahasiswa</w:t>
      </w:r>
      <w:proofErr w:type="spellEnd"/>
      <w:r w:rsidRPr="00D45B5F">
        <w:br/>
      </w:r>
      <w:r w:rsidRPr="00D45B5F">
        <w:t> </w:t>
      </w:r>
      <w:r w:rsidRPr="00D45B5F">
        <w:t xml:space="preserve">□ Belum/Tidak </w:t>
      </w:r>
      <w:proofErr w:type="spellStart"/>
      <w:r w:rsidRPr="00D45B5F">
        <w:t>Bekerja</w:t>
      </w:r>
      <w:proofErr w:type="spellEnd"/>
      <w:r w:rsidRPr="00D45B5F">
        <w:br/>
      </w:r>
      <w:r w:rsidRPr="00D45B5F">
        <w:t> </w:t>
      </w:r>
      <w:r w:rsidRPr="00D45B5F">
        <w:t xml:space="preserve">□ </w:t>
      </w:r>
      <w:proofErr w:type="spellStart"/>
      <w:r w:rsidRPr="00D45B5F">
        <w:t>Lainnya</w:t>
      </w:r>
      <w:proofErr w:type="spellEnd"/>
    </w:p>
    <w:p w14:paraId="168A5F50" w14:textId="77777777" w:rsidR="006A2E48" w:rsidRPr="00D45B5F" w:rsidRDefault="006A2E48" w:rsidP="00CC5C7F">
      <w:pPr>
        <w:pStyle w:val="NormalWeb"/>
        <w:numPr>
          <w:ilvl w:val="0"/>
          <w:numId w:val="3"/>
        </w:numPr>
      </w:pPr>
      <w:r w:rsidRPr="00D45B5F">
        <w:rPr>
          <w:lang w:val="pt-BR"/>
        </w:rPr>
        <w:t>Apakah Anda berdomisili di Kota Batam?</w:t>
      </w:r>
      <w:r w:rsidRPr="00D45B5F">
        <w:rPr>
          <w:lang w:val="pt-BR"/>
        </w:rPr>
        <w:br/>
      </w:r>
      <w:r w:rsidRPr="00D45B5F">
        <w:t> </w:t>
      </w:r>
      <w:r w:rsidRPr="00D45B5F">
        <w:t>□ Ya</w:t>
      </w:r>
      <w:r w:rsidRPr="00D45B5F">
        <w:t> </w:t>
      </w:r>
      <w:r w:rsidRPr="00D45B5F">
        <w:t> </w:t>
      </w:r>
      <w:r w:rsidRPr="00D45B5F">
        <w:t>□ Tidak</w:t>
      </w:r>
    </w:p>
    <w:p w14:paraId="55773AF5" w14:textId="77777777" w:rsidR="006A2E48" w:rsidRPr="00D45B5F" w:rsidRDefault="006A2E48" w:rsidP="00CC5C7F">
      <w:pPr>
        <w:pStyle w:val="NormalWeb"/>
        <w:numPr>
          <w:ilvl w:val="0"/>
          <w:numId w:val="3"/>
        </w:numPr>
      </w:pPr>
      <w:proofErr w:type="spellStart"/>
      <w:r w:rsidRPr="00D45B5F">
        <w:t>Apakah</w:t>
      </w:r>
      <w:proofErr w:type="spellEnd"/>
      <w:r w:rsidRPr="00D45B5F">
        <w:t xml:space="preserve"> Anda </w:t>
      </w:r>
      <w:proofErr w:type="spellStart"/>
      <w:r w:rsidRPr="00D45B5F">
        <w:t>menggunakan</w:t>
      </w:r>
      <w:proofErr w:type="spellEnd"/>
      <w:r w:rsidRPr="00D45B5F">
        <w:t xml:space="preserve"> </w:t>
      </w:r>
      <w:proofErr w:type="spellStart"/>
      <w:r w:rsidRPr="00D45B5F">
        <w:t>layanan</w:t>
      </w:r>
      <w:proofErr w:type="spellEnd"/>
      <w:r w:rsidRPr="00D45B5F">
        <w:t xml:space="preserve"> </w:t>
      </w:r>
      <w:proofErr w:type="spellStart"/>
      <w:r w:rsidRPr="00D45B5F">
        <w:t>GoFood</w:t>
      </w:r>
      <w:proofErr w:type="spellEnd"/>
      <w:r w:rsidRPr="00D45B5F">
        <w:t xml:space="preserve"> </w:t>
      </w:r>
      <w:proofErr w:type="spellStart"/>
      <w:r w:rsidRPr="00D45B5F">
        <w:t>dalam</w:t>
      </w:r>
      <w:proofErr w:type="spellEnd"/>
      <w:r w:rsidRPr="00D45B5F">
        <w:t xml:space="preserve"> 6 </w:t>
      </w:r>
      <w:proofErr w:type="spellStart"/>
      <w:r w:rsidRPr="00D45B5F">
        <w:t>bulan</w:t>
      </w:r>
      <w:proofErr w:type="spellEnd"/>
      <w:r w:rsidRPr="00D45B5F">
        <w:t xml:space="preserve"> </w:t>
      </w:r>
      <w:proofErr w:type="spellStart"/>
      <w:r w:rsidRPr="00D45B5F">
        <w:t>terakhir</w:t>
      </w:r>
      <w:proofErr w:type="spellEnd"/>
      <w:r w:rsidRPr="00D45B5F">
        <w:t>?</w:t>
      </w:r>
      <w:r w:rsidRPr="00D45B5F">
        <w:br/>
      </w:r>
      <w:r w:rsidRPr="00D45B5F">
        <w:t> </w:t>
      </w:r>
      <w:r w:rsidRPr="00D45B5F">
        <w:t>□ Ya</w:t>
      </w:r>
      <w:r w:rsidRPr="00D45B5F">
        <w:t> </w:t>
      </w:r>
      <w:r w:rsidRPr="00D45B5F">
        <w:t> </w:t>
      </w:r>
      <w:r w:rsidRPr="00D45B5F">
        <w:t>□ Tidak</w:t>
      </w:r>
    </w:p>
    <w:p w14:paraId="5A1D9A00" w14:textId="77777777" w:rsidR="006A2E48" w:rsidRPr="00D45B5F" w:rsidRDefault="00000000"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pict w14:anchorId="6589AFCF">
          <v:rect id="_x0000_i1027" style="width:0;height:1.5pt" o:hralign="center" o:hrstd="t" o:hr="t" fillcolor="#a0a0a0" stroked="f"/>
        </w:pict>
      </w:r>
    </w:p>
    <w:p w14:paraId="3CA9D967"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lastRenderedPageBreak/>
        <w:t xml:space="preserve">Bagian B –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Diskon</w:t>
      </w:r>
      <w:proofErr w:type="spellEnd"/>
      <w:r w:rsidRPr="00D45B5F">
        <w:rPr>
          <w:rFonts w:ascii="Times New Roman" w:hAnsi="Times New Roman" w:cs="Times New Roman"/>
          <w:sz w:val="24"/>
          <w:szCs w:val="24"/>
        </w:rPr>
        <w:t xml:space="preserve"> Harga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9"/>
        <w:gridCol w:w="7072"/>
        <w:gridCol w:w="267"/>
        <w:gridCol w:w="267"/>
        <w:gridCol w:w="267"/>
        <w:gridCol w:w="267"/>
        <w:gridCol w:w="282"/>
      </w:tblGrid>
      <w:tr w:rsidR="006A2E48" w:rsidRPr="00D45B5F" w14:paraId="793ED80B" w14:textId="77777777" w:rsidTr="006A2E48">
        <w:trPr>
          <w:tblHeader/>
          <w:tblCellSpacing w:w="15" w:type="dxa"/>
        </w:trPr>
        <w:tc>
          <w:tcPr>
            <w:tcW w:w="0" w:type="auto"/>
            <w:vAlign w:val="center"/>
            <w:hideMark/>
          </w:tcPr>
          <w:p w14:paraId="5B06115E"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No</w:t>
            </w:r>
          </w:p>
        </w:tc>
        <w:tc>
          <w:tcPr>
            <w:tcW w:w="0" w:type="auto"/>
            <w:vAlign w:val="center"/>
            <w:hideMark/>
          </w:tcPr>
          <w:p w14:paraId="12D531E5" w14:textId="77777777" w:rsidR="006A2E48" w:rsidRPr="00D45B5F" w:rsidRDefault="006A2E48" w:rsidP="00CC5C7F">
            <w:pPr>
              <w:spacing w:line="240" w:lineRule="auto"/>
              <w:jc w:val="center"/>
              <w:rPr>
                <w:rFonts w:ascii="Times New Roman" w:hAnsi="Times New Roman" w:cs="Times New Roman"/>
                <w:b/>
                <w:bCs/>
                <w:sz w:val="24"/>
                <w:szCs w:val="24"/>
              </w:rPr>
            </w:pPr>
            <w:proofErr w:type="spellStart"/>
            <w:r w:rsidRPr="00D45B5F">
              <w:rPr>
                <w:rFonts w:ascii="Times New Roman" w:hAnsi="Times New Roman" w:cs="Times New Roman"/>
                <w:b/>
                <w:bCs/>
                <w:sz w:val="24"/>
                <w:szCs w:val="24"/>
              </w:rPr>
              <w:t>Pernyataan</w:t>
            </w:r>
            <w:proofErr w:type="spellEnd"/>
          </w:p>
        </w:tc>
        <w:tc>
          <w:tcPr>
            <w:tcW w:w="0" w:type="auto"/>
            <w:vAlign w:val="center"/>
            <w:hideMark/>
          </w:tcPr>
          <w:p w14:paraId="17E7E381"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1</w:t>
            </w:r>
          </w:p>
        </w:tc>
        <w:tc>
          <w:tcPr>
            <w:tcW w:w="0" w:type="auto"/>
            <w:vAlign w:val="center"/>
            <w:hideMark/>
          </w:tcPr>
          <w:p w14:paraId="360F8004"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2</w:t>
            </w:r>
          </w:p>
        </w:tc>
        <w:tc>
          <w:tcPr>
            <w:tcW w:w="0" w:type="auto"/>
            <w:vAlign w:val="center"/>
            <w:hideMark/>
          </w:tcPr>
          <w:p w14:paraId="0BAEDD1E"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3</w:t>
            </w:r>
          </w:p>
        </w:tc>
        <w:tc>
          <w:tcPr>
            <w:tcW w:w="0" w:type="auto"/>
            <w:vAlign w:val="center"/>
            <w:hideMark/>
          </w:tcPr>
          <w:p w14:paraId="4E657C33"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4</w:t>
            </w:r>
          </w:p>
        </w:tc>
        <w:tc>
          <w:tcPr>
            <w:tcW w:w="0" w:type="auto"/>
            <w:vAlign w:val="center"/>
            <w:hideMark/>
          </w:tcPr>
          <w:p w14:paraId="265A8220"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5</w:t>
            </w:r>
          </w:p>
        </w:tc>
      </w:tr>
      <w:tr w:rsidR="006A2E48" w:rsidRPr="00D45B5F" w14:paraId="2C0EDB6B" w14:textId="77777777" w:rsidTr="006A2E48">
        <w:trPr>
          <w:tblCellSpacing w:w="15" w:type="dxa"/>
        </w:trPr>
        <w:tc>
          <w:tcPr>
            <w:tcW w:w="0" w:type="auto"/>
            <w:vAlign w:val="center"/>
            <w:hideMark/>
          </w:tcPr>
          <w:p w14:paraId="7AF316B4"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1</w:t>
            </w:r>
          </w:p>
        </w:tc>
        <w:tc>
          <w:tcPr>
            <w:tcW w:w="0" w:type="auto"/>
            <w:vAlign w:val="center"/>
            <w:hideMark/>
          </w:tcPr>
          <w:p w14:paraId="5ABAE935" w14:textId="77777777" w:rsidR="006A2E48" w:rsidRPr="00D45B5F" w:rsidRDefault="006A2E48" w:rsidP="00CC5C7F">
            <w:pPr>
              <w:spacing w:line="240" w:lineRule="auto"/>
              <w:rPr>
                <w:rFonts w:ascii="Times New Roman" w:hAnsi="Times New Roman" w:cs="Times New Roman"/>
                <w:sz w:val="24"/>
                <w:szCs w:val="24"/>
              </w:rPr>
            </w:pPr>
            <w:proofErr w:type="spellStart"/>
            <w:r w:rsidRPr="00D45B5F">
              <w:rPr>
                <w:rFonts w:ascii="Times New Roman" w:hAnsi="Times New Roman" w:cs="Times New Roman"/>
                <w:sz w:val="24"/>
                <w:szCs w:val="24"/>
              </w:rPr>
              <w:t>Diskon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harga</w:t>
            </w:r>
            <w:proofErr w:type="spellEnd"/>
            <w:r w:rsidRPr="00D45B5F">
              <w:rPr>
                <w:rFonts w:ascii="Times New Roman" w:hAnsi="Times New Roman" w:cs="Times New Roman"/>
                <w:sz w:val="24"/>
                <w:szCs w:val="24"/>
              </w:rPr>
              <w:t xml:space="preserve"> di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sering</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memengaruhi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keputusan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saya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untuk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memesan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makanan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dalam</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jumlah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banyak</w:t>
            </w:r>
            <w:proofErr w:type="spellEnd"/>
            <w:r w:rsidRPr="00D45B5F">
              <w:rPr>
                <w:rFonts w:ascii="Times New Roman" w:hAnsi="Times New Roman" w:cs="Times New Roman"/>
                <w:sz w:val="24"/>
                <w:szCs w:val="24"/>
              </w:rPr>
              <w:t>.</w:t>
            </w:r>
          </w:p>
        </w:tc>
        <w:tc>
          <w:tcPr>
            <w:tcW w:w="0" w:type="auto"/>
            <w:vAlign w:val="center"/>
            <w:hideMark/>
          </w:tcPr>
          <w:p w14:paraId="4F916CCC"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907A01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4951487"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641632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585760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863A0F4" w14:textId="77777777" w:rsidTr="006A2E48">
        <w:trPr>
          <w:tblCellSpacing w:w="15" w:type="dxa"/>
        </w:trPr>
        <w:tc>
          <w:tcPr>
            <w:tcW w:w="0" w:type="auto"/>
            <w:vAlign w:val="center"/>
            <w:hideMark/>
          </w:tcPr>
          <w:p w14:paraId="510453AA"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2</w:t>
            </w:r>
          </w:p>
        </w:tc>
        <w:tc>
          <w:tcPr>
            <w:tcW w:w="0" w:type="auto"/>
            <w:vAlign w:val="center"/>
            <w:hideMark/>
          </w:tcPr>
          <w:p w14:paraId="2E0A78A6"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Saya </w:t>
            </w:r>
            <w:proofErr w:type="spellStart"/>
            <w:r w:rsidRPr="00D45B5F">
              <w:rPr>
                <w:rFonts w:ascii="Times New Roman" w:hAnsi="Times New Roman" w:cs="Times New Roman"/>
                <w:sz w:val="24"/>
                <w:szCs w:val="24"/>
              </w:rPr>
              <w:t>merasa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diskon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harga</w:t>
            </w:r>
            <w:proofErr w:type="spellEnd"/>
            <w:r w:rsidRPr="00D45B5F">
              <w:rPr>
                <w:rFonts w:ascii="Times New Roman" w:hAnsi="Times New Roman" w:cs="Times New Roman"/>
                <w:sz w:val="24"/>
                <w:szCs w:val="24"/>
              </w:rPr>
              <w:t xml:space="preserve"> yang </w:t>
            </w:r>
            <w:proofErr w:type="spellStart"/>
            <w:r w:rsidRPr="00D45B5F">
              <w:rPr>
                <w:rFonts w:ascii="Times New Roman" w:hAnsi="Times New Roman" w:cs="Times New Roman"/>
                <w:sz w:val="24"/>
                <w:szCs w:val="24"/>
              </w:rPr>
              <w:t>ditawarkan</w:t>
            </w:r>
            <w:proofErr w:type="spellEnd"/>
            <w:r w:rsidRPr="00D45B5F">
              <w:rPr>
                <w:rFonts w:ascii="Times New Roman" w:hAnsi="Times New Roman" w:cs="Times New Roman"/>
                <w:sz w:val="24"/>
                <w:szCs w:val="24"/>
              </w:rPr>
              <w:t xml:space="preserve"> di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lebih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baik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daripada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kompetitornya</w:t>
            </w:r>
            <w:proofErr w:type="spellEnd"/>
            <w:r w:rsidRPr="00D45B5F">
              <w:rPr>
                <w:rFonts w:ascii="Times New Roman" w:hAnsi="Times New Roman" w:cs="Times New Roman"/>
                <w:sz w:val="24"/>
                <w:szCs w:val="24"/>
              </w:rPr>
              <w:t>.</w:t>
            </w:r>
          </w:p>
        </w:tc>
        <w:tc>
          <w:tcPr>
            <w:tcW w:w="0" w:type="auto"/>
            <w:vAlign w:val="center"/>
            <w:hideMark/>
          </w:tcPr>
          <w:p w14:paraId="62C3549D"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A9202D8"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E84035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3980152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1B8C4D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0B399BE" w14:textId="77777777" w:rsidTr="006A2E48">
        <w:trPr>
          <w:tblCellSpacing w:w="15" w:type="dxa"/>
        </w:trPr>
        <w:tc>
          <w:tcPr>
            <w:tcW w:w="0" w:type="auto"/>
            <w:vAlign w:val="center"/>
            <w:hideMark/>
          </w:tcPr>
          <w:p w14:paraId="1122835E"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3</w:t>
            </w:r>
          </w:p>
        </w:tc>
        <w:tc>
          <w:tcPr>
            <w:tcW w:w="0" w:type="auto"/>
            <w:vAlign w:val="center"/>
            <w:hideMark/>
          </w:tcPr>
          <w:p w14:paraId="741665A4"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lang w:val="sv-SE"/>
              </w:rPr>
              <w:t>Saya merasa berhemat ketika membeli makanan dengan diskon harga di layanan GoFood.</w:t>
            </w:r>
          </w:p>
        </w:tc>
        <w:tc>
          <w:tcPr>
            <w:tcW w:w="0" w:type="auto"/>
            <w:vAlign w:val="center"/>
            <w:hideMark/>
          </w:tcPr>
          <w:p w14:paraId="1A464322"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48A4140"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6F5FC2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5D858E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7D8BC1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bl>
    <w:p w14:paraId="251DBF07" w14:textId="77777777" w:rsidR="006A2E48" w:rsidRPr="00D45B5F" w:rsidRDefault="00000000"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pict w14:anchorId="6E2A8358">
          <v:rect id="_x0000_i1028" style="width:0;height:1.5pt" o:hralign="center" o:hrstd="t" o:hr="t" fillcolor="#a0a0a0" stroked="f"/>
        </w:pict>
      </w:r>
    </w:p>
    <w:p w14:paraId="01364172"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Bagian C –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Emosi </w:t>
      </w:r>
      <w:proofErr w:type="spellStart"/>
      <w:r w:rsidRPr="00D45B5F">
        <w:rPr>
          <w:rFonts w:ascii="Times New Roman" w:hAnsi="Times New Roman" w:cs="Times New Roman"/>
          <w:sz w:val="24"/>
          <w:szCs w:val="24"/>
        </w:rPr>
        <w:t>Positif</w:t>
      </w:r>
      <w:proofErr w:type="spellEnd"/>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9"/>
        <w:gridCol w:w="7072"/>
        <w:gridCol w:w="267"/>
        <w:gridCol w:w="267"/>
        <w:gridCol w:w="267"/>
        <w:gridCol w:w="267"/>
        <w:gridCol w:w="282"/>
      </w:tblGrid>
      <w:tr w:rsidR="006A2E48" w:rsidRPr="00D45B5F" w14:paraId="2FB526F1" w14:textId="77777777" w:rsidTr="006A2E48">
        <w:trPr>
          <w:tblHeader/>
          <w:tblCellSpacing w:w="15" w:type="dxa"/>
        </w:trPr>
        <w:tc>
          <w:tcPr>
            <w:tcW w:w="0" w:type="auto"/>
            <w:vAlign w:val="center"/>
            <w:hideMark/>
          </w:tcPr>
          <w:p w14:paraId="197953FC"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No</w:t>
            </w:r>
          </w:p>
        </w:tc>
        <w:tc>
          <w:tcPr>
            <w:tcW w:w="0" w:type="auto"/>
            <w:vAlign w:val="center"/>
            <w:hideMark/>
          </w:tcPr>
          <w:p w14:paraId="5E97AC69" w14:textId="77777777" w:rsidR="006A2E48" w:rsidRPr="00D45B5F" w:rsidRDefault="006A2E48" w:rsidP="00CC5C7F">
            <w:pPr>
              <w:spacing w:line="240" w:lineRule="auto"/>
              <w:jc w:val="center"/>
              <w:rPr>
                <w:rFonts w:ascii="Times New Roman" w:hAnsi="Times New Roman" w:cs="Times New Roman"/>
                <w:b/>
                <w:bCs/>
                <w:sz w:val="24"/>
                <w:szCs w:val="24"/>
              </w:rPr>
            </w:pPr>
            <w:proofErr w:type="spellStart"/>
            <w:r w:rsidRPr="00D45B5F">
              <w:rPr>
                <w:rFonts w:ascii="Times New Roman" w:hAnsi="Times New Roman" w:cs="Times New Roman"/>
                <w:b/>
                <w:bCs/>
                <w:sz w:val="24"/>
                <w:szCs w:val="24"/>
              </w:rPr>
              <w:t>Pernyataan</w:t>
            </w:r>
            <w:proofErr w:type="spellEnd"/>
          </w:p>
        </w:tc>
        <w:tc>
          <w:tcPr>
            <w:tcW w:w="0" w:type="auto"/>
            <w:vAlign w:val="center"/>
            <w:hideMark/>
          </w:tcPr>
          <w:p w14:paraId="7BBE1085"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1</w:t>
            </w:r>
          </w:p>
        </w:tc>
        <w:tc>
          <w:tcPr>
            <w:tcW w:w="0" w:type="auto"/>
            <w:vAlign w:val="center"/>
            <w:hideMark/>
          </w:tcPr>
          <w:p w14:paraId="458CB4B4"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2</w:t>
            </w:r>
          </w:p>
        </w:tc>
        <w:tc>
          <w:tcPr>
            <w:tcW w:w="0" w:type="auto"/>
            <w:vAlign w:val="center"/>
            <w:hideMark/>
          </w:tcPr>
          <w:p w14:paraId="41FD36EE"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3</w:t>
            </w:r>
          </w:p>
        </w:tc>
        <w:tc>
          <w:tcPr>
            <w:tcW w:w="0" w:type="auto"/>
            <w:vAlign w:val="center"/>
            <w:hideMark/>
          </w:tcPr>
          <w:p w14:paraId="2A3124A0"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4</w:t>
            </w:r>
          </w:p>
        </w:tc>
        <w:tc>
          <w:tcPr>
            <w:tcW w:w="0" w:type="auto"/>
            <w:vAlign w:val="center"/>
            <w:hideMark/>
          </w:tcPr>
          <w:p w14:paraId="3A56D1A3"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5</w:t>
            </w:r>
          </w:p>
        </w:tc>
      </w:tr>
      <w:tr w:rsidR="006A2E48" w:rsidRPr="00D45B5F" w14:paraId="76493A9B" w14:textId="77777777" w:rsidTr="006A2E48">
        <w:trPr>
          <w:tblCellSpacing w:w="15" w:type="dxa"/>
        </w:trPr>
        <w:tc>
          <w:tcPr>
            <w:tcW w:w="0" w:type="auto"/>
            <w:vAlign w:val="center"/>
            <w:hideMark/>
          </w:tcPr>
          <w:p w14:paraId="53A3C564"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4</w:t>
            </w:r>
          </w:p>
        </w:tc>
        <w:tc>
          <w:tcPr>
            <w:tcW w:w="0" w:type="auto"/>
            <w:vAlign w:val="center"/>
            <w:hideMark/>
          </w:tcPr>
          <w:p w14:paraId="4CD85F00"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Saya </w:t>
            </w:r>
            <w:proofErr w:type="spellStart"/>
            <w:r w:rsidRPr="00D45B5F">
              <w:rPr>
                <w:rFonts w:ascii="Times New Roman" w:hAnsi="Times New Roman" w:cs="Times New Roman"/>
                <w:sz w:val="24"/>
                <w:szCs w:val="24"/>
              </w:rPr>
              <w:t>merasa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senang</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ketika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menemukan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diskon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menarik</w:t>
            </w:r>
            <w:proofErr w:type="spellEnd"/>
            <w:r w:rsidRPr="00D45B5F">
              <w:rPr>
                <w:rFonts w:ascii="Times New Roman" w:hAnsi="Times New Roman" w:cs="Times New Roman"/>
                <w:sz w:val="24"/>
                <w:szCs w:val="24"/>
              </w:rPr>
              <w:t xml:space="preserve"> di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w:t>
            </w:r>
          </w:p>
        </w:tc>
        <w:tc>
          <w:tcPr>
            <w:tcW w:w="0" w:type="auto"/>
            <w:vAlign w:val="center"/>
            <w:hideMark/>
          </w:tcPr>
          <w:p w14:paraId="23C15C6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C02368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BF3B158"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EE72296"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4268F0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D821086" w14:textId="77777777" w:rsidTr="006A2E48">
        <w:trPr>
          <w:tblCellSpacing w:w="15" w:type="dxa"/>
        </w:trPr>
        <w:tc>
          <w:tcPr>
            <w:tcW w:w="0" w:type="auto"/>
            <w:vAlign w:val="center"/>
            <w:hideMark/>
          </w:tcPr>
          <w:p w14:paraId="725A4850"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5</w:t>
            </w:r>
          </w:p>
        </w:tc>
        <w:tc>
          <w:tcPr>
            <w:tcW w:w="0" w:type="auto"/>
            <w:vAlign w:val="center"/>
            <w:hideMark/>
          </w:tcPr>
          <w:p w14:paraId="0C951695" w14:textId="77777777" w:rsidR="006A2E48" w:rsidRPr="00D45B5F" w:rsidRDefault="006A2E48" w:rsidP="00CC5C7F">
            <w:pPr>
              <w:spacing w:line="240" w:lineRule="auto"/>
              <w:rPr>
                <w:rFonts w:ascii="Times New Roman" w:hAnsi="Times New Roman" w:cs="Times New Roman"/>
                <w:sz w:val="24"/>
                <w:szCs w:val="24"/>
              </w:rPr>
            </w:pPr>
            <w:proofErr w:type="spellStart"/>
            <w:r w:rsidRPr="00D45B5F">
              <w:rPr>
                <w:rFonts w:ascii="Times New Roman" w:hAnsi="Times New Roman" w:cs="Times New Roman"/>
                <w:sz w:val="24"/>
                <w:szCs w:val="24"/>
              </w:rPr>
              <w:t>Diskon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harga</w:t>
            </w:r>
            <w:proofErr w:type="spellEnd"/>
            <w:r w:rsidRPr="00D45B5F">
              <w:rPr>
                <w:rFonts w:ascii="Times New Roman" w:hAnsi="Times New Roman" w:cs="Times New Roman"/>
                <w:sz w:val="24"/>
                <w:szCs w:val="24"/>
              </w:rPr>
              <w:t xml:space="preserve"> di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membuat</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saya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merasa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lebih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puas</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dengan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pesanan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saya</w:t>
            </w:r>
            <w:proofErr w:type="spellEnd"/>
            <w:r w:rsidRPr="00D45B5F">
              <w:rPr>
                <w:rFonts w:ascii="Times New Roman" w:hAnsi="Times New Roman" w:cs="Times New Roman"/>
                <w:sz w:val="24"/>
                <w:szCs w:val="24"/>
              </w:rPr>
              <w:t>.</w:t>
            </w:r>
          </w:p>
        </w:tc>
        <w:tc>
          <w:tcPr>
            <w:tcW w:w="0" w:type="auto"/>
            <w:vAlign w:val="center"/>
            <w:hideMark/>
          </w:tcPr>
          <w:p w14:paraId="4E900CCC"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747D092"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6919181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2BD831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3B5B02A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1271B9EF" w14:textId="77777777" w:rsidTr="006A2E48">
        <w:trPr>
          <w:tblCellSpacing w:w="15" w:type="dxa"/>
        </w:trPr>
        <w:tc>
          <w:tcPr>
            <w:tcW w:w="0" w:type="auto"/>
            <w:vAlign w:val="center"/>
            <w:hideMark/>
          </w:tcPr>
          <w:p w14:paraId="71C0AA36"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6</w:t>
            </w:r>
          </w:p>
        </w:tc>
        <w:tc>
          <w:tcPr>
            <w:tcW w:w="0" w:type="auto"/>
            <w:vAlign w:val="center"/>
            <w:hideMark/>
          </w:tcPr>
          <w:p w14:paraId="074EC90A"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Saya </w:t>
            </w:r>
            <w:proofErr w:type="spellStart"/>
            <w:r w:rsidRPr="00D45B5F">
              <w:rPr>
                <w:rFonts w:ascii="Times New Roman" w:hAnsi="Times New Roman" w:cs="Times New Roman"/>
                <w:sz w:val="24"/>
                <w:szCs w:val="24"/>
              </w:rPr>
              <w:t>merasa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nyaman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ketika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memanfaatkan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diskon</w:t>
            </w:r>
            <w:proofErr w:type="spellEnd"/>
            <w:r w:rsidRPr="00D45B5F">
              <w:rPr>
                <w:rFonts w:ascii="Times New Roman" w:hAnsi="Times New Roman" w:cs="Times New Roman"/>
                <w:sz w:val="24"/>
                <w:szCs w:val="24"/>
              </w:rPr>
              <w:t xml:space="preserve"> di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w:t>
            </w:r>
          </w:p>
        </w:tc>
        <w:tc>
          <w:tcPr>
            <w:tcW w:w="0" w:type="auto"/>
            <w:vAlign w:val="center"/>
            <w:hideMark/>
          </w:tcPr>
          <w:p w14:paraId="74833C00"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69A1D51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079C95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B2D3E6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1C0F486"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4044F8A6" w14:textId="77777777" w:rsidTr="006A2E48">
        <w:trPr>
          <w:tblCellSpacing w:w="15" w:type="dxa"/>
        </w:trPr>
        <w:tc>
          <w:tcPr>
            <w:tcW w:w="0" w:type="auto"/>
            <w:vAlign w:val="center"/>
            <w:hideMark/>
          </w:tcPr>
          <w:p w14:paraId="2FF6C60A"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7</w:t>
            </w:r>
          </w:p>
        </w:tc>
        <w:tc>
          <w:tcPr>
            <w:tcW w:w="0" w:type="auto"/>
            <w:vAlign w:val="center"/>
            <w:hideMark/>
          </w:tcPr>
          <w:p w14:paraId="29183AA9"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lang w:val="sv-SE"/>
              </w:rPr>
              <w:t>Saya merasa antusias ketika memanfaatkan diskon di GoFood.</w:t>
            </w:r>
          </w:p>
        </w:tc>
        <w:tc>
          <w:tcPr>
            <w:tcW w:w="0" w:type="auto"/>
            <w:vAlign w:val="center"/>
            <w:hideMark/>
          </w:tcPr>
          <w:p w14:paraId="218F34B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DE7449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C3E964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8187B6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E424B06"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bl>
    <w:p w14:paraId="3103DF7B" w14:textId="77777777" w:rsidR="006A2E48" w:rsidRPr="00D45B5F" w:rsidRDefault="00000000"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pict w14:anchorId="6FFDBD6E">
          <v:rect id="_x0000_i1029" style="width:0;height:1.5pt" o:hralign="center" o:hrstd="t" o:hr="t" fillcolor="#a0a0a0" stroked="f"/>
        </w:pict>
      </w:r>
    </w:p>
    <w:p w14:paraId="7CA15017" w14:textId="77777777" w:rsidR="006A2E48" w:rsidRPr="00D45B5F" w:rsidRDefault="006A2E48" w:rsidP="00CC5C7F">
      <w:pPr>
        <w:pStyle w:val="Heading3"/>
        <w:spacing w:line="240" w:lineRule="auto"/>
        <w:rPr>
          <w:rFonts w:ascii="Times New Roman" w:hAnsi="Times New Roman" w:cs="Times New Roman"/>
          <w:sz w:val="24"/>
          <w:szCs w:val="24"/>
        </w:rPr>
      </w:pPr>
      <w:r w:rsidRPr="00D45B5F">
        <w:rPr>
          <w:rFonts w:ascii="Times New Roman" w:hAnsi="Times New Roman" w:cs="Times New Roman"/>
          <w:sz w:val="24"/>
          <w:szCs w:val="24"/>
        </w:rPr>
        <w:t xml:space="preserve">Bagian D – </w:t>
      </w:r>
      <w:proofErr w:type="spellStart"/>
      <w:r w:rsidRPr="00D45B5F">
        <w:rPr>
          <w:rFonts w:ascii="Times New Roman" w:hAnsi="Times New Roman" w:cs="Times New Roman"/>
          <w:sz w:val="24"/>
          <w:szCs w:val="24"/>
        </w:rPr>
        <w:t>Variabel</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Pembelian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Impulsif</w:t>
      </w:r>
      <w:proofErr w:type="spellEnd"/>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9"/>
        <w:gridCol w:w="7072"/>
        <w:gridCol w:w="267"/>
        <w:gridCol w:w="267"/>
        <w:gridCol w:w="267"/>
        <w:gridCol w:w="267"/>
        <w:gridCol w:w="282"/>
      </w:tblGrid>
      <w:tr w:rsidR="006A2E48" w:rsidRPr="00D45B5F" w14:paraId="208603C5" w14:textId="77777777" w:rsidTr="006A2E48">
        <w:trPr>
          <w:tblHeader/>
          <w:tblCellSpacing w:w="15" w:type="dxa"/>
        </w:trPr>
        <w:tc>
          <w:tcPr>
            <w:tcW w:w="0" w:type="auto"/>
            <w:vAlign w:val="center"/>
            <w:hideMark/>
          </w:tcPr>
          <w:p w14:paraId="538A7D76"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No</w:t>
            </w:r>
          </w:p>
        </w:tc>
        <w:tc>
          <w:tcPr>
            <w:tcW w:w="0" w:type="auto"/>
            <w:vAlign w:val="center"/>
            <w:hideMark/>
          </w:tcPr>
          <w:p w14:paraId="02FC027F" w14:textId="77777777" w:rsidR="006A2E48" w:rsidRPr="00D45B5F" w:rsidRDefault="006A2E48" w:rsidP="00CC5C7F">
            <w:pPr>
              <w:spacing w:line="240" w:lineRule="auto"/>
              <w:jc w:val="center"/>
              <w:rPr>
                <w:rFonts w:ascii="Times New Roman" w:hAnsi="Times New Roman" w:cs="Times New Roman"/>
                <w:b/>
                <w:bCs/>
                <w:sz w:val="24"/>
                <w:szCs w:val="24"/>
              </w:rPr>
            </w:pPr>
            <w:proofErr w:type="spellStart"/>
            <w:r w:rsidRPr="00D45B5F">
              <w:rPr>
                <w:rFonts w:ascii="Times New Roman" w:hAnsi="Times New Roman" w:cs="Times New Roman"/>
                <w:b/>
                <w:bCs/>
                <w:sz w:val="24"/>
                <w:szCs w:val="24"/>
              </w:rPr>
              <w:t>Pernyataan</w:t>
            </w:r>
            <w:proofErr w:type="spellEnd"/>
          </w:p>
        </w:tc>
        <w:tc>
          <w:tcPr>
            <w:tcW w:w="0" w:type="auto"/>
            <w:vAlign w:val="center"/>
            <w:hideMark/>
          </w:tcPr>
          <w:p w14:paraId="18F86176"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1</w:t>
            </w:r>
          </w:p>
        </w:tc>
        <w:tc>
          <w:tcPr>
            <w:tcW w:w="0" w:type="auto"/>
            <w:vAlign w:val="center"/>
            <w:hideMark/>
          </w:tcPr>
          <w:p w14:paraId="0BBF9C80"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2</w:t>
            </w:r>
          </w:p>
        </w:tc>
        <w:tc>
          <w:tcPr>
            <w:tcW w:w="0" w:type="auto"/>
            <w:vAlign w:val="center"/>
            <w:hideMark/>
          </w:tcPr>
          <w:p w14:paraId="50E3A08F"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3</w:t>
            </w:r>
          </w:p>
        </w:tc>
        <w:tc>
          <w:tcPr>
            <w:tcW w:w="0" w:type="auto"/>
            <w:vAlign w:val="center"/>
            <w:hideMark/>
          </w:tcPr>
          <w:p w14:paraId="4793616B"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4</w:t>
            </w:r>
          </w:p>
        </w:tc>
        <w:tc>
          <w:tcPr>
            <w:tcW w:w="0" w:type="auto"/>
            <w:vAlign w:val="center"/>
            <w:hideMark/>
          </w:tcPr>
          <w:p w14:paraId="7C0D2D0B" w14:textId="77777777" w:rsidR="006A2E48" w:rsidRPr="00D45B5F" w:rsidRDefault="006A2E48" w:rsidP="00CC5C7F">
            <w:pPr>
              <w:spacing w:line="240" w:lineRule="auto"/>
              <w:jc w:val="center"/>
              <w:rPr>
                <w:rFonts w:ascii="Times New Roman" w:hAnsi="Times New Roman" w:cs="Times New Roman"/>
                <w:b/>
                <w:bCs/>
                <w:sz w:val="24"/>
                <w:szCs w:val="24"/>
              </w:rPr>
            </w:pPr>
            <w:r w:rsidRPr="00D45B5F">
              <w:rPr>
                <w:rFonts w:ascii="Times New Roman" w:hAnsi="Times New Roman" w:cs="Times New Roman"/>
                <w:b/>
                <w:bCs/>
                <w:sz w:val="24"/>
                <w:szCs w:val="24"/>
              </w:rPr>
              <w:t>5</w:t>
            </w:r>
          </w:p>
        </w:tc>
      </w:tr>
      <w:tr w:rsidR="006A2E48" w:rsidRPr="00D45B5F" w14:paraId="2C21E489" w14:textId="77777777" w:rsidTr="006A2E48">
        <w:trPr>
          <w:tblCellSpacing w:w="15" w:type="dxa"/>
        </w:trPr>
        <w:tc>
          <w:tcPr>
            <w:tcW w:w="0" w:type="auto"/>
            <w:vAlign w:val="center"/>
            <w:hideMark/>
          </w:tcPr>
          <w:p w14:paraId="504B714F"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8</w:t>
            </w:r>
          </w:p>
        </w:tc>
        <w:tc>
          <w:tcPr>
            <w:tcW w:w="0" w:type="auto"/>
            <w:vAlign w:val="center"/>
            <w:hideMark/>
          </w:tcPr>
          <w:p w14:paraId="7946CE3E"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lang w:val="sv-SE"/>
              </w:rPr>
              <w:t>Saya sering memesan makanan melalui GoFood tanpa perencanaan karena adanya diskon.</w:t>
            </w:r>
          </w:p>
        </w:tc>
        <w:tc>
          <w:tcPr>
            <w:tcW w:w="0" w:type="auto"/>
            <w:vAlign w:val="center"/>
            <w:hideMark/>
          </w:tcPr>
          <w:p w14:paraId="2C632BF7"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739A7DE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8DD7C6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33F9978A"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9375E1B"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65DDE58F" w14:textId="77777777" w:rsidTr="006A2E48">
        <w:trPr>
          <w:tblCellSpacing w:w="15" w:type="dxa"/>
        </w:trPr>
        <w:tc>
          <w:tcPr>
            <w:tcW w:w="0" w:type="auto"/>
            <w:vAlign w:val="center"/>
            <w:hideMark/>
          </w:tcPr>
          <w:p w14:paraId="2B49347C"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9</w:t>
            </w:r>
          </w:p>
        </w:tc>
        <w:tc>
          <w:tcPr>
            <w:tcW w:w="0" w:type="auto"/>
            <w:vAlign w:val="center"/>
            <w:hideMark/>
          </w:tcPr>
          <w:p w14:paraId="326F5549" w14:textId="77777777" w:rsidR="006A2E48" w:rsidRPr="00D45B5F" w:rsidRDefault="006A2E48" w:rsidP="00CC5C7F">
            <w:pPr>
              <w:spacing w:line="240" w:lineRule="auto"/>
              <w:rPr>
                <w:rFonts w:ascii="Times New Roman" w:hAnsi="Times New Roman" w:cs="Times New Roman"/>
                <w:sz w:val="24"/>
                <w:szCs w:val="24"/>
              </w:rPr>
            </w:pPr>
            <w:proofErr w:type="spellStart"/>
            <w:r w:rsidRPr="00D45B5F">
              <w:rPr>
                <w:rFonts w:ascii="Times New Roman" w:hAnsi="Times New Roman" w:cs="Times New Roman"/>
                <w:sz w:val="24"/>
                <w:szCs w:val="24"/>
              </w:rPr>
              <w:t>Diskon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harga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mendorong</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saya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untuk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membeli</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lebih</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banyak</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makanan</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daripada</w:t>
            </w:r>
            <w:proofErr w:type="spellEnd"/>
            <w:r w:rsidRPr="00D45B5F">
              <w:rPr>
                <w:rFonts w:ascii="Times New Roman" w:hAnsi="Times New Roman" w:cs="Times New Roman"/>
                <w:sz w:val="24"/>
                <w:szCs w:val="24"/>
              </w:rPr>
              <w:t xml:space="preserve"> yang </w:t>
            </w:r>
            <w:proofErr w:type="spellStart"/>
            <w:r w:rsidRPr="00D45B5F">
              <w:rPr>
                <w:rFonts w:ascii="Times New Roman" w:hAnsi="Times New Roman" w:cs="Times New Roman"/>
                <w:sz w:val="24"/>
                <w:szCs w:val="24"/>
              </w:rPr>
              <w:t>saya</w:t>
            </w:r>
            <w:proofErr w:type="spellEnd"/>
            <w:r w:rsidRPr="00D45B5F">
              <w:rPr>
                <w:rFonts w:ascii="Times New Roman" w:hAnsi="Times New Roman" w:cs="Times New Roman"/>
                <w:sz w:val="24"/>
                <w:szCs w:val="24"/>
              </w:rPr>
              <w:t xml:space="preserve"> </w:t>
            </w:r>
            <w:proofErr w:type="spellStart"/>
            <w:r w:rsidRPr="00D45B5F">
              <w:rPr>
                <w:rFonts w:ascii="Times New Roman" w:hAnsi="Times New Roman" w:cs="Times New Roman"/>
                <w:sz w:val="24"/>
                <w:szCs w:val="24"/>
              </w:rPr>
              <w:t>butuhkan</w:t>
            </w:r>
            <w:proofErr w:type="spellEnd"/>
            <w:r w:rsidRPr="00D45B5F">
              <w:rPr>
                <w:rFonts w:ascii="Times New Roman" w:hAnsi="Times New Roman" w:cs="Times New Roman"/>
                <w:sz w:val="24"/>
                <w:szCs w:val="24"/>
              </w:rPr>
              <w:t xml:space="preserve"> di </w:t>
            </w:r>
            <w:proofErr w:type="spellStart"/>
            <w:r w:rsidRPr="00D45B5F">
              <w:rPr>
                <w:rFonts w:ascii="Times New Roman" w:hAnsi="Times New Roman" w:cs="Times New Roman"/>
                <w:sz w:val="24"/>
                <w:szCs w:val="24"/>
              </w:rPr>
              <w:t>GoFood</w:t>
            </w:r>
            <w:proofErr w:type="spellEnd"/>
            <w:r w:rsidRPr="00D45B5F">
              <w:rPr>
                <w:rFonts w:ascii="Times New Roman" w:hAnsi="Times New Roman" w:cs="Times New Roman"/>
                <w:sz w:val="24"/>
                <w:szCs w:val="24"/>
              </w:rPr>
              <w:t>.</w:t>
            </w:r>
          </w:p>
        </w:tc>
        <w:tc>
          <w:tcPr>
            <w:tcW w:w="0" w:type="auto"/>
            <w:vAlign w:val="center"/>
            <w:hideMark/>
          </w:tcPr>
          <w:p w14:paraId="74279BFF"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E98749B"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9BE389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18E1AB4"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43A32C0E"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7A9D23FA" w14:textId="77777777" w:rsidTr="006A2E48">
        <w:trPr>
          <w:tblCellSpacing w:w="15" w:type="dxa"/>
        </w:trPr>
        <w:tc>
          <w:tcPr>
            <w:tcW w:w="0" w:type="auto"/>
            <w:vAlign w:val="center"/>
            <w:hideMark/>
          </w:tcPr>
          <w:p w14:paraId="0CBC8767"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10</w:t>
            </w:r>
          </w:p>
        </w:tc>
        <w:tc>
          <w:tcPr>
            <w:tcW w:w="0" w:type="auto"/>
            <w:vAlign w:val="center"/>
            <w:hideMark/>
          </w:tcPr>
          <w:p w14:paraId="37A335D6"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lang w:val="sv-SE"/>
              </w:rPr>
              <w:t>Saya sering memesan makanan secara spontan di GoFood ketika melihat diskon menarik.</w:t>
            </w:r>
          </w:p>
        </w:tc>
        <w:tc>
          <w:tcPr>
            <w:tcW w:w="0" w:type="auto"/>
            <w:vAlign w:val="center"/>
            <w:hideMark/>
          </w:tcPr>
          <w:p w14:paraId="0B552E29"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DD87F1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55903E9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9BD16C5"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61F5218"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r w:rsidR="006A2E48" w:rsidRPr="00D45B5F" w14:paraId="22DF784B" w14:textId="77777777" w:rsidTr="006A2E48">
        <w:trPr>
          <w:tblCellSpacing w:w="15" w:type="dxa"/>
        </w:trPr>
        <w:tc>
          <w:tcPr>
            <w:tcW w:w="0" w:type="auto"/>
            <w:vAlign w:val="center"/>
            <w:hideMark/>
          </w:tcPr>
          <w:p w14:paraId="797A3609" w14:textId="77777777" w:rsidR="006A2E48" w:rsidRPr="00D45B5F" w:rsidRDefault="006A2E48"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t>11</w:t>
            </w:r>
          </w:p>
        </w:tc>
        <w:tc>
          <w:tcPr>
            <w:tcW w:w="0" w:type="auto"/>
            <w:vAlign w:val="center"/>
            <w:hideMark/>
          </w:tcPr>
          <w:p w14:paraId="60780029" w14:textId="77777777" w:rsidR="006A2E48" w:rsidRPr="00D45B5F" w:rsidRDefault="006A2E48" w:rsidP="00CC5C7F">
            <w:pPr>
              <w:spacing w:line="240" w:lineRule="auto"/>
              <w:rPr>
                <w:rFonts w:ascii="Times New Roman" w:hAnsi="Times New Roman" w:cs="Times New Roman"/>
                <w:sz w:val="24"/>
                <w:szCs w:val="24"/>
                <w:lang w:val="sv-SE"/>
              </w:rPr>
            </w:pPr>
            <w:r w:rsidRPr="00D45B5F">
              <w:rPr>
                <w:rFonts w:ascii="Times New Roman" w:hAnsi="Times New Roman" w:cs="Times New Roman"/>
                <w:sz w:val="24"/>
                <w:szCs w:val="24"/>
                <w:lang w:val="sv-SE"/>
              </w:rPr>
              <w:t>Saya cenderung memesan makanan yang tidak saya perlukan karena tergiur oleh diskon harga di GoFood.</w:t>
            </w:r>
          </w:p>
        </w:tc>
        <w:tc>
          <w:tcPr>
            <w:tcW w:w="0" w:type="auto"/>
            <w:vAlign w:val="center"/>
            <w:hideMark/>
          </w:tcPr>
          <w:p w14:paraId="76AB1FB3"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1DEC0B11"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03715A87"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2EAAAE3B"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c>
          <w:tcPr>
            <w:tcW w:w="0" w:type="auto"/>
            <w:vAlign w:val="center"/>
            <w:hideMark/>
          </w:tcPr>
          <w:p w14:paraId="64EAE852" w14:textId="77777777" w:rsidR="006A2E48" w:rsidRPr="00D45B5F" w:rsidRDefault="006A2E48" w:rsidP="00CC5C7F">
            <w:pPr>
              <w:spacing w:line="240" w:lineRule="auto"/>
              <w:rPr>
                <w:rFonts w:ascii="Times New Roman" w:hAnsi="Times New Roman" w:cs="Times New Roman"/>
                <w:sz w:val="24"/>
                <w:szCs w:val="24"/>
              </w:rPr>
            </w:pPr>
            <w:r w:rsidRPr="00D45B5F">
              <w:rPr>
                <w:rFonts w:ascii="Segoe UI Symbol" w:hAnsi="Segoe UI Symbol" w:cs="Segoe UI Symbol"/>
                <w:sz w:val="24"/>
                <w:szCs w:val="24"/>
              </w:rPr>
              <w:t>☐</w:t>
            </w:r>
          </w:p>
        </w:tc>
      </w:tr>
    </w:tbl>
    <w:p w14:paraId="7702050A" w14:textId="1C349C79" w:rsidR="006A2E48" w:rsidRPr="00D45B5F" w:rsidRDefault="00000000" w:rsidP="00CC5C7F">
      <w:pPr>
        <w:spacing w:line="240" w:lineRule="auto"/>
        <w:rPr>
          <w:rFonts w:ascii="Times New Roman" w:hAnsi="Times New Roman" w:cs="Times New Roman"/>
          <w:sz w:val="24"/>
          <w:szCs w:val="24"/>
        </w:rPr>
      </w:pPr>
      <w:r w:rsidRPr="00D45B5F">
        <w:rPr>
          <w:rFonts w:ascii="Times New Roman" w:hAnsi="Times New Roman" w:cs="Times New Roman"/>
          <w:sz w:val="24"/>
          <w:szCs w:val="24"/>
        </w:rPr>
        <w:pict w14:anchorId="7459058A">
          <v:rect id="_x0000_i1030" style="width:0;height:1.5pt" o:hralign="center" o:hrstd="t" o:hr="t" fillcolor="#a0a0a0" stroked="f"/>
        </w:pict>
      </w:r>
      <w:r w:rsidRPr="00D45B5F">
        <w:rPr>
          <w:rFonts w:ascii="Times New Roman" w:hAnsi="Times New Roman" w:cs="Times New Roman"/>
          <w:sz w:val="24"/>
          <w:szCs w:val="24"/>
        </w:rPr>
        <w:pict w14:anchorId="16368495">
          <v:rect id="_x0000_i1031" style="width:0;height:1.5pt" o:hralign="center" o:hrstd="t" o:hr="t" fillcolor="#a0a0a0" stroked="f"/>
        </w:pict>
      </w:r>
    </w:p>
    <w:sectPr w:rsidR="006A2E48" w:rsidRPr="00D45B5F">
      <w:pgSz w:w="11910" w:h="16840"/>
      <w:pgMar w:top="1871" w:right="1418" w:bottom="2268" w:left="1701" w:header="851" w:footer="141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7388AD" w14:textId="77777777" w:rsidR="00F97577" w:rsidRDefault="00F97577">
      <w:pPr>
        <w:spacing w:after="0" w:line="240" w:lineRule="auto"/>
      </w:pPr>
      <w:r>
        <w:separator/>
      </w:r>
    </w:p>
  </w:endnote>
  <w:endnote w:type="continuationSeparator" w:id="0">
    <w:p w14:paraId="64664E26" w14:textId="77777777" w:rsidR="00F97577" w:rsidRDefault="00F975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6F76F" w14:textId="77777777" w:rsidR="00F97577" w:rsidRDefault="00F97577">
      <w:pPr>
        <w:spacing w:after="0" w:line="240" w:lineRule="auto"/>
      </w:pPr>
      <w:r>
        <w:separator/>
      </w:r>
    </w:p>
  </w:footnote>
  <w:footnote w:type="continuationSeparator" w:id="0">
    <w:p w14:paraId="137BFADA" w14:textId="77777777" w:rsidR="00F97577" w:rsidRDefault="00F975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7032"/>
    <w:multiLevelType w:val="hybridMultilevel"/>
    <w:tmpl w:val="18C0E69E"/>
    <w:lvl w:ilvl="0" w:tplc="FFFFFFFF">
      <w:start w:val="1"/>
      <w:numFmt w:val="decimal"/>
      <w:lvlText w:val="%1."/>
      <w:lvlJc w:val="left"/>
      <w:pPr>
        <w:ind w:left="720" w:hanging="360"/>
      </w:pPr>
    </w:lvl>
    <w:lvl w:ilvl="1" w:tplc="0421000F">
      <w:start w:val="1"/>
      <w:numFmt w:val="decimal"/>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8B5481E"/>
    <w:multiLevelType w:val="hybridMultilevel"/>
    <w:tmpl w:val="9A2630E2"/>
    <w:lvl w:ilvl="0" w:tplc="FFFFFFFF">
      <w:start w:val="1"/>
      <w:numFmt w:val="decimal"/>
      <w:lvlText w:val="%1."/>
      <w:lvlJc w:val="left"/>
      <w:pPr>
        <w:ind w:left="720" w:hanging="360"/>
      </w:pPr>
    </w:lvl>
    <w:lvl w:ilvl="1" w:tplc="0421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1C447E8"/>
    <w:multiLevelType w:val="multilevel"/>
    <w:tmpl w:val="B2D8B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E60FBF"/>
    <w:multiLevelType w:val="hybridMultilevel"/>
    <w:tmpl w:val="FDD6AC52"/>
    <w:lvl w:ilvl="0" w:tplc="72CEE9EE">
      <w:start w:val="1"/>
      <w:numFmt w:val="lowerRoman"/>
      <w:lvlText w:val="%1."/>
      <w:lvlJc w:val="left"/>
      <w:pPr>
        <w:ind w:left="720" w:hanging="360"/>
      </w:pPr>
      <w:rPr>
        <w:rFonts w:asciiTheme="minorHAnsi" w:eastAsiaTheme="minorHAnsi" w:hAnsiTheme="minorHAnsi" w:cstheme="minorBidi"/>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3987217B"/>
    <w:multiLevelType w:val="multilevel"/>
    <w:tmpl w:val="51C8B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410BC2"/>
    <w:multiLevelType w:val="multilevel"/>
    <w:tmpl w:val="AA18F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6735CD3"/>
    <w:multiLevelType w:val="hybridMultilevel"/>
    <w:tmpl w:val="F3F25236"/>
    <w:lvl w:ilvl="0" w:tplc="FFFFFFFF">
      <w:start w:val="1"/>
      <w:numFmt w:val="decimal"/>
      <w:lvlText w:val="%1."/>
      <w:lvlJc w:val="left"/>
      <w:pPr>
        <w:ind w:left="720" w:hanging="360"/>
      </w:pPr>
    </w:lvl>
    <w:lvl w:ilvl="1" w:tplc="0421000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49517230">
    <w:abstractNumId w:val="4"/>
  </w:num>
  <w:num w:numId="2" w16cid:durableId="141119101">
    <w:abstractNumId w:val="5"/>
  </w:num>
  <w:num w:numId="3" w16cid:durableId="216863434">
    <w:abstractNumId w:val="2"/>
  </w:num>
  <w:num w:numId="4" w16cid:durableId="1658806233">
    <w:abstractNumId w:val="3"/>
  </w:num>
  <w:num w:numId="5" w16cid:durableId="373819598">
    <w:abstractNumId w:val="0"/>
  </w:num>
  <w:num w:numId="6" w16cid:durableId="504711674">
    <w:abstractNumId w:val="1"/>
  </w:num>
  <w:num w:numId="7" w16cid:durableId="171292219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83E"/>
    <w:rsid w:val="00032BA0"/>
    <w:rsid w:val="00050479"/>
    <w:rsid w:val="00070515"/>
    <w:rsid w:val="00082793"/>
    <w:rsid w:val="000C6CBC"/>
    <w:rsid w:val="000D425A"/>
    <w:rsid w:val="00104E85"/>
    <w:rsid w:val="00112F5C"/>
    <w:rsid w:val="001344C3"/>
    <w:rsid w:val="0017689E"/>
    <w:rsid w:val="00211916"/>
    <w:rsid w:val="00225921"/>
    <w:rsid w:val="00247C61"/>
    <w:rsid w:val="00253181"/>
    <w:rsid w:val="002A31B9"/>
    <w:rsid w:val="002C266A"/>
    <w:rsid w:val="002E6B40"/>
    <w:rsid w:val="003C3795"/>
    <w:rsid w:val="00477A88"/>
    <w:rsid w:val="004823ED"/>
    <w:rsid w:val="004E3C99"/>
    <w:rsid w:val="00521021"/>
    <w:rsid w:val="0058283E"/>
    <w:rsid w:val="006546F3"/>
    <w:rsid w:val="006722D9"/>
    <w:rsid w:val="006A2E48"/>
    <w:rsid w:val="006B11B4"/>
    <w:rsid w:val="006C72B2"/>
    <w:rsid w:val="00717E41"/>
    <w:rsid w:val="00757DF8"/>
    <w:rsid w:val="007843F5"/>
    <w:rsid w:val="007924E0"/>
    <w:rsid w:val="007A6DCA"/>
    <w:rsid w:val="007D16CD"/>
    <w:rsid w:val="0083172A"/>
    <w:rsid w:val="00832CB7"/>
    <w:rsid w:val="00856EC8"/>
    <w:rsid w:val="00860CA5"/>
    <w:rsid w:val="00894FDC"/>
    <w:rsid w:val="008B20FC"/>
    <w:rsid w:val="008B54F5"/>
    <w:rsid w:val="008D4AAD"/>
    <w:rsid w:val="00924FC8"/>
    <w:rsid w:val="009D2774"/>
    <w:rsid w:val="009F3765"/>
    <w:rsid w:val="00A66A35"/>
    <w:rsid w:val="00AC589E"/>
    <w:rsid w:val="00AD6350"/>
    <w:rsid w:val="00AE6F6B"/>
    <w:rsid w:val="00B42A2F"/>
    <w:rsid w:val="00BC5502"/>
    <w:rsid w:val="00BF4A74"/>
    <w:rsid w:val="00C11958"/>
    <w:rsid w:val="00C236FA"/>
    <w:rsid w:val="00CA6857"/>
    <w:rsid w:val="00CC5C7F"/>
    <w:rsid w:val="00CD57C2"/>
    <w:rsid w:val="00CE30B9"/>
    <w:rsid w:val="00D014AD"/>
    <w:rsid w:val="00D177C5"/>
    <w:rsid w:val="00D45B5F"/>
    <w:rsid w:val="00DB34DF"/>
    <w:rsid w:val="00E31776"/>
    <w:rsid w:val="00E83AF2"/>
    <w:rsid w:val="00EC4804"/>
    <w:rsid w:val="00F762C6"/>
    <w:rsid w:val="00F97577"/>
    <w:rsid w:val="00FA0F28"/>
    <w:rsid w:val="00FA3F43"/>
    <w:rsid w:val="00FC5A7A"/>
    <w:rsid w:val="00FD7B3D"/>
    <w:rsid w:val="00FE5372"/>
    <w:rsid w:val="00FF2B01"/>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09991F"/>
  <w15:docId w15:val="{8520C1E9-8BD2-443A-AC29-18064BB13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ID"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480" w:lineRule="auto"/>
      <w:jc w:val="center"/>
    </w:pPr>
    <w:rPr>
      <w:rFonts w:ascii="Times New Roman" w:eastAsia="Times New Roman" w:hAnsi="Times New Roman" w:cs="Times New Roman"/>
      <w:b/>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70" w:type="dxa"/>
        <w:right w:w="70" w:type="dxa"/>
      </w:tblCellMar>
    </w:tblPr>
  </w:style>
  <w:style w:type="table" w:styleId="TableGrid">
    <w:name w:val="Table Grid"/>
    <w:basedOn w:val="TableNormal"/>
    <w:uiPriority w:val="39"/>
    <w:rsid w:val="002531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53181"/>
    <w:pPr>
      <w:spacing w:after="200" w:line="240" w:lineRule="auto"/>
    </w:pPr>
    <w:rPr>
      <w:rFonts w:asciiTheme="minorHAnsi" w:eastAsiaTheme="minorHAnsi" w:hAnsiTheme="minorHAnsi" w:cstheme="minorBidi"/>
      <w:i/>
      <w:iCs/>
      <w:color w:val="1F497D" w:themeColor="text2"/>
      <w:sz w:val="18"/>
      <w:szCs w:val="18"/>
      <w:lang w:eastAsia="en-US"/>
    </w:rPr>
  </w:style>
  <w:style w:type="character" w:styleId="PlaceholderText">
    <w:name w:val="Placeholder Text"/>
    <w:basedOn w:val="DefaultParagraphFont"/>
    <w:uiPriority w:val="99"/>
    <w:semiHidden/>
    <w:rsid w:val="004E3C99"/>
    <w:rPr>
      <w:color w:val="666666"/>
    </w:rPr>
  </w:style>
  <w:style w:type="paragraph" w:styleId="NormalWeb">
    <w:name w:val="Normal (Web)"/>
    <w:basedOn w:val="Normal"/>
    <w:uiPriority w:val="99"/>
    <w:semiHidden/>
    <w:unhideWhenUsed/>
    <w:rsid w:val="006A2E48"/>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6A2E48"/>
    <w:rPr>
      <w:b/>
      <w:bCs/>
    </w:rPr>
  </w:style>
  <w:style w:type="paragraph" w:styleId="ListParagraph">
    <w:name w:val="List Paragraph"/>
    <w:basedOn w:val="Normal"/>
    <w:uiPriority w:val="34"/>
    <w:qFormat/>
    <w:rsid w:val="00477A88"/>
    <w:pPr>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938382">
      <w:bodyDiv w:val="1"/>
      <w:marLeft w:val="0"/>
      <w:marRight w:val="0"/>
      <w:marTop w:val="0"/>
      <w:marBottom w:val="0"/>
      <w:divBdr>
        <w:top w:val="none" w:sz="0" w:space="0" w:color="auto"/>
        <w:left w:val="none" w:sz="0" w:space="0" w:color="auto"/>
        <w:bottom w:val="none" w:sz="0" w:space="0" w:color="auto"/>
        <w:right w:val="none" w:sz="0" w:space="0" w:color="auto"/>
      </w:divBdr>
    </w:div>
    <w:div w:id="239337847">
      <w:bodyDiv w:val="1"/>
      <w:marLeft w:val="0"/>
      <w:marRight w:val="0"/>
      <w:marTop w:val="0"/>
      <w:marBottom w:val="0"/>
      <w:divBdr>
        <w:top w:val="none" w:sz="0" w:space="0" w:color="auto"/>
        <w:left w:val="none" w:sz="0" w:space="0" w:color="auto"/>
        <w:bottom w:val="none" w:sz="0" w:space="0" w:color="auto"/>
        <w:right w:val="none" w:sz="0" w:space="0" w:color="auto"/>
      </w:divBdr>
    </w:div>
    <w:div w:id="8688368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NLqrMKDpp5SOdohIGMV4tbzkcg==">CgMxLjA4AHIhMVE4SE13Z0FwM1ZCenRwemdvZWhsc2k3QXJROVpCbHhC</go:docsCustomData>
</go:gDocsCustomXmlDataStorage>
</file>

<file path=customXml/itemProps1.xml><?xml version="1.0" encoding="utf-8"?>
<ds:datastoreItem xmlns:ds="http://schemas.openxmlformats.org/officeDocument/2006/customXml" ds:itemID="{E5DA42A0-DF59-4998-A7F0-CD899F1E25A4}">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22</Pages>
  <Words>10096</Words>
  <Characters>57551</Characters>
  <Application>Microsoft Office Word</Application>
  <DocSecurity>0</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Bayu</dc:creator>
  <cp:lastModifiedBy>nicholas tri</cp:lastModifiedBy>
  <cp:revision>4</cp:revision>
  <dcterms:created xsi:type="dcterms:W3CDTF">2025-10-14T07:58:00Z</dcterms:created>
  <dcterms:modified xsi:type="dcterms:W3CDTF">2025-12-10T04:11:00Z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2d5f5f98-c4f4-39ea-9858-2d510f3381e3</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https://csl.mendeley.com/styles/475823531/apa</vt:lpwstr>
  </property>
  <property fmtid="{D5CDD505-2E9C-101B-9397-08002B2CF9AE}" pid="10" name="Mendeley Recent Style Name 2_1">
    <vt:lpwstr>American Psychological Association 6th edition - Mincho Slavov</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7th edition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 6th/7th edition</vt:lpwstr>
  </property>
  <property fmtid="{D5CDD505-2E9C-101B-9397-08002B2CF9AE}" pid="15" name="Mendeley Recent Style Id 5_1">
    <vt:lpwstr>http://www.zotero.org/styles/chicago-fullnote-bibliography</vt:lpwstr>
  </property>
  <property fmtid="{D5CDD505-2E9C-101B-9397-08002B2CF9AE}" pid="16" name="Mendeley Recent Style Name 5_1">
    <vt:lpwstr>Chicago Manual of Style 17th edition (full note)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12th edition - Harvard</vt:lpwstr>
  </property>
  <property fmtid="{D5CDD505-2E9C-101B-9397-08002B2CF9AE}" pid="19" name="Mendeley Recent Style Id 7_1">
    <vt:lpwstr>http://www.zotero.org/styles/harvard1</vt:lpwstr>
  </property>
  <property fmtid="{D5CDD505-2E9C-101B-9397-08002B2CF9AE}" pid="20" name="Mendeley Recent Style Name 7_1">
    <vt:lpwstr>Harvard reference format 1 (deprecated)</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http://www.zotero.org/styles/university-of-gothenburg-apa-swedish-legislations</vt:lpwstr>
  </property>
  <property fmtid="{D5CDD505-2E9C-101B-9397-08002B2CF9AE}" pid="24" name="Mendeley Recent Style Name 9_1">
    <vt:lpwstr>University of Gothenburg - APA 6th edition (Swedish legislations)</vt:lpwstr>
  </property>
</Properties>
</file>