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308795" w14:textId="671B99D5" w:rsidR="004F3AD5" w:rsidRPr="00134BD3" w:rsidRDefault="00134BD3" w:rsidP="004F3AD5">
      <w:pPr>
        <w:spacing w:after="0" w:line="240" w:lineRule="auto"/>
        <w:jc w:val="center"/>
        <w:rPr>
          <w:rFonts w:ascii="Cambria" w:hAnsi="Cambria"/>
          <w:b/>
          <w:bCs/>
          <w:sz w:val="28"/>
          <w:szCs w:val="28"/>
        </w:rPr>
      </w:pPr>
      <w:r>
        <w:rPr>
          <w:rFonts w:ascii="Cambria" w:hAnsi="Cambria"/>
          <w:b/>
          <w:bCs/>
          <w:sz w:val="28"/>
          <w:szCs w:val="28"/>
        </w:rPr>
        <w:t xml:space="preserve">USULAN PERBAIKAN TATA LETAK GUDANG </w:t>
      </w:r>
      <w:r>
        <w:rPr>
          <w:rFonts w:ascii="Cambria" w:hAnsi="Cambria"/>
          <w:b/>
          <w:bCs/>
          <w:i/>
          <w:sz w:val="28"/>
          <w:szCs w:val="28"/>
        </w:rPr>
        <w:t>RAW MATERIAL</w:t>
      </w:r>
      <w:r>
        <w:rPr>
          <w:rFonts w:ascii="Cambria" w:hAnsi="Cambria"/>
          <w:b/>
          <w:bCs/>
          <w:sz w:val="28"/>
          <w:szCs w:val="28"/>
        </w:rPr>
        <w:t xml:space="preserve"> DENGAN MENGGUNAKAN </w:t>
      </w:r>
      <w:r>
        <w:rPr>
          <w:rFonts w:ascii="Cambria" w:hAnsi="Cambria"/>
          <w:b/>
          <w:bCs/>
          <w:i/>
          <w:sz w:val="28"/>
          <w:szCs w:val="28"/>
        </w:rPr>
        <w:t>DEDICATED STORAGE METHOD</w:t>
      </w:r>
      <w:r>
        <w:rPr>
          <w:rFonts w:ascii="Cambria" w:hAnsi="Cambria"/>
          <w:b/>
          <w:bCs/>
          <w:sz w:val="28"/>
          <w:szCs w:val="28"/>
        </w:rPr>
        <w:t xml:space="preserve"> UNTUK EFEKTIFITAS PENNYIMPANAN PADA PT SUPRA TEKNOLOGI PLASTIK</w:t>
      </w:r>
    </w:p>
    <w:p w14:paraId="76CE1D04" w14:textId="77777777" w:rsidR="004F3AD5" w:rsidRPr="004F3AD5" w:rsidRDefault="004F3AD5" w:rsidP="004F3AD5">
      <w:pPr>
        <w:spacing w:after="0" w:line="240" w:lineRule="auto"/>
        <w:jc w:val="center"/>
        <w:rPr>
          <w:rFonts w:ascii="Cambria" w:hAnsi="Cambria"/>
          <w:b/>
          <w:bCs/>
          <w:sz w:val="24"/>
          <w:szCs w:val="24"/>
        </w:rPr>
      </w:pPr>
    </w:p>
    <w:p w14:paraId="5C3C2401" w14:textId="77777777" w:rsidR="004F3AD5" w:rsidRPr="004F3AD5" w:rsidRDefault="004F3AD5" w:rsidP="004F3AD5">
      <w:pPr>
        <w:spacing w:after="0" w:line="240" w:lineRule="auto"/>
        <w:jc w:val="center"/>
        <w:rPr>
          <w:rFonts w:ascii="Cambria" w:hAnsi="Cambria"/>
          <w:b/>
          <w:bCs/>
          <w:sz w:val="24"/>
          <w:szCs w:val="24"/>
        </w:rPr>
      </w:pPr>
    </w:p>
    <w:p w14:paraId="0A3E1674" w14:textId="77777777" w:rsidR="004F3AD5" w:rsidRPr="004F3AD5" w:rsidRDefault="004F3AD5" w:rsidP="004F3AD5">
      <w:pPr>
        <w:spacing w:after="0" w:line="240" w:lineRule="auto"/>
        <w:jc w:val="center"/>
        <w:rPr>
          <w:rFonts w:ascii="Cambria" w:hAnsi="Cambria"/>
          <w:b/>
          <w:bCs/>
          <w:sz w:val="24"/>
          <w:szCs w:val="24"/>
        </w:rPr>
      </w:pPr>
    </w:p>
    <w:p w14:paraId="0AF01CB0" w14:textId="0B072645" w:rsidR="004F3AD5" w:rsidRPr="004F3AD5" w:rsidRDefault="004F3AD5" w:rsidP="004F3AD5">
      <w:pPr>
        <w:spacing w:after="0" w:line="240" w:lineRule="auto"/>
        <w:jc w:val="center"/>
        <w:rPr>
          <w:rFonts w:ascii="Cambria" w:hAnsi="Cambria"/>
          <w:b/>
          <w:bCs/>
          <w:sz w:val="24"/>
          <w:szCs w:val="24"/>
        </w:rPr>
      </w:pPr>
      <w:r w:rsidRPr="004F3AD5">
        <w:rPr>
          <w:rFonts w:ascii="Cambria" w:hAnsi="Cambria"/>
          <w:b/>
          <w:bCs/>
          <w:sz w:val="24"/>
          <w:szCs w:val="24"/>
        </w:rPr>
        <w:t>ARTIKEL</w:t>
      </w:r>
      <w:r>
        <w:rPr>
          <w:rFonts w:ascii="Cambria" w:hAnsi="Cambria"/>
          <w:b/>
          <w:bCs/>
          <w:sz w:val="24"/>
          <w:szCs w:val="24"/>
        </w:rPr>
        <w:t xml:space="preserve"> SIDANG</w:t>
      </w:r>
      <w:r w:rsidRPr="004F3AD5">
        <w:rPr>
          <w:rFonts w:ascii="Cambria" w:hAnsi="Cambria"/>
          <w:b/>
          <w:bCs/>
          <w:sz w:val="24"/>
          <w:szCs w:val="24"/>
        </w:rPr>
        <w:t xml:space="preserve"> </w:t>
      </w:r>
      <w:r>
        <w:rPr>
          <w:rFonts w:ascii="Cambria" w:hAnsi="Cambria"/>
          <w:b/>
          <w:bCs/>
          <w:sz w:val="24"/>
          <w:szCs w:val="24"/>
        </w:rPr>
        <w:t>TUGAS AKHIR</w:t>
      </w:r>
    </w:p>
    <w:p w14:paraId="3889366C" w14:textId="77777777" w:rsidR="004F3AD5" w:rsidRPr="004F3AD5" w:rsidRDefault="004F3AD5" w:rsidP="004F3AD5">
      <w:pPr>
        <w:spacing w:after="0" w:line="240" w:lineRule="auto"/>
        <w:jc w:val="center"/>
        <w:rPr>
          <w:rFonts w:ascii="Cambria" w:hAnsi="Cambria"/>
          <w:b/>
          <w:bCs/>
          <w:sz w:val="24"/>
          <w:szCs w:val="24"/>
        </w:rPr>
      </w:pPr>
    </w:p>
    <w:p w14:paraId="02F9A6B4" w14:textId="77777777" w:rsidR="004F3AD5" w:rsidRDefault="004F3AD5" w:rsidP="004F3AD5">
      <w:pPr>
        <w:spacing w:after="0" w:line="240" w:lineRule="auto"/>
        <w:jc w:val="center"/>
        <w:rPr>
          <w:rFonts w:ascii="Cambria" w:hAnsi="Cambria"/>
          <w:b/>
          <w:bCs/>
          <w:sz w:val="24"/>
          <w:szCs w:val="24"/>
        </w:rPr>
      </w:pPr>
    </w:p>
    <w:p w14:paraId="52FF8178" w14:textId="77777777" w:rsidR="004F3AD5" w:rsidRDefault="004F3AD5" w:rsidP="004F3AD5">
      <w:pPr>
        <w:spacing w:after="0" w:line="240" w:lineRule="auto"/>
        <w:jc w:val="center"/>
        <w:rPr>
          <w:rFonts w:ascii="Cambria" w:hAnsi="Cambria"/>
          <w:b/>
          <w:bCs/>
          <w:sz w:val="24"/>
          <w:szCs w:val="24"/>
        </w:rPr>
      </w:pPr>
    </w:p>
    <w:p w14:paraId="5B27B77E" w14:textId="77777777" w:rsidR="004F3AD5" w:rsidRPr="004F3AD5" w:rsidRDefault="004F3AD5" w:rsidP="004F3AD5">
      <w:pPr>
        <w:spacing w:after="0" w:line="240" w:lineRule="auto"/>
        <w:jc w:val="center"/>
        <w:rPr>
          <w:rFonts w:ascii="Cambria" w:hAnsi="Cambria"/>
          <w:b/>
          <w:bCs/>
          <w:sz w:val="24"/>
          <w:szCs w:val="24"/>
        </w:rPr>
      </w:pPr>
    </w:p>
    <w:p w14:paraId="3E7CF639" w14:textId="5831841B" w:rsidR="004F3AD5" w:rsidRDefault="004F3AD5" w:rsidP="004F3AD5">
      <w:pPr>
        <w:spacing w:after="0" w:line="240" w:lineRule="auto"/>
        <w:jc w:val="center"/>
        <w:rPr>
          <w:rFonts w:ascii="Cambria" w:hAnsi="Cambria"/>
          <w:b/>
          <w:bCs/>
          <w:sz w:val="24"/>
          <w:szCs w:val="24"/>
        </w:rPr>
      </w:pPr>
      <w:r>
        <w:rPr>
          <w:noProof/>
          <w:lang w:val="en-US"/>
        </w:rPr>
        <w:drawing>
          <wp:inline distT="0" distB="0" distL="0" distR="0" wp14:anchorId="7EA5EB67" wp14:editId="4187F3C5">
            <wp:extent cx="1619596" cy="1440000"/>
            <wp:effectExtent l="0" t="0" r="0" b="8255"/>
            <wp:docPr id="322907874" name="Picture 1" descr="Makna Logo Politeknik Negeri Batam (Polibatam) – Politekn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kna Logo Politeknik Negeri Batam (Polibatam) – Politeknik ..."/>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596" cy="1440000"/>
                    </a:xfrm>
                    <a:prstGeom prst="rect">
                      <a:avLst/>
                    </a:prstGeom>
                    <a:noFill/>
                    <a:ln>
                      <a:noFill/>
                    </a:ln>
                  </pic:spPr>
                </pic:pic>
              </a:graphicData>
            </a:graphic>
          </wp:inline>
        </w:drawing>
      </w:r>
    </w:p>
    <w:p w14:paraId="1AEF4BC5" w14:textId="77777777" w:rsidR="004F3AD5" w:rsidRPr="004F3AD5" w:rsidRDefault="004F3AD5" w:rsidP="004F3AD5">
      <w:pPr>
        <w:spacing w:after="0" w:line="240" w:lineRule="auto"/>
        <w:jc w:val="center"/>
        <w:rPr>
          <w:rFonts w:ascii="Cambria" w:hAnsi="Cambria"/>
          <w:b/>
          <w:bCs/>
          <w:sz w:val="24"/>
          <w:szCs w:val="24"/>
        </w:rPr>
      </w:pPr>
    </w:p>
    <w:p w14:paraId="5AFEB057" w14:textId="77777777" w:rsidR="004F3AD5" w:rsidRDefault="004F3AD5" w:rsidP="004F3AD5">
      <w:pPr>
        <w:spacing w:after="0" w:line="240" w:lineRule="auto"/>
        <w:jc w:val="center"/>
        <w:rPr>
          <w:rFonts w:ascii="Cambria" w:hAnsi="Cambria"/>
          <w:b/>
          <w:bCs/>
          <w:sz w:val="24"/>
          <w:szCs w:val="24"/>
        </w:rPr>
      </w:pPr>
    </w:p>
    <w:p w14:paraId="62AAC662" w14:textId="77777777" w:rsidR="004F3AD5" w:rsidRDefault="004F3AD5" w:rsidP="004F3AD5">
      <w:pPr>
        <w:spacing w:after="0" w:line="240" w:lineRule="auto"/>
        <w:jc w:val="center"/>
        <w:rPr>
          <w:rFonts w:ascii="Cambria" w:hAnsi="Cambria"/>
          <w:b/>
          <w:bCs/>
          <w:sz w:val="24"/>
          <w:szCs w:val="24"/>
        </w:rPr>
      </w:pPr>
    </w:p>
    <w:p w14:paraId="6403D802" w14:textId="77777777" w:rsidR="004F3AD5" w:rsidRDefault="004F3AD5" w:rsidP="004F3AD5">
      <w:pPr>
        <w:spacing w:after="0" w:line="240" w:lineRule="auto"/>
        <w:jc w:val="center"/>
        <w:rPr>
          <w:rFonts w:ascii="Cambria" w:hAnsi="Cambria"/>
          <w:b/>
          <w:bCs/>
          <w:sz w:val="24"/>
          <w:szCs w:val="24"/>
        </w:rPr>
      </w:pPr>
    </w:p>
    <w:p w14:paraId="6CA19D73" w14:textId="77777777" w:rsidR="004F3AD5" w:rsidRPr="004F3AD5" w:rsidRDefault="004F3AD5" w:rsidP="004F3AD5">
      <w:pPr>
        <w:spacing w:after="0" w:line="240" w:lineRule="auto"/>
        <w:jc w:val="center"/>
        <w:rPr>
          <w:rFonts w:ascii="Cambria" w:hAnsi="Cambria"/>
          <w:b/>
          <w:bCs/>
          <w:sz w:val="24"/>
          <w:szCs w:val="24"/>
        </w:rPr>
      </w:pPr>
    </w:p>
    <w:p w14:paraId="77BFDCF5" w14:textId="77777777" w:rsidR="004F3AD5" w:rsidRPr="004F3AD5" w:rsidRDefault="004F3AD5" w:rsidP="004F3AD5">
      <w:pPr>
        <w:spacing w:after="0" w:line="240" w:lineRule="auto"/>
        <w:jc w:val="center"/>
        <w:rPr>
          <w:rFonts w:ascii="Cambria" w:hAnsi="Cambria"/>
          <w:b/>
          <w:bCs/>
          <w:sz w:val="24"/>
          <w:szCs w:val="24"/>
        </w:rPr>
      </w:pPr>
      <w:r w:rsidRPr="004F3AD5">
        <w:rPr>
          <w:rFonts w:ascii="Cambria" w:hAnsi="Cambria"/>
          <w:b/>
          <w:bCs/>
          <w:sz w:val="24"/>
          <w:szCs w:val="24"/>
        </w:rPr>
        <w:t>Oleh:</w:t>
      </w:r>
    </w:p>
    <w:p w14:paraId="168C9DAA" w14:textId="26D294CB" w:rsidR="004F3AD5" w:rsidRPr="004F3AD5" w:rsidRDefault="00134BD3" w:rsidP="004F3AD5">
      <w:pPr>
        <w:spacing w:after="0" w:line="240" w:lineRule="auto"/>
        <w:jc w:val="center"/>
        <w:rPr>
          <w:rFonts w:ascii="Cambria" w:hAnsi="Cambria"/>
          <w:b/>
          <w:bCs/>
          <w:sz w:val="24"/>
          <w:szCs w:val="24"/>
        </w:rPr>
      </w:pPr>
      <w:r>
        <w:rPr>
          <w:rFonts w:ascii="Cambria" w:hAnsi="Cambria"/>
          <w:b/>
          <w:bCs/>
          <w:sz w:val="24"/>
          <w:szCs w:val="24"/>
        </w:rPr>
        <w:t>DIMAS AHMAD RAZIN</w:t>
      </w:r>
    </w:p>
    <w:p w14:paraId="2B894393" w14:textId="03EB64AD" w:rsidR="004F3AD5" w:rsidRPr="004F3AD5" w:rsidRDefault="00134BD3" w:rsidP="004F3AD5">
      <w:pPr>
        <w:spacing w:after="0" w:line="240" w:lineRule="auto"/>
        <w:jc w:val="center"/>
        <w:rPr>
          <w:rFonts w:ascii="Cambria" w:hAnsi="Cambria"/>
          <w:b/>
          <w:bCs/>
          <w:sz w:val="24"/>
          <w:szCs w:val="24"/>
        </w:rPr>
      </w:pPr>
      <w:r>
        <w:rPr>
          <w:rFonts w:ascii="Cambria" w:hAnsi="Cambria"/>
          <w:b/>
          <w:bCs/>
          <w:sz w:val="24"/>
          <w:szCs w:val="24"/>
        </w:rPr>
        <w:t xml:space="preserve"> 4132001005</w:t>
      </w:r>
    </w:p>
    <w:p w14:paraId="4BF21673" w14:textId="77777777" w:rsidR="004F3AD5" w:rsidRPr="004F3AD5" w:rsidRDefault="004F3AD5" w:rsidP="004F3AD5">
      <w:pPr>
        <w:spacing w:after="0" w:line="240" w:lineRule="auto"/>
        <w:jc w:val="center"/>
        <w:rPr>
          <w:rFonts w:ascii="Cambria" w:hAnsi="Cambria"/>
          <w:b/>
          <w:bCs/>
          <w:sz w:val="24"/>
          <w:szCs w:val="24"/>
        </w:rPr>
      </w:pPr>
    </w:p>
    <w:p w14:paraId="21540E86" w14:textId="77777777" w:rsidR="004F3AD5" w:rsidRPr="004F3AD5" w:rsidRDefault="004F3AD5" w:rsidP="004F3AD5">
      <w:pPr>
        <w:spacing w:after="0" w:line="240" w:lineRule="auto"/>
        <w:jc w:val="center"/>
        <w:rPr>
          <w:rFonts w:ascii="Cambria" w:hAnsi="Cambria"/>
          <w:b/>
          <w:bCs/>
          <w:sz w:val="24"/>
          <w:szCs w:val="24"/>
        </w:rPr>
      </w:pPr>
    </w:p>
    <w:p w14:paraId="30BDEEDE" w14:textId="77777777" w:rsidR="004F3AD5" w:rsidRPr="004F3AD5" w:rsidRDefault="004F3AD5" w:rsidP="004F3AD5">
      <w:pPr>
        <w:spacing w:after="0" w:line="240" w:lineRule="auto"/>
        <w:jc w:val="center"/>
        <w:rPr>
          <w:rFonts w:ascii="Cambria" w:hAnsi="Cambria"/>
          <w:b/>
          <w:bCs/>
          <w:sz w:val="24"/>
          <w:szCs w:val="24"/>
        </w:rPr>
      </w:pPr>
    </w:p>
    <w:p w14:paraId="0181795E" w14:textId="77777777" w:rsidR="004F3AD5" w:rsidRPr="004F3AD5" w:rsidRDefault="004F3AD5" w:rsidP="004F3AD5">
      <w:pPr>
        <w:spacing w:after="0" w:line="240" w:lineRule="auto"/>
        <w:jc w:val="center"/>
        <w:rPr>
          <w:rFonts w:ascii="Cambria" w:hAnsi="Cambria"/>
          <w:b/>
          <w:bCs/>
          <w:sz w:val="28"/>
          <w:szCs w:val="28"/>
        </w:rPr>
      </w:pPr>
    </w:p>
    <w:p w14:paraId="5F19BFE5" w14:textId="77777777" w:rsidR="004F3AD5" w:rsidRPr="004F3AD5" w:rsidRDefault="004F3AD5" w:rsidP="004F3AD5">
      <w:pPr>
        <w:spacing w:after="0" w:line="240" w:lineRule="auto"/>
        <w:jc w:val="center"/>
        <w:rPr>
          <w:rFonts w:ascii="Cambria" w:hAnsi="Cambria"/>
          <w:b/>
          <w:bCs/>
          <w:sz w:val="24"/>
          <w:szCs w:val="24"/>
        </w:rPr>
      </w:pPr>
    </w:p>
    <w:p w14:paraId="79E3AF99" w14:textId="77777777" w:rsidR="004F3AD5" w:rsidRDefault="004F3AD5" w:rsidP="004F3AD5">
      <w:pPr>
        <w:spacing w:after="0" w:line="240" w:lineRule="auto"/>
        <w:jc w:val="center"/>
        <w:rPr>
          <w:rFonts w:ascii="Cambria" w:hAnsi="Cambria"/>
          <w:b/>
          <w:bCs/>
          <w:sz w:val="24"/>
          <w:szCs w:val="24"/>
        </w:rPr>
      </w:pPr>
    </w:p>
    <w:p w14:paraId="310AD671" w14:textId="77777777" w:rsidR="004F3AD5" w:rsidRDefault="004F3AD5" w:rsidP="004F3AD5">
      <w:pPr>
        <w:spacing w:after="0" w:line="240" w:lineRule="auto"/>
        <w:jc w:val="center"/>
        <w:rPr>
          <w:rFonts w:ascii="Cambria" w:hAnsi="Cambria"/>
          <w:b/>
          <w:bCs/>
          <w:sz w:val="24"/>
          <w:szCs w:val="24"/>
        </w:rPr>
      </w:pPr>
    </w:p>
    <w:p w14:paraId="0C61884E" w14:textId="77777777" w:rsidR="004F3AD5" w:rsidRDefault="004F3AD5" w:rsidP="004F3AD5">
      <w:pPr>
        <w:spacing w:after="0" w:line="240" w:lineRule="auto"/>
        <w:jc w:val="center"/>
        <w:rPr>
          <w:rFonts w:ascii="Cambria" w:hAnsi="Cambria"/>
          <w:b/>
          <w:bCs/>
          <w:sz w:val="24"/>
          <w:szCs w:val="24"/>
        </w:rPr>
      </w:pPr>
    </w:p>
    <w:p w14:paraId="44A45180" w14:textId="77777777" w:rsidR="004F3AD5" w:rsidRPr="004F3AD5" w:rsidRDefault="004F3AD5" w:rsidP="004F3AD5">
      <w:pPr>
        <w:spacing w:after="0" w:line="240" w:lineRule="auto"/>
        <w:jc w:val="center"/>
        <w:rPr>
          <w:rFonts w:ascii="Cambria" w:hAnsi="Cambria"/>
          <w:b/>
          <w:bCs/>
          <w:sz w:val="24"/>
          <w:szCs w:val="24"/>
        </w:rPr>
      </w:pPr>
    </w:p>
    <w:p w14:paraId="2ED46C1B" w14:textId="77777777" w:rsidR="004F3AD5" w:rsidRDefault="004F3AD5" w:rsidP="004F3AD5">
      <w:pPr>
        <w:spacing w:after="0" w:line="240" w:lineRule="auto"/>
        <w:jc w:val="center"/>
        <w:rPr>
          <w:rFonts w:ascii="Cambria" w:hAnsi="Cambria"/>
          <w:b/>
          <w:bCs/>
          <w:sz w:val="24"/>
          <w:szCs w:val="24"/>
        </w:rPr>
      </w:pPr>
    </w:p>
    <w:p w14:paraId="15D371F9" w14:textId="77777777" w:rsidR="004F3AD5" w:rsidRDefault="004F3AD5" w:rsidP="004F3AD5">
      <w:pPr>
        <w:spacing w:after="0" w:line="240" w:lineRule="auto"/>
        <w:jc w:val="center"/>
        <w:rPr>
          <w:rFonts w:ascii="Cambria" w:hAnsi="Cambria"/>
          <w:b/>
          <w:bCs/>
          <w:sz w:val="24"/>
          <w:szCs w:val="24"/>
        </w:rPr>
      </w:pPr>
    </w:p>
    <w:p w14:paraId="753B929F" w14:textId="77777777" w:rsidR="004F3AD5" w:rsidRDefault="004F3AD5" w:rsidP="004F3AD5">
      <w:pPr>
        <w:spacing w:after="0" w:line="240" w:lineRule="auto"/>
        <w:jc w:val="center"/>
        <w:rPr>
          <w:rFonts w:ascii="Cambria" w:hAnsi="Cambria"/>
          <w:b/>
          <w:bCs/>
          <w:sz w:val="24"/>
          <w:szCs w:val="24"/>
        </w:rPr>
      </w:pPr>
    </w:p>
    <w:p w14:paraId="5772806E" w14:textId="77777777" w:rsidR="004F3AD5" w:rsidRDefault="004F3AD5" w:rsidP="004F3AD5">
      <w:pPr>
        <w:spacing w:after="0" w:line="240" w:lineRule="auto"/>
        <w:jc w:val="center"/>
        <w:rPr>
          <w:rFonts w:ascii="Cambria" w:hAnsi="Cambria"/>
          <w:b/>
          <w:bCs/>
          <w:sz w:val="24"/>
          <w:szCs w:val="24"/>
        </w:rPr>
      </w:pPr>
    </w:p>
    <w:p w14:paraId="015F0512" w14:textId="77777777" w:rsidR="004F3AD5" w:rsidRPr="004F3AD5" w:rsidRDefault="004F3AD5" w:rsidP="004F3AD5">
      <w:pPr>
        <w:spacing w:after="0" w:line="240" w:lineRule="auto"/>
        <w:jc w:val="center"/>
        <w:rPr>
          <w:rFonts w:ascii="Cambria" w:hAnsi="Cambria"/>
          <w:b/>
          <w:bCs/>
          <w:sz w:val="24"/>
          <w:szCs w:val="24"/>
        </w:rPr>
      </w:pPr>
    </w:p>
    <w:p w14:paraId="26441476" w14:textId="77777777" w:rsidR="004F3AD5" w:rsidRPr="004F3AD5" w:rsidRDefault="004F3AD5" w:rsidP="004F3AD5">
      <w:pPr>
        <w:spacing w:after="0" w:line="240" w:lineRule="auto"/>
        <w:jc w:val="center"/>
        <w:rPr>
          <w:rFonts w:ascii="Cambria" w:hAnsi="Cambria"/>
          <w:b/>
          <w:bCs/>
          <w:sz w:val="28"/>
          <w:szCs w:val="28"/>
        </w:rPr>
      </w:pPr>
      <w:r w:rsidRPr="004F3AD5">
        <w:rPr>
          <w:rFonts w:ascii="Cambria" w:hAnsi="Cambria"/>
          <w:b/>
          <w:bCs/>
          <w:sz w:val="28"/>
          <w:szCs w:val="28"/>
        </w:rPr>
        <w:t>PROGRAM STUDI LOGISTIK PERDAGANGAN INTERNATIONAL</w:t>
      </w:r>
    </w:p>
    <w:p w14:paraId="1CD1C5BE" w14:textId="10742169" w:rsidR="004F3AD5" w:rsidRPr="004F3AD5" w:rsidRDefault="004F3AD5" w:rsidP="004F3AD5">
      <w:pPr>
        <w:spacing w:after="0" w:line="240" w:lineRule="auto"/>
        <w:jc w:val="center"/>
        <w:rPr>
          <w:rFonts w:ascii="Cambria" w:hAnsi="Cambria"/>
          <w:b/>
          <w:bCs/>
          <w:sz w:val="28"/>
          <w:szCs w:val="28"/>
        </w:rPr>
      </w:pPr>
      <w:r w:rsidRPr="004F3AD5">
        <w:rPr>
          <w:rFonts w:ascii="Cambria" w:hAnsi="Cambria"/>
          <w:b/>
          <w:bCs/>
          <w:sz w:val="28"/>
          <w:szCs w:val="28"/>
        </w:rPr>
        <w:t>JURUSAN MANAJEMEN</w:t>
      </w:r>
      <w:r w:rsidR="00985575">
        <w:rPr>
          <w:rFonts w:ascii="Cambria" w:hAnsi="Cambria"/>
          <w:b/>
          <w:bCs/>
          <w:sz w:val="28"/>
          <w:szCs w:val="28"/>
        </w:rPr>
        <w:t xml:space="preserve"> DAN</w:t>
      </w:r>
      <w:r w:rsidRPr="004F3AD5">
        <w:rPr>
          <w:rFonts w:ascii="Cambria" w:hAnsi="Cambria"/>
          <w:b/>
          <w:bCs/>
          <w:sz w:val="28"/>
          <w:szCs w:val="28"/>
        </w:rPr>
        <w:t xml:space="preserve"> BISNIS</w:t>
      </w:r>
    </w:p>
    <w:p w14:paraId="369BB974" w14:textId="77777777" w:rsidR="004F3AD5" w:rsidRPr="004F3AD5" w:rsidRDefault="004F3AD5" w:rsidP="004F3AD5">
      <w:pPr>
        <w:spacing w:after="0" w:line="240" w:lineRule="auto"/>
        <w:jc w:val="center"/>
        <w:rPr>
          <w:rFonts w:ascii="Cambria" w:hAnsi="Cambria"/>
          <w:b/>
          <w:bCs/>
          <w:sz w:val="28"/>
          <w:szCs w:val="28"/>
        </w:rPr>
      </w:pPr>
      <w:r w:rsidRPr="004F3AD5">
        <w:rPr>
          <w:rFonts w:ascii="Cambria" w:hAnsi="Cambria"/>
          <w:b/>
          <w:bCs/>
          <w:sz w:val="28"/>
          <w:szCs w:val="28"/>
        </w:rPr>
        <w:t>POLITEKNIK NEGERI BATAM</w:t>
      </w:r>
    </w:p>
    <w:p w14:paraId="0F267029" w14:textId="77777777" w:rsidR="004F3AD5" w:rsidRPr="004F3AD5" w:rsidRDefault="004F3AD5" w:rsidP="004F3AD5">
      <w:pPr>
        <w:spacing w:after="0" w:line="240" w:lineRule="auto"/>
        <w:jc w:val="center"/>
        <w:rPr>
          <w:rFonts w:ascii="Cambria" w:hAnsi="Cambria"/>
          <w:b/>
          <w:bCs/>
          <w:sz w:val="28"/>
          <w:szCs w:val="28"/>
        </w:rPr>
      </w:pPr>
      <w:r w:rsidRPr="004F3AD5">
        <w:rPr>
          <w:rFonts w:ascii="Cambria" w:hAnsi="Cambria"/>
          <w:b/>
          <w:bCs/>
          <w:sz w:val="28"/>
          <w:szCs w:val="28"/>
        </w:rPr>
        <w:t>BATAM</w:t>
      </w:r>
    </w:p>
    <w:p w14:paraId="3F59AE8C" w14:textId="659B75E8" w:rsidR="00FC08FE" w:rsidRDefault="004F3AD5" w:rsidP="004F3AD5">
      <w:pPr>
        <w:spacing w:after="0" w:line="240" w:lineRule="auto"/>
        <w:jc w:val="center"/>
        <w:rPr>
          <w:rFonts w:ascii="Cambria" w:hAnsi="Cambria"/>
          <w:b/>
          <w:bCs/>
          <w:sz w:val="28"/>
          <w:szCs w:val="28"/>
        </w:rPr>
      </w:pPr>
      <w:r w:rsidRPr="004F3AD5">
        <w:rPr>
          <w:rFonts w:ascii="Cambria" w:hAnsi="Cambria"/>
          <w:b/>
          <w:bCs/>
          <w:sz w:val="28"/>
          <w:szCs w:val="28"/>
        </w:rPr>
        <w:t>2024</w:t>
      </w:r>
    </w:p>
    <w:p w14:paraId="1807330E" w14:textId="77777777" w:rsidR="00985575" w:rsidRDefault="00985575" w:rsidP="004F3AD5">
      <w:pPr>
        <w:spacing w:after="0" w:line="240" w:lineRule="auto"/>
        <w:jc w:val="center"/>
        <w:rPr>
          <w:rFonts w:ascii="Cambria" w:hAnsi="Cambria"/>
          <w:b/>
          <w:bCs/>
          <w:sz w:val="28"/>
          <w:szCs w:val="28"/>
        </w:rPr>
      </w:pPr>
    </w:p>
    <w:p w14:paraId="04D2E7EB" w14:textId="33EC6DB4" w:rsidR="004F3AD5" w:rsidRDefault="003D08D1" w:rsidP="004F3AD5">
      <w:pPr>
        <w:spacing w:after="0" w:line="240" w:lineRule="auto"/>
        <w:jc w:val="center"/>
        <w:rPr>
          <w:rFonts w:ascii="Cambria" w:hAnsi="Cambria"/>
          <w:b/>
          <w:bCs/>
          <w:sz w:val="28"/>
          <w:szCs w:val="28"/>
        </w:rPr>
      </w:pPr>
      <w:r>
        <w:rPr>
          <w:rFonts w:ascii="Cambria" w:hAnsi="Cambria"/>
          <w:b/>
          <w:bCs/>
          <w:noProof/>
          <w:sz w:val="28"/>
          <w:szCs w:val="28"/>
          <w:lang w:val="en-US"/>
        </w:rPr>
        <w:lastRenderedPageBreak/>
        <w:drawing>
          <wp:inline distT="0" distB="0" distL="0" distR="0" wp14:anchorId="103966D7" wp14:editId="3DE9038C">
            <wp:extent cx="5731510" cy="7885430"/>
            <wp:effectExtent l="0" t="0" r="254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4-07-25 at 09.44.05.jpeg"/>
                    <pic:cNvPicPr/>
                  </pic:nvPicPr>
                  <pic:blipFill>
                    <a:blip r:embed="rId8">
                      <a:extLst>
                        <a:ext uri="{28A0092B-C50C-407E-A947-70E740481C1C}">
                          <a14:useLocalDpi xmlns:a14="http://schemas.microsoft.com/office/drawing/2010/main" val="0"/>
                        </a:ext>
                      </a:extLst>
                    </a:blip>
                    <a:stretch>
                      <a:fillRect/>
                    </a:stretch>
                  </pic:blipFill>
                  <pic:spPr>
                    <a:xfrm>
                      <a:off x="0" y="0"/>
                      <a:ext cx="5731510" cy="7885430"/>
                    </a:xfrm>
                    <a:prstGeom prst="rect">
                      <a:avLst/>
                    </a:prstGeom>
                  </pic:spPr>
                </pic:pic>
              </a:graphicData>
            </a:graphic>
          </wp:inline>
        </w:drawing>
      </w:r>
    </w:p>
    <w:p w14:paraId="6DC48AE6" w14:textId="77777777" w:rsidR="004F3AD5" w:rsidRDefault="004F3AD5" w:rsidP="004F3AD5">
      <w:pPr>
        <w:spacing w:after="0" w:line="240" w:lineRule="auto"/>
        <w:jc w:val="center"/>
        <w:rPr>
          <w:rFonts w:ascii="Cambria" w:hAnsi="Cambria"/>
          <w:b/>
          <w:bCs/>
          <w:sz w:val="28"/>
          <w:szCs w:val="28"/>
        </w:rPr>
      </w:pPr>
    </w:p>
    <w:p w14:paraId="46D9F280" w14:textId="77777777" w:rsidR="004F3AD5" w:rsidRDefault="004F3AD5" w:rsidP="004F3AD5">
      <w:pPr>
        <w:spacing w:after="0" w:line="240" w:lineRule="auto"/>
        <w:jc w:val="center"/>
        <w:rPr>
          <w:rFonts w:ascii="Cambria" w:hAnsi="Cambria"/>
          <w:b/>
          <w:bCs/>
          <w:sz w:val="28"/>
          <w:szCs w:val="28"/>
        </w:rPr>
      </w:pPr>
    </w:p>
    <w:p w14:paraId="4B5180D3" w14:textId="77777777" w:rsidR="004F3AD5" w:rsidRDefault="004F3AD5" w:rsidP="004F3AD5">
      <w:pPr>
        <w:spacing w:after="0" w:line="240" w:lineRule="auto"/>
        <w:jc w:val="center"/>
        <w:rPr>
          <w:rFonts w:ascii="Cambria" w:hAnsi="Cambria"/>
          <w:b/>
          <w:bCs/>
          <w:sz w:val="28"/>
          <w:szCs w:val="28"/>
        </w:rPr>
      </w:pPr>
    </w:p>
    <w:p w14:paraId="538030B5" w14:textId="77777777" w:rsidR="004F3AD5" w:rsidRDefault="004F3AD5" w:rsidP="004F3AD5">
      <w:pPr>
        <w:spacing w:after="0" w:line="240" w:lineRule="auto"/>
        <w:jc w:val="center"/>
        <w:rPr>
          <w:rFonts w:ascii="Cambria" w:hAnsi="Cambria"/>
          <w:b/>
          <w:bCs/>
          <w:sz w:val="28"/>
          <w:szCs w:val="28"/>
        </w:rPr>
        <w:sectPr w:rsidR="004F3AD5" w:rsidSect="006252D1">
          <w:pgSz w:w="11906" w:h="16838"/>
          <w:pgMar w:top="1440" w:right="1440" w:bottom="1440" w:left="1440" w:header="708" w:footer="708" w:gutter="0"/>
          <w:cols w:space="708"/>
          <w:docGrid w:linePitch="360"/>
        </w:sectPr>
      </w:pPr>
    </w:p>
    <w:p w14:paraId="4E0B3742" w14:textId="1981B102" w:rsidR="004F3AD5" w:rsidRPr="00134BD3" w:rsidRDefault="00134BD3" w:rsidP="004F3AD5">
      <w:pPr>
        <w:spacing w:after="0" w:line="240" w:lineRule="auto"/>
        <w:jc w:val="center"/>
        <w:rPr>
          <w:rFonts w:ascii="Cambria" w:hAnsi="Cambria"/>
          <w:b/>
          <w:bCs/>
          <w:sz w:val="28"/>
          <w:szCs w:val="28"/>
        </w:rPr>
      </w:pPr>
      <w:r>
        <w:rPr>
          <w:rFonts w:ascii="Cambria" w:hAnsi="Cambria"/>
          <w:b/>
          <w:bCs/>
          <w:sz w:val="28"/>
          <w:szCs w:val="28"/>
        </w:rPr>
        <w:lastRenderedPageBreak/>
        <w:t xml:space="preserve">USULAN PERBAIKAN TATA LETAK GUDANG </w:t>
      </w:r>
      <w:r w:rsidRPr="00134BD3">
        <w:rPr>
          <w:rFonts w:ascii="Cambria" w:hAnsi="Cambria"/>
          <w:b/>
          <w:bCs/>
          <w:i/>
          <w:sz w:val="28"/>
          <w:szCs w:val="28"/>
        </w:rPr>
        <w:t>RAW MATERIAL</w:t>
      </w:r>
      <w:r>
        <w:rPr>
          <w:rFonts w:ascii="Cambria" w:hAnsi="Cambria"/>
          <w:b/>
          <w:bCs/>
          <w:sz w:val="28"/>
          <w:szCs w:val="28"/>
        </w:rPr>
        <w:t xml:space="preserve"> DENGAN MENGGUNAKAN METODE </w:t>
      </w:r>
      <w:r>
        <w:rPr>
          <w:rFonts w:ascii="Cambria" w:hAnsi="Cambria"/>
          <w:b/>
          <w:bCs/>
          <w:i/>
          <w:sz w:val="28"/>
          <w:szCs w:val="28"/>
        </w:rPr>
        <w:t>DEDICATED STORAGE METHOD</w:t>
      </w:r>
      <w:r>
        <w:rPr>
          <w:rFonts w:ascii="Cambria" w:hAnsi="Cambria"/>
          <w:b/>
          <w:bCs/>
          <w:sz w:val="28"/>
          <w:szCs w:val="28"/>
        </w:rPr>
        <w:t xml:space="preserve"> UNTUK EFEKTIFITAS PENYIMPANAN PADA PT SUPRA TEKNOLOG PLASTIK</w:t>
      </w:r>
    </w:p>
    <w:p w14:paraId="1F53BF69" w14:textId="77777777" w:rsidR="004F3AD5" w:rsidRPr="004F3AD5" w:rsidRDefault="004F3AD5" w:rsidP="004F3AD5">
      <w:pPr>
        <w:spacing w:after="0" w:line="240" w:lineRule="auto"/>
        <w:jc w:val="both"/>
        <w:rPr>
          <w:rFonts w:ascii="Cambria" w:hAnsi="Cambria"/>
          <w:sz w:val="28"/>
          <w:szCs w:val="28"/>
        </w:rPr>
      </w:pPr>
    </w:p>
    <w:p w14:paraId="6AE2F037" w14:textId="07E3C810" w:rsidR="004F3AD5" w:rsidRPr="00134BD3" w:rsidRDefault="00134BD3" w:rsidP="004F3AD5">
      <w:pPr>
        <w:spacing w:after="0" w:line="240" w:lineRule="auto"/>
        <w:jc w:val="center"/>
        <w:rPr>
          <w:rFonts w:ascii="Cambria" w:hAnsi="Cambria"/>
          <w:sz w:val="24"/>
          <w:szCs w:val="24"/>
          <w:vertAlign w:val="superscript"/>
        </w:rPr>
      </w:pPr>
      <w:r>
        <w:rPr>
          <w:rFonts w:ascii="Cambria" w:hAnsi="Cambria"/>
          <w:sz w:val="24"/>
          <w:szCs w:val="24"/>
        </w:rPr>
        <w:t>Dimas Ahmad Razin</w:t>
      </w:r>
      <w:r w:rsidR="004F3AD5" w:rsidRPr="00323A6B">
        <w:rPr>
          <w:rFonts w:ascii="Cambria" w:hAnsi="Cambria"/>
          <w:sz w:val="24"/>
          <w:szCs w:val="24"/>
          <w:vertAlign w:val="superscript"/>
        </w:rPr>
        <w:t>1</w:t>
      </w:r>
      <w:r>
        <w:rPr>
          <w:rFonts w:ascii="Cambria" w:hAnsi="Cambria"/>
          <w:sz w:val="24"/>
          <w:szCs w:val="24"/>
        </w:rPr>
        <w:t>, Adhitomo wirawan</w:t>
      </w:r>
      <w:r>
        <w:rPr>
          <w:rFonts w:ascii="Cambria" w:hAnsi="Cambria"/>
          <w:sz w:val="24"/>
          <w:szCs w:val="24"/>
          <w:vertAlign w:val="superscript"/>
        </w:rPr>
        <w:t>2</w:t>
      </w:r>
    </w:p>
    <w:p w14:paraId="1F265C5A" w14:textId="77777777" w:rsidR="004F3AD5" w:rsidRPr="00323A6B" w:rsidRDefault="004F3AD5" w:rsidP="004F3AD5">
      <w:pPr>
        <w:spacing w:after="0" w:line="240" w:lineRule="auto"/>
        <w:jc w:val="center"/>
        <w:rPr>
          <w:rFonts w:ascii="Cambria" w:hAnsi="Cambria"/>
          <w:sz w:val="24"/>
          <w:szCs w:val="24"/>
        </w:rPr>
      </w:pPr>
      <w:r w:rsidRPr="00323A6B">
        <w:rPr>
          <w:rFonts w:ascii="Cambria" w:hAnsi="Cambria"/>
          <w:sz w:val="24"/>
          <w:szCs w:val="24"/>
          <w:vertAlign w:val="superscript"/>
        </w:rPr>
        <w:t>1</w:t>
      </w:r>
      <w:r w:rsidRPr="00323A6B">
        <w:rPr>
          <w:rFonts w:ascii="Cambria" w:hAnsi="Cambria"/>
          <w:sz w:val="24"/>
          <w:szCs w:val="24"/>
        </w:rPr>
        <w:t>Mahasiswa Program Studi Logistik Perdangan Internasional</w:t>
      </w:r>
    </w:p>
    <w:p w14:paraId="1DB1B19A" w14:textId="77777777" w:rsidR="004F3AD5" w:rsidRPr="00323A6B" w:rsidRDefault="004F3AD5" w:rsidP="004F3AD5">
      <w:pPr>
        <w:spacing w:after="0" w:line="240" w:lineRule="auto"/>
        <w:jc w:val="center"/>
        <w:rPr>
          <w:rFonts w:ascii="Cambria" w:hAnsi="Cambria"/>
          <w:sz w:val="24"/>
          <w:szCs w:val="24"/>
        </w:rPr>
      </w:pPr>
      <w:r w:rsidRPr="00323A6B">
        <w:rPr>
          <w:rFonts w:ascii="Cambria" w:hAnsi="Cambria"/>
          <w:sz w:val="24"/>
          <w:szCs w:val="24"/>
          <w:vertAlign w:val="superscript"/>
        </w:rPr>
        <w:t>2</w:t>
      </w:r>
      <w:r w:rsidRPr="00323A6B">
        <w:rPr>
          <w:rFonts w:ascii="Cambria" w:hAnsi="Cambria"/>
          <w:sz w:val="24"/>
          <w:szCs w:val="24"/>
        </w:rPr>
        <w:t>Dosen Jurusan Manajemen Bisnis</w:t>
      </w:r>
    </w:p>
    <w:p w14:paraId="44F730AB" w14:textId="125873BE" w:rsidR="004F3AD5" w:rsidRPr="00134BD3" w:rsidRDefault="00134BD3" w:rsidP="004F3AD5">
      <w:pPr>
        <w:spacing w:after="0" w:line="240" w:lineRule="auto"/>
        <w:jc w:val="center"/>
        <w:rPr>
          <w:rFonts w:ascii="Cambria" w:hAnsi="Cambria"/>
          <w:sz w:val="24"/>
          <w:szCs w:val="24"/>
        </w:rPr>
      </w:pPr>
      <w:proofErr w:type="gramStart"/>
      <w:r>
        <w:rPr>
          <w:rFonts w:ascii="Cambria" w:hAnsi="Cambria"/>
          <w:sz w:val="24"/>
          <w:szCs w:val="24"/>
        </w:rPr>
        <w:t>e-mail</w:t>
      </w:r>
      <w:proofErr w:type="gramEnd"/>
      <w:r>
        <w:rPr>
          <w:rFonts w:ascii="Cambria" w:hAnsi="Cambria"/>
          <w:sz w:val="24"/>
          <w:szCs w:val="24"/>
        </w:rPr>
        <w:t xml:space="preserve">: </w:t>
      </w:r>
      <w:hyperlink r:id="rId9" w:history="1">
        <w:r w:rsidRPr="00DD1FA0">
          <w:rPr>
            <w:rStyle w:val="Hyperlink"/>
            <w:rFonts w:ascii="Cambria" w:hAnsi="Cambria"/>
            <w:sz w:val="24"/>
            <w:szCs w:val="24"/>
          </w:rPr>
          <w:t>dimasrazin375@gmail.com</w:t>
        </w:r>
        <w:r w:rsidRPr="00DD1FA0">
          <w:rPr>
            <w:rStyle w:val="Hyperlink"/>
            <w:rFonts w:ascii="Cambria" w:hAnsi="Cambria"/>
            <w:sz w:val="24"/>
            <w:szCs w:val="24"/>
            <w:vertAlign w:val="superscript"/>
          </w:rPr>
          <w:t>1</w:t>
        </w:r>
      </w:hyperlink>
      <w:r>
        <w:rPr>
          <w:rFonts w:ascii="Cambria" w:hAnsi="Cambria"/>
          <w:sz w:val="24"/>
          <w:szCs w:val="24"/>
          <w:vertAlign w:val="superscript"/>
        </w:rPr>
        <w:t xml:space="preserve"> , </w:t>
      </w:r>
      <w:hyperlink r:id="rId10" w:history="1">
        <w:r w:rsidRPr="00DD1FA0">
          <w:rPr>
            <w:rStyle w:val="Hyperlink"/>
            <w:rFonts w:ascii="Cambria" w:hAnsi="Cambria"/>
            <w:sz w:val="24"/>
            <w:szCs w:val="24"/>
          </w:rPr>
          <w:t>adhitomow@gmail.com</w:t>
        </w:r>
        <w:r w:rsidRPr="00DD1FA0">
          <w:rPr>
            <w:rStyle w:val="Hyperlink"/>
            <w:rFonts w:ascii="Cambria" w:hAnsi="Cambria"/>
            <w:sz w:val="24"/>
            <w:szCs w:val="24"/>
            <w:vertAlign w:val="superscript"/>
          </w:rPr>
          <w:t>2</w:t>
        </w:r>
      </w:hyperlink>
      <w:r>
        <w:rPr>
          <w:rFonts w:ascii="Cambria" w:hAnsi="Cambria"/>
          <w:sz w:val="24"/>
          <w:szCs w:val="24"/>
          <w:vertAlign w:val="superscript"/>
        </w:rPr>
        <w:t xml:space="preserve"> </w:t>
      </w:r>
    </w:p>
    <w:p w14:paraId="5A12F426" w14:textId="77777777" w:rsidR="004F3AD5" w:rsidRPr="00323A6B" w:rsidRDefault="004F3AD5" w:rsidP="004F3AD5">
      <w:pPr>
        <w:spacing w:after="0" w:line="240" w:lineRule="auto"/>
        <w:jc w:val="both"/>
        <w:rPr>
          <w:rFonts w:ascii="Cambria" w:hAnsi="Cambria"/>
          <w:sz w:val="24"/>
          <w:szCs w:val="24"/>
        </w:rPr>
      </w:pPr>
    </w:p>
    <w:p w14:paraId="242D4274" w14:textId="77777777" w:rsidR="004F3AD5" w:rsidRPr="00323A6B" w:rsidRDefault="004F3AD5" w:rsidP="004F3AD5">
      <w:pPr>
        <w:spacing w:after="0" w:line="240" w:lineRule="auto"/>
        <w:jc w:val="center"/>
        <w:rPr>
          <w:rFonts w:ascii="Cambria" w:hAnsi="Cambria"/>
          <w:b/>
          <w:bCs/>
          <w:i/>
          <w:iCs/>
          <w:sz w:val="24"/>
          <w:szCs w:val="24"/>
        </w:rPr>
      </w:pPr>
      <w:r w:rsidRPr="00323A6B">
        <w:rPr>
          <w:rFonts w:ascii="Cambria" w:hAnsi="Cambria"/>
          <w:b/>
          <w:bCs/>
          <w:i/>
          <w:iCs/>
          <w:sz w:val="24"/>
          <w:szCs w:val="24"/>
        </w:rPr>
        <w:t>Abstrak</w:t>
      </w:r>
    </w:p>
    <w:p w14:paraId="7FF6A470" w14:textId="77777777" w:rsidR="004F3AD5" w:rsidRPr="00323A6B" w:rsidRDefault="004F3AD5" w:rsidP="004F3AD5">
      <w:pPr>
        <w:spacing w:after="0" w:line="240" w:lineRule="auto"/>
        <w:jc w:val="center"/>
        <w:rPr>
          <w:rFonts w:ascii="Cambria" w:hAnsi="Cambria"/>
          <w:i/>
          <w:iCs/>
          <w:sz w:val="24"/>
          <w:szCs w:val="24"/>
        </w:rPr>
      </w:pPr>
    </w:p>
    <w:p w14:paraId="7DA098FA" w14:textId="255AEA9F" w:rsidR="004F3AD5" w:rsidRPr="00563AFB" w:rsidRDefault="00134BD3" w:rsidP="004F3AD5">
      <w:pPr>
        <w:spacing w:after="0" w:line="240" w:lineRule="auto"/>
        <w:jc w:val="both"/>
        <w:rPr>
          <w:rFonts w:ascii="Cambria" w:hAnsi="Cambria"/>
          <w:iCs/>
          <w:sz w:val="24"/>
          <w:szCs w:val="24"/>
        </w:rPr>
      </w:pPr>
      <w:bookmarkStart w:id="0" w:name="_GoBack"/>
      <w:r w:rsidRPr="00563AFB">
        <w:rPr>
          <w:rFonts w:ascii="Cambria" w:hAnsi="Cambria"/>
          <w:iCs/>
          <w:sz w:val="24"/>
          <w:szCs w:val="24"/>
        </w:rPr>
        <w:t>PT Supra Teknologi Plastik sebagai perusahan oil and gas yang dimana bisnisnya membuat pipe protector yang sebagai pelindung uj</w:t>
      </w:r>
      <w:r w:rsidR="00FF02A5" w:rsidRPr="00563AFB">
        <w:rPr>
          <w:rFonts w:ascii="Cambria" w:hAnsi="Cambria"/>
          <w:iCs/>
          <w:sz w:val="24"/>
          <w:szCs w:val="24"/>
        </w:rPr>
        <w:t xml:space="preserve">ung pipa pada saat pengantaran. Dengan membuat produk pipe protector PT supra teknologi plastik memiliki gudang yang memiliki berbagai jenis material dari material plastik dan material </w:t>
      </w:r>
      <w:r w:rsidR="00D3588C" w:rsidRPr="00563AFB">
        <w:rPr>
          <w:rFonts w:ascii="Cambria" w:hAnsi="Cambria"/>
          <w:iCs/>
          <w:sz w:val="24"/>
          <w:szCs w:val="24"/>
        </w:rPr>
        <w:t>Steel</w:t>
      </w:r>
      <w:r w:rsidR="00FF02A5" w:rsidRPr="00563AFB">
        <w:rPr>
          <w:rFonts w:ascii="Cambria" w:hAnsi="Cambria"/>
          <w:iCs/>
          <w:sz w:val="24"/>
          <w:szCs w:val="24"/>
        </w:rPr>
        <w:t xml:space="preserve">. Namun pada saat ini PT supra teknologi plastik memiliki kendala terhadap tata letak gudang yang dimana material ditempatkan berdasarkan posisi yang kosong. Oleh karena itu diperlukan perubahan penempatan material agar lebih baik dari sisi peletakan dan memberikan efektifitas penyimpanan yang lebih baik. Dengan metode dedicated storage ini </w:t>
      </w:r>
      <w:proofErr w:type="gramStart"/>
      <w:r w:rsidR="00FF02A5" w:rsidRPr="00563AFB">
        <w:rPr>
          <w:rFonts w:ascii="Cambria" w:hAnsi="Cambria"/>
          <w:iCs/>
          <w:sz w:val="24"/>
          <w:szCs w:val="24"/>
        </w:rPr>
        <w:t>akan</w:t>
      </w:r>
      <w:proofErr w:type="gramEnd"/>
      <w:r w:rsidR="00FF02A5" w:rsidRPr="00563AFB">
        <w:rPr>
          <w:rFonts w:ascii="Cambria" w:hAnsi="Cambria"/>
          <w:iCs/>
          <w:sz w:val="24"/>
          <w:szCs w:val="24"/>
        </w:rPr>
        <w:t xml:space="preserve"> merubah tata letak barang serta menempatkan produk berdasarkan aktivitasnya sehingga jarak tempuh barang tersebut lebih pendek dan menghasilkan </w:t>
      </w:r>
      <w:r w:rsidR="00D3588C" w:rsidRPr="00563AFB">
        <w:rPr>
          <w:rFonts w:ascii="Cambria" w:hAnsi="Cambria"/>
          <w:iCs/>
          <w:sz w:val="24"/>
          <w:szCs w:val="24"/>
        </w:rPr>
        <w:t>Layout</w:t>
      </w:r>
      <w:r w:rsidR="00FF02A5" w:rsidRPr="00563AFB">
        <w:rPr>
          <w:rFonts w:ascii="Cambria" w:hAnsi="Cambria"/>
          <w:iCs/>
          <w:sz w:val="24"/>
          <w:szCs w:val="24"/>
        </w:rPr>
        <w:t xml:space="preserve"> gudang yang baru. Dari hasil penelitian yang dilakukan dapat diperoleh dari jarak tempuh awal material </w:t>
      </w:r>
      <w:r w:rsidR="00D3588C" w:rsidRPr="00563AFB">
        <w:rPr>
          <w:rFonts w:ascii="Cambria" w:hAnsi="Cambria"/>
          <w:iCs/>
          <w:sz w:val="24"/>
          <w:szCs w:val="24"/>
        </w:rPr>
        <w:t>Steel</w:t>
      </w:r>
      <w:r w:rsidR="00240EB1" w:rsidRPr="00563AFB">
        <w:rPr>
          <w:rFonts w:ascii="Cambria" w:hAnsi="Cambria"/>
          <w:iCs/>
          <w:sz w:val="24"/>
          <w:szCs w:val="24"/>
        </w:rPr>
        <w:t xml:space="preserve"> sebesar 339</w:t>
      </w:r>
      <w:r w:rsidR="00FF02A5" w:rsidRPr="00563AFB">
        <w:rPr>
          <w:rFonts w:ascii="Cambria" w:hAnsi="Cambria"/>
          <w:iCs/>
          <w:sz w:val="24"/>
          <w:szCs w:val="24"/>
        </w:rPr>
        <w:t xml:space="preserve"> meter dengan perbandingan </w:t>
      </w:r>
      <w:r w:rsidR="00D3588C" w:rsidRPr="00563AFB">
        <w:rPr>
          <w:rFonts w:ascii="Cambria" w:hAnsi="Cambria"/>
          <w:iCs/>
          <w:sz w:val="24"/>
          <w:szCs w:val="24"/>
        </w:rPr>
        <w:t>Layout</w:t>
      </w:r>
      <w:r w:rsidR="00240EB1" w:rsidRPr="00563AFB">
        <w:rPr>
          <w:rFonts w:ascii="Cambria" w:hAnsi="Cambria"/>
          <w:iCs/>
          <w:sz w:val="24"/>
          <w:szCs w:val="24"/>
        </w:rPr>
        <w:t xml:space="preserve"> usulan sebesar 313</w:t>
      </w:r>
      <w:r w:rsidR="00FF02A5" w:rsidRPr="00563AFB">
        <w:rPr>
          <w:rFonts w:ascii="Cambria" w:hAnsi="Cambria"/>
          <w:iCs/>
          <w:sz w:val="24"/>
          <w:szCs w:val="24"/>
        </w:rPr>
        <w:t xml:space="preserve"> meter d</w:t>
      </w:r>
      <w:r w:rsidR="00240EB1" w:rsidRPr="00563AFB">
        <w:rPr>
          <w:rFonts w:ascii="Cambria" w:hAnsi="Cambria"/>
          <w:iCs/>
          <w:sz w:val="24"/>
          <w:szCs w:val="24"/>
        </w:rPr>
        <w:t>engan perbandingan sebesar 7.76</w:t>
      </w:r>
      <w:r w:rsidR="00FF02A5" w:rsidRPr="00563AFB">
        <w:rPr>
          <w:rFonts w:ascii="Cambria" w:hAnsi="Cambria"/>
          <w:iCs/>
          <w:sz w:val="24"/>
          <w:szCs w:val="24"/>
        </w:rPr>
        <w:t xml:space="preserve">% dan perbandingan jarak tempuh awal material plastik sebesar 186 meter dengan jarak tempuh </w:t>
      </w:r>
      <w:r w:rsidR="00D3588C" w:rsidRPr="00563AFB">
        <w:rPr>
          <w:rFonts w:ascii="Cambria" w:hAnsi="Cambria"/>
          <w:iCs/>
          <w:sz w:val="24"/>
          <w:szCs w:val="24"/>
        </w:rPr>
        <w:t>Layout</w:t>
      </w:r>
      <w:r w:rsidR="00FF02A5" w:rsidRPr="00563AFB">
        <w:rPr>
          <w:rFonts w:ascii="Cambria" w:hAnsi="Cambria"/>
          <w:iCs/>
          <w:sz w:val="24"/>
          <w:szCs w:val="24"/>
        </w:rPr>
        <w:t xml:space="preserve"> usulan 122 meter deng</w:t>
      </w:r>
      <w:r w:rsidR="00563AFB">
        <w:rPr>
          <w:rFonts w:ascii="Cambria" w:hAnsi="Cambria"/>
          <w:iCs/>
          <w:sz w:val="24"/>
          <w:szCs w:val="24"/>
        </w:rPr>
        <w:t>an perbandingan sebesar 34.41%. Hasil perbandingan penyimpanan pada material Plastik dapat memberikan perbandingan penyimpanan awal sebesar 871 dengan perbandingan penyimpanan usulan sebesar 1420 dengan presentase 38.66%</w:t>
      </w:r>
    </w:p>
    <w:bookmarkEnd w:id="0"/>
    <w:p w14:paraId="1519B4B8" w14:textId="599919B0" w:rsidR="004F3AD5" w:rsidRPr="00323A6B" w:rsidRDefault="004F3AD5" w:rsidP="004F3AD5">
      <w:pPr>
        <w:spacing w:after="0" w:line="240" w:lineRule="auto"/>
        <w:jc w:val="both"/>
        <w:rPr>
          <w:rFonts w:ascii="Cambria" w:hAnsi="Cambria"/>
          <w:i/>
          <w:iCs/>
          <w:sz w:val="24"/>
          <w:szCs w:val="24"/>
        </w:rPr>
      </w:pPr>
      <w:r w:rsidRPr="00323A6B">
        <w:rPr>
          <w:rFonts w:ascii="Cambria" w:hAnsi="Cambria"/>
          <w:b/>
          <w:bCs/>
          <w:i/>
          <w:iCs/>
          <w:sz w:val="24"/>
          <w:szCs w:val="24"/>
        </w:rPr>
        <w:t xml:space="preserve">Kata kunci: </w:t>
      </w:r>
      <w:r w:rsidR="00FF02A5">
        <w:rPr>
          <w:rFonts w:ascii="Cambria" w:hAnsi="Cambria"/>
          <w:i/>
          <w:iCs/>
          <w:sz w:val="24"/>
          <w:szCs w:val="24"/>
        </w:rPr>
        <w:t>dedicated storage, gudang, tata letak, jarak tempuh</w:t>
      </w:r>
    </w:p>
    <w:p w14:paraId="1E83DCD8" w14:textId="0EF8E73B" w:rsidR="004F3AD5" w:rsidRPr="00323A6B" w:rsidRDefault="004F3AD5" w:rsidP="004F3AD5">
      <w:pPr>
        <w:spacing w:after="0" w:line="240" w:lineRule="auto"/>
        <w:jc w:val="center"/>
        <w:rPr>
          <w:rFonts w:ascii="Cambria" w:hAnsi="Cambria"/>
          <w:i/>
          <w:iCs/>
          <w:sz w:val="24"/>
          <w:szCs w:val="24"/>
        </w:rPr>
      </w:pPr>
    </w:p>
    <w:p w14:paraId="43BC19D1" w14:textId="77777777" w:rsidR="004F3AD5" w:rsidRPr="00323A6B" w:rsidRDefault="004F3AD5" w:rsidP="004F3AD5">
      <w:pPr>
        <w:spacing w:after="0" w:line="240" w:lineRule="auto"/>
        <w:jc w:val="center"/>
        <w:rPr>
          <w:rFonts w:ascii="Cambria" w:hAnsi="Cambria"/>
          <w:b/>
          <w:bCs/>
          <w:i/>
          <w:iCs/>
          <w:sz w:val="24"/>
          <w:szCs w:val="24"/>
        </w:rPr>
      </w:pPr>
      <w:r w:rsidRPr="00323A6B">
        <w:rPr>
          <w:rFonts w:ascii="Cambria" w:hAnsi="Cambria"/>
          <w:b/>
          <w:bCs/>
          <w:i/>
          <w:iCs/>
          <w:sz w:val="24"/>
          <w:szCs w:val="24"/>
        </w:rPr>
        <w:t>Abstract</w:t>
      </w:r>
    </w:p>
    <w:p w14:paraId="4CF5625E" w14:textId="77777777" w:rsidR="004F3AD5" w:rsidRPr="00323A6B" w:rsidRDefault="004F3AD5" w:rsidP="004F3AD5">
      <w:pPr>
        <w:spacing w:after="0" w:line="240" w:lineRule="auto"/>
        <w:jc w:val="center"/>
        <w:rPr>
          <w:rFonts w:ascii="Cambria" w:hAnsi="Cambria"/>
          <w:b/>
          <w:bCs/>
          <w:i/>
          <w:iCs/>
          <w:sz w:val="24"/>
          <w:szCs w:val="24"/>
        </w:rPr>
      </w:pPr>
    </w:p>
    <w:p w14:paraId="572E561B" w14:textId="7DC01F2F" w:rsidR="00FF02A5" w:rsidRPr="00FF02A5" w:rsidRDefault="00FF02A5" w:rsidP="00FF02A5">
      <w:pPr>
        <w:spacing w:after="0" w:line="240" w:lineRule="auto"/>
        <w:jc w:val="both"/>
        <w:rPr>
          <w:rFonts w:ascii="Cambria" w:hAnsi="Cambria"/>
          <w:i/>
          <w:iCs/>
          <w:sz w:val="24"/>
          <w:szCs w:val="24"/>
          <w:lang w:val="en-US"/>
        </w:rPr>
      </w:pPr>
      <w:r w:rsidRPr="00FF02A5">
        <w:rPr>
          <w:rFonts w:ascii="Cambria" w:hAnsi="Cambria"/>
          <w:i/>
          <w:iCs/>
          <w:sz w:val="24"/>
          <w:szCs w:val="24"/>
          <w:lang w:val="en-US"/>
        </w:rPr>
        <w:t xml:space="preserve">PT Supra Teknologi Plastik, as an oil and gas company, manufactures pipe protectors that serve as protection for pipe ends during transportation. With the production of pipe protectors, PT Supra Teknologi Plastik has a warehouse that stores various types of materials, including plastic and </w:t>
      </w:r>
      <w:proofErr w:type="gramStart"/>
      <w:r w:rsidR="00D3588C" w:rsidRPr="00D3588C">
        <w:rPr>
          <w:rFonts w:ascii="Cambria" w:hAnsi="Cambria"/>
          <w:i/>
          <w:iCs/>
          <w:sz w:val="24"/>
          <w:szCs w:val="24"/>
          <w:lang w:val="en-US"/>
        </w:rPr>
        <w:t>Steel</w:t>
      </w:r>
      <w:proofErr w:type="gramEnd"/>
      <w:r w:rsidRPr="00FF02A5">
        <w:rPr>
          <w:rFonts w:ascii="Cambria" w:hAnsi="Cambria"/>
          <w:i/>
          <w:iCs/>
          <w:sz w:val="24"/>
          <w:szCs w:val="24"/>
          <w:lang w:val="en-US"/>
        </w:rPr>
        <w:t xml:space="preserve">. Currently, however, PT Supra Teknologi Plastik is facing issues with warehouse </w:t>
      </w:r>
      <w:r w:rsidR="00D3588C" w:rsidRPr="00D3588C">
        <w:rPr>
          <w:rFonts w:ascii="Cambria" w:hAnsi="Cambria"/>
          <w:i/>
          <w:iCs/>
          <w:sz w:val="24"/>
          <w:szCs w:val="24"/>
          <w:lang w:val="en-US"/>
        </w:rPr>
        <w:t>Layout</w:t>
      </w:r>
      <w:r w:rsidRPr="00FF02A5">
        <w:rPr>
          <w:rFonts w:ascii="Cambria" w:hAnsi="Cambria"/>
          <w:i/>
          <w:iCs/>
          <w:sz w:val="24"/>
          <w:szCs w:val="24"/>
          <w:lang w:val="en-US"/>
        </w:rPr>
        <w:t xml:space="preserve">, as materials are placed based on available empty spaces. Therefore, a change in material placement is needed to improve the </w:t>
      </w:r>
      <w:r w:rsidR="00D3588C" w:rsidRPr="00D3588C">
        <w:rPr>
          <w:rFonts w:ascii="Cambria" w:hAnsi="Cambria"/>
          <w:i/>
          <w:iCs/>
          <w:sz w:val="24"/>
          <w:szCs w:val="24"/>
          <w:lang w:val="en-US"/>
        </w:rPr>
        <w:t>Layout</w:t>
      </w:r>
      <w:r w:rsidRPr="00FF02A5">
        <w:rPr>
          <w:rFonts w:ascii="Cambria" w:hAnsi="Cambria"/>
          <w:i/>
          <w:iCs/>
          <w:sz w:val="24"/>
          <w:szCs w:val="24"/>
          <w:lang w:val="en-US"/>
        </w:rPr>
        <w:t xml:space="preserve"> and enhance storage efficiency.</w:t>
      </w:r>
      <w:r>
        <w:rPr>
          <w:rFonts w:ascii="Cambria" w:hAnsi="Cambria"/>
          <w:i/>
          <w:iCs/>
          <w:sz w:val="24"/>
          <w:szCs w:val="24"/>
          <w:lang w:val="en-US"/>
        </w:rPr>
        <w:t xml:space="preserve"> </w:t>
      </w:r>
      <w:r w:rsidRPr="00FF02A5">
        <w:rPr>
          <w:rFonts w:ascii="Cambria" w:hAnsi="Cambria"/>
          <w:i/>
          <w:iCs/>
          <w:sz w:val="24"/>
          <w:szCs w:val="24"/>
          <w:lang w:val="en-US"/>
        </w:rPr>
        <w:t xml:space="preserve">By implementing the dedicated storage method, the </w:t>
      </w:r>
      <w:r w:rsidR="00D3588C" w:rsidRPr="00D3588C">
        <w:rPr>
          <w:rFonts w:ascii="Cambria" w:hAnsi="Cambria"/>
          <w:i/>
          <w:iCs/>
          <w:sz w:val="24"/>
          <w:szCs w:val="24"/>
          <w:lang w:val="en-US"/>
        </w:rPr>
        <w:t>Layout</w:t>
      </w:r>
      <w:r w:rsidRPr="00FF02A5">
        <w:rPr>
          <w:rFonts w:ascii="Cambria" w:hAnsi="Cambria"/>
          <w:i/>
          <w:iCs/>
          <w:sz w:val="24"/>
          <w:szCs w:val="24"/>
          <w:lang w:val="en-US"/>
        </w:rPr>
        <w:t xml:space="preserve"> of the warehouse will be restructured to place products based on their activity levels, thereby reducing the travel distance for these materials and resulting in a new warehouse </w:t>
      </w:r>
      <w:r w:rsidR="00D3588C" w:rsidRPr="00D3588C">
        <w:rPr>
          <w:rFonts w:ascii="Cambria" w:hAnsi="Cambria"/>
          <w:i/>
          <w:iCs/>
          <w:sz w:val="24"/>
          <w:szCs w:val="24"/>
          <w:lang w:val="en-US"/>
        </w:rPr>
        <w:t>Layout</w:t>
      </w:r>
      <w:r w:rsidRPr="00FF02A5">
        <w:rPr>
          <w:rFonts w:ascii="Cambria" w:hAnsi="Cambria"/>
          <w:i/>
          <w:iCs/>
          <w:sz w:val="24"/>
          <w:szCs w:val="24"/>
          <w:lang w:val="en-US"/>
        </w:rPr>
        <w:t xml:space="preserve">. From the research conducted, it was found that the initial travel distance for </w:t>
      </w:r>
      <w:r w:rsidR="00D3588C" w:rsidRPr="00D3588C">
        <w:rPr>
          <w:rFonts w:ascii="Cambria" w:hAnsi="Cambria"/>
          <w:i/>
          <w:iCs/>
          <w:sz w:val="24"/>
          <w:szCs w:val="24"/>
          <w:lang w:val="en-US"/>
        </w:rPr>
        <w:t>Steel</w:t>
      </w:r>
      <w:r w:rsidRPr="00FF02A5">
        <w:rPr>
          <w:rFonts w:ascii="Cambria" w:hAnsi="Cambria"/>
          <w:i/>
          <w:iCs/>
          <w:sz w:val="24"/>
          <w:szCs w:val="24"/>
          <w:lang w:val="en-US"/>
        </w:rPr>
        <w:t xml:space="preserve"> materials was 329 meters, which was reduced to 290 meters in the proposed </w:t>
      </w:r>
      <w:r w:rsidR="00D3588C" w:rsidRPr="00D3588C">
        <w:rPr>
          <w:rFonts w:ascii="Cambria" w:hAnsi="Cambria"/>
          <w:i/>
          <w:iCs/>
          <w:sz w:val="24"/>
          <w:szCs w:val="24"/>
          <w:lang w:val="en-US"/>
        </w:rPr>
        <w:t>Layout</w:t>
      </w:r>
      <w:r w:rsidRPr="00FF02A5">
        <w:rPr>
          <w:rFonts w:ascii="Cambria" w:hAnsi="Cambria"/>
          <w:i/>
          <w:iCs/>
          <w:sz w:val="24"/>
          <w:szCs w:val="24"/>
          <w:lang w:val="en-US"/>
        </w:rPr>
        <w:t xml:space="preserve">, reflecting an improvement of 11.85%. Similarly, the initial travel distance for plastic materials was 186 meters, which was reduced to 122 meters in the proposed </w:t>
      </w:r>
      <w:r w:rsidR="00D3588C" w:rsidRPr="00D3588C">
        <w:rPr>
          <w:rFonts w:ascii="Cambria" w:hAnsi="Cambria"/>
          <w:i/>
          <w:iCs/>
          <w:sz w:val="24"/>
          <w:szCs w:val="24"/>
          <w:lang w:val="en-US"/>
        </w:rPr>
        <w:t>Layout</w:t>
      </w:r>
      <w:r w:rsidRPr="00FF02A5">
        <w:rPr>
          <w:rFonts w:ascii="Cambria" w:hAnsi="Cambria"/>
          <w:i/>
          <w:iCs/>
          <w:sz w:val="24"/>
          <w:szCs w:val="24"/>
          <w:lang w:val="en-US"/>
        </w:rPr>
        <w:t xml:space="preserve">, reflecting an improvement </w:t>
      </w:r>
      <w:r w:rsidRPr="00FF02A5">
        <w:rPr>
          <w:rFonts w:ascii="Cambria" w:hAnsi="Cambria"/>
          <w:i/>
          <w:iCs/>
          <w:sz w:val="24"/>
          <w:szCs w:val="24"/>
          <w:lang w:val="en-US"/>
        </w:rPr>
        <w:lastRenderedPageBreak/>
        <w:t>of 34.41%</w:t>
      </w:r>
      <w:proofErr w:type="gramStart"/>
      <w:r w:rsidRPr="00FF02A5">
        <w:rPr>
          <w:rFonts w:ascii="Cambria" w:hAnsi="Cambria"/>
          <w:i/>
          <w:iCs/>
          <w:sz w:val="24"/>
          <w:szCs w:val="24"/>
          <w:lang w:val="en-US"/>
        </w:rPr>
        <w:t>.</w:t>
      </w:r>
      <w:proofErr w:type="gramEnd"/>
      <w:r w:rsidR="00D276EF">
        <w:rPr>
          <w:rFonts w:ascii="Cambria" w:hAnsi="Cambria"/>
          <w:i/>
          <w:iCs/>
          <w:sz w:val="24"/>
          <w:szCs w:val="24"/>
          <w:lang w:val="en-US"/>
        </w:rPr>
        <w:t xml:space="preserve"> </w:t>
      </w:r>
      <w:r w:rsidR="00D276EF" w:rsidRPr="00D276EF">
        <w:rPr>
          <w:rFonts w:ascii="Cambria" w:hAnsi="Cambria"/>
          <w:i/>
          <w:iCs/>
          <w:sz w:val="24"/>
          <w:szCs w:val="24"/>
        </w:rPr>
        <w:t>The comparison of storage for plastic materials shows an initial storage of 871 units compared to a proposed storage of 1420 units, resulting in an increase of 38.66%.</w:t>
      </w:r>
    </w:p>
    <w:p w14:paraId="3ECA7935" w14:textId="07161844" w:rsidR="004F3AD5" w:rsidRPr="00323A6B" w:rsidRDefault="004F3AD5" w:rsidP="004F3AD5">
      <w:pPr>
        <w:spacing w:after="0" w:line="240" w:lineRule="auto"/>
        <w:jc w:val="both"/>
        <w:rPr>
          <w:rFonts w:ascii="Cambria" w:hAnsi="Cambria"/>
          <w:i/>
          <w:iCs/>
          <w:sz w:val="24"/>
          <w:szCs w:val="24"/>
        </w:rPr>
      </w:pPr>
      <w:r w:rsidRPr="00323A6B">
        <w:rPr>
          <w:rFonts w:ascii="Cambria" w:hAnsi="Cambria"/>
          <w:b/>
          <w:bCs/>
          <w:i/>
          <w:iCs/>
          <w:sz w:val="24"/>
          <w:szCs w:val="24"/>
        </w:rPr>
        <w:t>Key words:</w:t>
      </w:r>
      <w:r w:rsidR="00CB6A29">
        <w:rPr>
          <w:rFonts w:ascii="Cambria" w:hAnsi="Cambria"/>
          <w:i/>
          <w:iCs/>
          <w:sz w:val="24"/>
          <w:szCs w:val="24"/>
        </w:rPr>
        <w:t xml:space="preserve"> dedicated storage, warehouse, </w:t>
      </w:r>
      <w:r w:rsidR="00D3588C" w:rsidRPr="00D3588C">
        <w:rPr>
          <w:rFonts w:ascii="Cambria" w:hAnsi="Cambria"/>
          <w:i/>
          <w:iCs/>
          <w:sz w:val="24"/>
          <w:szCs w:val="24"/>
        </w:rPr>
        <w:t>Layout</w:t>
      </w:r>
      <w:r w:rsidR="00CB6A29">
        <w:rPr>
          <w:rFonts w:ascii="Cambria" w:hAnsi="Cambria"/>
          <w:i/>
          <w:iCs/>
          <w:sz w:val="24"/>
          <w:szCs w:val="24"/>
        </w:rPr>
        <w:t xml:space="preserve"> travel distance</w:t>
      </w:r>
    </w:p>
    <w:p w14:paraId="7898CCC1" w14:textId="77777777" w:rsidR="004F3AD5" w:rsidRPr="004F3AD5" w:rsidRDefault="004F3AD5" w:rsidP="004F3AD5">
      <w:pPr>
        <w:spacing w:after="0" w:line="240" w:lineRule="auto"/>
        <w:jc w:val="both"/>
        <w:rPr>
          <w:rFonts w:ascii="Cambria" w:hAnsi="Cambria"/>
          <w:sz w:val="28"/>
          <w:szCs w:val="28"/>
        </w:rPr>
      </w:pPr>
    </w:p>
    <w:p w14:paraId="2DD4D94A" w14:textId="77777777" w:rsidR="004F3AD5" w:rsidRDefault="004F3AD5" w:rsidP="004F3AD5">
      <w:pPr>
        <w:spacing w:after="0" w:line="240" w:lineRule="auto"/>
        <w:jc w:val="both"/>
        <w:rPr>
          <w:rFonts w:ascii="Cambria" w:hAnsi="Cambria"/>
          <w:sz w:val="28"/>
          <w:szCs w:val="28"/>
        </w:rPr>
      </w:pPr>
    </w:p>
    <w:p w14:paraId="18F3F48A" w14:textId="6C770A59" w:rsidR="004F3AD5" w:rsidRPr="004F3AD5" w:rsidRDefault="004F3AD5" w:rsidP="004F3AD5">
      <w:pPr>
        <w:spacing w:after="0" w:line="240" w:lineRule="auto"/>
        <w:jc w:val="both"/>
        <w:rPr>
          <w:rFonts w:ascii="Cambria" w:hAnsi="Cambria"/>
          <w:sz w:val="28"/>
          <w:szCs w:val="28"/>
        </w:rPr>
      </w:pPr>
      <w:r w:rsidRPr="004F3AD5">
        <w:rPr>
          <w:rFonts w:ascii="Cambria" w:hAnsi="Cambria"/>
          <w:sz w:val="28"/>
          <w:szCs w:val="28"/>
        </w:rPr>
        <w:t xml:space="preserve"> </w:t>
      </w:r>
    </w:p>
    <w:p w14:paraId="0648DCF6" w14:textId="77777777" w:rsidR="004F3AD5" w:rsidRDefault="004F3AD5" w:rsidP="004F3AD5">
      <w:pPr>
        <w:spacing w:after="0" w:line="240" w:lineRule="auto"/>
        <w:jc w:val="both"/>
        <w:rPr>
          <w:rFonts w:ascii="Cambria" w:hAnsi="Cambria"/>
          <w:sz w:val="28"/>
          <w:szCs w:val="28"/>
        </w:rPr>
        <w:sectPr w:rsidR="004F3AD5" w:rsidSect="006252D1">
          <w:headerReference w:type="default" r:id="rId11"/>
          <w:footerReference w:type="default" r:id="rId12"/>
          <w:pgSz w:w="11906" w:h="16838"/>
          <w:pgMar w:top="1440" w:right="1440" w:bottom="1440" w:left="1440" w:header="708" w:footer="708" w:gutter="0"/>
          <w:pgNumType w:start="1"/>
          <w:cols w:space="708"/>
          <w:docGrid w:linePitch="360"/>
        </w:sectPr>
      </w:pPr>
    </w:p>
    <w:p w14:paraId="61F8FF50" w14:textId="77777777" w:rsidR="004F3AD5" w:rsidRPr="003017FD" w:rsidRDefault="004F3AD5" w:rsidP="004F3AD5">
      <w:pPr>
        <w:spacing w:after="0" w:line="240" w:lineRule="auto"/>
        <w:jc w:val="both"/>
        <w:rPr>
          <w:rFonts w:ascii="Cambria" w:hAnsi="Cambria"/>
          <w:b/>
          <w:bCs/>
        </w:rPr>
      </w:pPr>
      <w:r w:rsidRPr="003017FD">
        <w:rPr>
          <w:rFonts w:ascii="Cambria" w:hAnsi="Cambria"/>
          <w:b/>
          <w:bCs/>
        </w:rPr>
        <w:t>PENDAHULUAN</w:t>
      </w:r>
    </w:p>
    <w:p w14:paraId="1B7EC24A" w14:textId="22CB9C31" w:rsidR="004F3AD5" w:rsidRDefault="00CB6A29" w:rsidP="00CB6A29">
      <w:pPr>
        <w:spacing w:after="0" w:line="240" w:lineRule="auto"/>
        <w:ind w:firstLine="709"/>
        <w:jc w:val="both"/>
        <w:rPr>
          <w:rFonts w:ascii="Cambria" w:hAnsi="Cambria"/>
        </w:rPr>
      </w:pPr>
      <w:r>
        <w:rPr>
          <w:rFonts w:ascii="Cambria" w:hAnsi="Cambria"/>
        </w:rPr>
        <w:t xml:space="preserve">PT Supra Teknologi Plastik merupakan perusahaan yang bergerak pada bidang oil and gas yang dimana membuat produk </w:t>
      </w:r>
      <w:r>
        <w:rPr>
          <w:rFonts w:ascii="Cambria" w:hAnsi="Cambria"/>
          <w:i/>
        </w:rPr>
        <w:t>Pipe Protector</w:t>
      </w:r>
      <w:r>
        <w:rPr>
          <w:rFonts w:ascii="Cambria" w:hAnsi="Cambria"/>
        </w:rPr>
        <w:t xml:space="preserve"> </w:t>
      </w:r>
      <w:proofErr w:type="gramStart"/>
      <w:r>
        <w:rPr>
          <w:rFonts w:ascii="Cambria" w:hAnsi="Cambria"/>
        </w:rPr>
        <w:t>yang</w:t>
      </w:r>
      <w:proofErr w:type="gramEnd"/>
      <w:r>
        <w:rPr>
          <w:rFonts w:ascii="Cambria" w:hAnsi="Cambria"/>
        </w:rPr>
        <w:t xml:space="preserve"> berfungsi sebagai pelindung dari ujung pipa. Pada pt supra teknologi plastik memiliki gudang material yang dimana dalam gudang tersebut memiliki tempat yang kecil sehingga penyimpanan tidak baik yang membuat penyimpanan maksimum tidak tercapai. Penempatan material yang </w:t>
      </w:r>
      <w:r>
        <w:rPr>
          <w:rFonts w:ascii="Cambria" w:hAnsi="Cambria"/>
          <w:i/>
        </w:rPr>
        <w:t>random</w:t>
      </w:r>
      <w:r>
        <w:rPr>
          <w:rFonts w:ascii="Cambria" w:hAnsi="Cambria"/>
        </w:rPr>
        <w:t xml:space="preserve"> juga menjadi salah satu permasalahan pada gudang tersebut sehingga posisi material ditempatkan dimana saja, yang menyebabkan pencarian material dan jarak tempuh antara titik I/O jadi semakin besar. </w:t>
      </w:r>
    </w:p>
    <w:p w14:paraId="52FC8E1D" w14:textId="3C1DC160" w:rsidR="002F00D1" w:rsidRDefault="00CB6A29" w:rsidP="00CB6A29">
      <w:pPr>
        <w:spacing w:after="0" w:line="240" w:lineRule="auto"/>
        <w:ind w:firstLine="709"/>
        <w:jc w:val="both"/>
        <w:rPr>
          <w:rFonts w:ascii="Cambria" w:hAnsi="Cambria"/>
          <w:color w:val="000000"/>
        </w:rPr>
      </w:pPr>
      <w:r>
        <w:rPr>
          <w:rFonts w:ascii="Cambria" w:hAnsi="Cambria"/>
        </w:rPr>
        <w:t xml:space="preserve">Penelitian dari </w:t>
      </w:r>
      <w:sdt>
        <w:sdtPr>
          <w:rPr>
            <w:rFonts w:ascii="Cambria" w:hAnsi="Cambria"/>
            <w:color w:val="000000"/>
          </w:rPr>
          <w:tag w:val="MENDELEY_CITATION_v3_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"/>
          <w:id w:val="155739761"/>
          <w:placeholder>
            <w:docPart w:val="DefaultPlaceholder_-1854013440"/>
          </w:placeholder>
        </w:sdtPr>
        <w:sdtEndPr/>
        <w:sdtContent>
          <w:r w:rsidR="00F810E5" w:rsidRPr="00F810E5">
            <w:rPr>
              <w:rFonts w:ascii="Cambria" w:hAnsi="Cambria"/>
              <w:color w:val="000000"/>
            </w:rPr>
            <w:t>(Husin, 2020)</w:t>
          </w:r>
        </w:sdtContent>
      </w:sdt>
      <w:r w:rsidR="002F00D1">
        <w:rPr>
          <w:rFonts w:ascii="Cambria" w:hAnsi="Cambria"/>
          <w:color w:val="000000"/>
        </w:rPr>
        <w:t xml:space="preserve"> dalam penelitiannya yang berjudul Perbaikan Tata Letak Gudang Produk Jadi Dengan Metode </w:t>
      </w:r>
      <w:r w:rsidR="002F00D1">
        <w:rPr>
          <w:rFonts w:ascii="Cambria" w:hAnsi="Cambria"/>
          <w:i/>
          <w:color w:val="000000"/>
        </w:rPr>
        <w:t>Dedicated Storage</w:t>
      </w:r>
      <w:r w:rsidR="002F00D1">
        <w:rPr>
          <w:rFonts w:ascii="Cambria" w:hAnsi="Cambria"/>
          <w:color w:val="000000"/>
        </w:rPr>
        <w:t xml:space="preserve"> Digudang PT XYZ yang mendapatkan hasil penelitian yaitu dapat mengurangi jarak tempuh yang telah dilalui dengan perbandingan 30,86% dengan tata letak gudang awal dan tata letak gudang usulan.</w:t>
      </w:r>
    </w:p>
    <w:p w14:paraId="05EF3F80" w14:textId="77777777" w:rsidR="002F00D1" w:rsidRDefault="002F00D1" w:rsidP="00CB6A29">
      <w:pPr>
        <w:spacing w:after="0" w:line="240" w:lineRule="auto"/>
        <w:ind w:firstLine="709"/>
        <w:jc w:val="both"/>
        <w:rPr>
          <w:rFonts w:ascii="Cambria" w:hAnsi="Cambria"/>
          <w:color w:val="000000"/>
        </w:rPr>
      </w:pPr>
      <w:r>
        <w:rPr>
          <w:rFonts w:ascii="Cambria" w:hAnsi="Cambria"/>
          <w:color w:val="000000"/>
        </w:rPr>
        <w:t xml:space="preserve">Dalam penelitian yang </w:t>
      </w:r>
      <w:proofErr w:type="gramStart"/>
      <w:r>
        <w:rPr>
          <w:rFonts w:ascii="Cambria" w:hAnsi="Cambria"/>
          <w:color w:val="000000"/>
        </w:rPr>
        <w:t>akan</w:t>
      </w:r>
      <w:proofErr w:type="gramEnd"/>
      <w:r>
        <w:rPr>
          <w:rFonts w:ascii="Cambria" w:hAnsi="Cambria"/>
          <w:color w:val="000000"/>
        </w:rPr>
        <w:t xml:space="preserve"> dilakukan metode </w:t>
      </w:r>
      <w:r>
        <w:rPr>
          <w:rFonts w:ascii="Cambria" w:hAnsi="Cambria"/>
          <w:i/>
          <w:color w:val="000000"/>
        </w:rPr>
        <w:t>Dedicated Storage</w:t>
      </w:r>
      <w:r>
        <w:rPr>
          <w:rFonts w:ascii="Cambria" w:hAnsi="Cambria"/>
          <w:color w:val="000000"/>
        </w:rPr>
        <w:t xml:space="preserve"> berfungsi sebagai masalah dalam penyimpanan material yang dimana metode ini berfungsi sebagai penetapan posisi produk sehingga diharapkan dapat memperpendek jarak tempuh produk yang telah di simpan di dalam gudang. </w:t>
      </w:r>
    </w:p>
    <w:p w14:paraId="439AE39A" w14:textId="77777777" w:rsidR="003A74C1" w:rsidRDefault="002F00D1" w:rsidP="00CB6A29">
      <w:pPr>
        <w:spacing w:after="0" w:line="240" w:lineRule="auto"/>
        <w:ind w:firstLine="709"/>
        <w:jc w:val="both"/>
        <w:rPr>
          <w:rFonts w:ascii="Cambria" w:hAnsi="Cambria"/>
          <w:color w:val="000000"/>
        </w:rPr>
      </w:pPr>
      <w:r>
        <w:rPr>
          <w:rFonts w:ascii="Cambria" w:hAnsi="Cambria"/>
          <w:color w:val="000000"/>
        </w:rPr>
        <w:t xml:space="preserve">Bedasarkan hasil wawancara dan observasi yang telah dilakukan pada gudang PT Supra Teknologi Plastik yaitu bapak Gilang Pradipta Yudisca, Bapak Gala elca Yudistia, dan bapak Puji Setiyo mendapati permasalahan yang terjadi pada gudang Material dimana permasalahan tersebut yaitu gudang yang kecil sehingga material tidak dapat disimpan di dalam gudang dan harus disimpan di gudang sementara. </w:t>
      </w:r>
      <w:r>
        <w:rPr>
          <w:rFonts w:ascii="Cambria" w:hAnsi="Cambria"/>
          <w:color w:val="000000"/>
        </w:rPr>
        <w:t xml:space="preserve">Penempatan material secara </w:t>
      </w:r>
      <w:r>
        <w:rPr>
          <w:rFonts w:ascii="Cambria" w:hAnsi="Cambria"/>
          <w:i/>
          <w:color w:val="000000"/>
        </w:rPr>
        <w:t>Random</w:t>
      </w:r>
      <w:r>
        <w:rPr>
          <w:rFonts w:ascii="Cambria" w:hAnsi="Cambria"/>
          <w:color w:val="000000"/>
        </w:rPr>
        <w:t xml:space="preserve"> juga menjadi salah satu penyebab </w:t>
      </w:r>
      <w:r w:rsidR="003A74C1">
        <w:rPr>
          <w:rFonts w:ascii="Cambria" w:hAnsi="Cambria"/>
          <w:color w:val="000000"/>
        </w:rPr>
        <w:t xml:space="preserve">penyimpanan gudang tidak efesien dan kendala yang dihadapi yaitu pada saat pengambilan material terhalang dengan material yang lain sehingga material tersebut tidak dapat diambil. </w:t>
      </w:r>
    </w:p>
    <w:p w14:paraId="3A6B5921" w14:textId="263CE017" w:rsidR="00CB6A29" w:rsidRPr="00CB6A29" w:rsidRDefault="00BC22ED" w:rsidP="00CB6A29">
      <w:pPr>
        <w:spacing w:after="0" w:line="240" w:lineRule="auto"/>
        <w:ind w:firstLine="709"/>
        <w:jc w:val="both"/>
        <w:rPr>
          <w:rFonts w:ascii="Cambria" w:hAnsi="Cambria"/>
        </w:rPr>
      </w:pPr>
      <w:r>
        <w:rPr>
          <w:rFonts w:ascii="Cambria" w:hAnsi="Cambria"/>
          <w:color w:val="000000"/>
        </w:rPr>
        <w:t xml:space="preserve">Penelitian ini bertujuan untuk mengetahui efektifitas peyimpanan setelah menggunakan metode </w:t>
      </w:r>
      <w:r>
        <w:rPr>
          <w:rFonts w:ascii="Cambria" w:hAnsi="Cambria"/>
          <w:i/>
          <w:color w:val="000000"/>
        </w:rPr>
        <w:t>Dedicated Storage</w:t>
      </w:r>
      <w:r>
        <w:rPr>
          <w:rFonts w:ascii="Cambria" w:hAnsi="Cambria"/>
          <w:color w:val="000000"/>
        </w:rPr>
        <w:t xml:space="preserve"> dan meberikan perbandingan antara hasil tata letak usulan dan tata letak awal. Penelitian ini juga diharapkan dapat memberikan manfaat dalam mengatur tata letak gudang yang efesien. </w:t>
      </w:r>
    </w:p>
    <w:p w14:paraId="597EA83B" w14:textId="77777777" w:rsidR="003017FD" w:rsidRPr="003017FD" w:rsidRDefault="003017FD" w:rsidP="004F3AD5">
      <w:pPr>
        <w:spacing w:after="0" w:line="240" w:lineRule="auto"/>
        <w:jc w:val="both"/>
        <w:rPr>
          <w:rFonts w:ascii="Cambria" w:hAnsi="Cambria"/>
        </w:rPr>
      </w:pPr>
    </w:p>
    <w:p w14:paraId="68F04781" w14:textId="09C9B625" w:rsidR="004F3AD5" w:rsidRPr="00CB3EE0" w:rsidRDefault="00240EB1" w:rsidP="004F3AD5">
      <w:pPr>
        <w:spacing w:after="0" w:line="240" w:lineRule="auto"/>
        <w:jc w:val="both"/>
        <w:rPr>
          <w:rFonts w:ascii="Cambria" w:hAnsi="Cambria"/>
          <w:b/>
          <w:bCs/>
        </w:rPr>
      </w:pPr>
      <w:r>
        <w:rPr>
          <w:rFonts w:ascii="Cambria" w:hAnsi="Cambria"/>
          <w:b/>
          <w:bCs/>
        </w:rPr>
        <w:t>KAJIAN LITERATUR</w:t>
      </w:r>
    </w:p>
    <w:p w14:paraId="01238485" w14:textId="44C6EE8D" w:rsidR="004F3AD5" w:rsidRPr="00CB3EE0" w:rsidRDefault="00BC22ED" w:rsidP="004F3AD5">
      <w:pPr>
        <w:spacing w:after="0" w:line="240" w:lineRule="auto"/>
        <w:jc w:val="both"/>
        <w:rPr>
          <w:rFonts w:ascii="Cambria" w:hAnsi="Cambria"/>
          <w:b/>
          <w:bCs/>
        </w:rPr>
      </w:pPr>
      <w:r>
        <w:rPr>
          <w:rFonts w:ascii="Cambria" w:hAnsi="Cambria"/>
          <w:b/>
          <w:bCs/>
        </w:rPr>
        <w:t>Gudang</w:t>
      </w:r>
    </w:p>
    <w:p w14:paraId="4A9F99EA" w14:textId="74158661" w:rsidR="004F3AD5" w:rsidRDefault="00BC22ED" w:rsidP="00CB3EE0">
      <w:pPr>
        <w:spacing w:after="0" w:line="240" w:lineRule="auto"/>
        <w:ind w:firstLine="709"/>
        <w:jc w:val="both"/>
        <w:rPr>
          <w:rFonts w:ascii="Cambria" w:hAnsi="Cambria"/>
          <w:color w:val="000000"/>
        </w:rPr>
      </w:pPr>
      <w:r>
        <w:rPr>
          <w:rFonts w:ascii="Cambria" w:hAnsi="Cambria"/>
        </w:rPr>
        <w:t xml:space="preserve">Menurut Putra tri dkk (2021) gudang dapat didefinisikan sebagai penyimpanan barang produk dalam bentuk </w:t>
      </w:r>
      <w:r>
        <w:rPr>
          <w:rFonts w:ascii="Cambria" w:hAnsi="Cambria"/>
          <w:i/>
        </w:rPr>
        <w:t>Raw Material</w:t>
      </w:r>
      <w:r>
        <w:rPr>
          <w:rFonts w:ascii="Cambria" w:hAnsi="Cambria"/>
        </w:rPr>
        <w:t xml:space="preserve">, barang setengah jadi, dan barang jadi. Gudang juga dipandang sebagai penghubung penting dalam sebuah rantai pasok. </w:t>
      </w:r>
      <w:sdt>
        <w:sdtPr>
          <w:rPr>
            <w:rFonts w:ascii="Cambria" w:hAnsi="Cambria"/>
            <w:color w:val="000000"/>
          </w:rPr>
          <w:tag w:val="MENDELEY_CITATION_v3_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"/>
          <w:id w:val="560369554"/>
          <w:placeholder>
            <w:docPart w:val="DefaultPlaceholder_-1854013440"/>
          </w:placeholder>
        </w:sdtPr>
        <w:sdtEndPr/>
        <w:sdtContent>
          <w:r w:rsidR="00F810E5" w:rsidRPr="00F810E5">
            <w:rPr>
              <w:rFonts w:ascii="Cambria" w:hAnsi="Cambria"/>
              <w:color w:val="000000"/>
            </w:rPr>
            <w:t xml:space="preserve">(Putra Tri </w:t>
          </w:r>
          <w:proofErr w:type="gramStart"/>
          <w:r w:rsidR="00F810E5" w:rsidRPr="00F810E5">
            <w:rPr>
              <w:rFonts w:ascii="Cambria" w:hAnsi="Cambria"/>
              <w:color w:val="000000"/>
            </w:rPr>
            <w:t>dkk.,</w:t>
          </w:r>
          <w:proofErr w:type="gramEnd"/>
          <w:r w:rsidR="00F810E5" w:rsidRPr="00F810E5">
            <w:rPr>
              <w:rFonts w:ascii="Cambria" w:hAnsi="Cambria"/>
              <w:color w:val="000000"/>
            </w:rPr>
            <w:t xml:space="preserve"> 2021)</w:t>
          </w:r>
        </w:sdtContent>
      </w:sdt>
      <w:r>
        <w:rPr>
          <w:rFonts w:ascii="Cambria" w:hAnsi="Cambria"/>
          <w:color w:val="000000"/>
        </w:rPr>
        <w:t>,</w:t>
      </w:r>
      <w:r>
        <w:rPr>
          <w:rFonts w:ascii="Cambria" w:hAnsi="Cambria"/>
        </w:rPr>
        <w:t xml:space="preserve"> Sedangkan menurut  Hilmawan Aziz (2023) mendefinisikan gudang sebagai bangunan yang menyimpan berbagai jenis barang seperti bahan baku, </w:t>
      </w:r>
      <w:r w:rsidR="001430DA">
        <w:rPr>
          <w:rFonts w:ascii="Cambria" w:hAnsi="Cambria"/>
        </w:rPr>
        <w:t xml:space="preserve">barang setengah jadi, dan barang jadi yang berfungsi sebagai penyimpanan jangka panjang. </w:t>
      </w:r>
      <w:sdt>
        <w:sdtPr>
          <w:rPr>
            <w:rFonts w:ascii="Cambria" w:hAnsi="Cambria"/>
            <w:color w:val="000000"/>
          </w:rPr>
          <w:tag w:val="MENDELEY_CITATION_v3_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"/>
          <w:id w:val="-1816093667"/>
          <w:placeholder>
            <w:docPart w:val="DefaultPlaceholder_-1854013440"/>
          </w:placeholder>
        </w:sdtPr>
        <w:sdtEndPr/>
        <w:sdtContent>
          <w:r w:rsidR="00F810E5" w:rsidRPr="00F810E5">
            <w:rPr>
              <w:rFonts w:ascii="Cambria" w:hAnsi="Cambria"/>
              <w:color w:val="000000"/>
            </w:rPr>
            <w:t>(Hilmawan, 2023)</w:t>
          </w:r>
        </w:sdtContent>
      </w:sdt>
      <w:r w:rsidR="001430DA">
        <w:rPr>
          <w:rFonts w:ascii="Cambria" w:hAnsi="Cambria"/>
          <w:color w:val="000000"/>
        </w:rPr>
        <w:t>, menurut Purnomo (2004) dalam buku perencanaan dan perancangan fasilitas, menjelaskan bahwa gudang sebagai tempat penyimpanan yang digunakan untuk menyimpan berbagai jenis barang yang dapat disimpan dalam gudang dengan melalui proses penerimaan, pencatatan, penyimpanan, pemilihan, penyortiran, pelabelan, dan proses pengiriman</w:t>
      </w:r>
      <w:sdt>
        <w:sdtPr>
          <w:rPr>
            <w:rFonts w:ascii="Cambria" w:hAnsi="Cambria"/>
            <w:color w:val="000000"/>
          </w:rPr>
          <w:tag w:val="MENDELEY_CITATION_v3_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"/>
          <w:id w:val="1184864822"/>
          <w:placeholder>
            <w:docPart w:val="DefaultPlaceholder_-1854013440"/>
          </w:placeholder>
        </w:sdtPr>
        <w:sdtEndPr/>
        <w:sdtContent>
          <w:r w:rsidR="00F810E5" w:rsidRPr="00F810E5">
            <w:rPr>
              <w:rFonts w:ascii="Cambria" w:hAnsi="Cambria"/>
              <w:color w:val="000000"/>
            </w:rPr>
            <w:t>(Purnomo Hari, 2004)</w:t>
          </w:r>
        </w:sdtContent>
      </w:sdt>
      <w:r w:rsidR="001430DA">
        <w:rPr>
          <w:rFonts w:ascii="Cambria" w:hAnsi="Cambria"/>
          <w:color w:val="000000"/>
        </w:rPr>
        <w:t xml:space="preserve">. </w:t>
      </w:r>
    </w:p>
    <w:p w14:paraId="4F86B0C0" w14:textId="1D6AFEF2" w:rsidR="00115974" w:rsidRPr="00115974" w:rsidRDefault="00115974" w:rsidP="00CB3EE0">
      <w:pPr>
        <w:spacing w:after="0" w:line="240" w:lineRule="auto"/>
        <w:ind w:firstLine="709"/>
        <w:jc w:val="both"/>
        <w:rPr>
          <w:rFonts w:ascii="Cambria" w:hAnsi="Cambria"/>
          <w:color w:val="000000"/>
          <w:lang w:val="en-US"/>
        </w:rPr>
      </w:pPr>
      <w:r>
        <w:rPr>
          <w:rFonts w:ascii="Cambria" w:hAnsi="Cambria"/>
          <w:color w:val="000000"/>
        </w:rPr>
        <w:t xml:space="preserve">Menurut Meldra dan Purba (2018) Karakteristik Gudang dapat dilihat dari Penyimpanannya yaitu </w:t>
      </w:r>
      <w:r w:rsidRPr="00115974">
        <w:rPr>
          <w:rFonts w:ascii="Cambria" w:hAnsi="Cambria"/>
          <w:i/>
          <w:color w:val="000000"/>
          <w:lang w:val="en-US"/>
        </w:rPr>
        <w:t xml:space="preserve">Raw material, Working process goods, storage for supplies, </w:t>
      </w:r>
      <w:r w:rsidRPr="00115974">
        <w:rPr>
          <w:rFonts w:ascii="Cambria" w:hAnsi="Cambria"/>
          <w:i/>
          <w:color w:val="000000"/>
          <w:lang w:val="en-US"/>
        </w:rPr>
        <w:lastRenderedPageBreak/>
        <w:t>finished good, part storages, salvage, scrap and waste.</w:t>
      </w:r>
      <w:sdt>
        <w:sdtPr>
          <w:rPr>
            <w:rFonts w:ascii="Cambria" w:hAnsi="Cambria"/>
            <w:i/>
            <w:color w:val="000000"/>
            <w:lang w:val="en-US"/>
          </w:rPr>
          <w:tag w:val="MENDELEY_CITATION_v3_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"/>
          <w:id w:val="1690640704"/>
          <w:placeholder>
            <w:docPart w:val="DefaultPlaceholder_-1854013440"/>
          </w:placeholder>
        </w:sdtPr>
        <w:sdtEndPr/>
        <w:sdtContent>
          <w:r w:rsidR="00F810E5">
            <w:rPr>
              <w:rFonts w:eastAsia="Times New Roman"/>
            </w:rPr>
            <w:t>(Meldra &amp; Purba, 2018)</w:t>
          </w:r>
        </w:sdtContent>
      </w:sdt>
      <w:r>
        <w:rPr>
          <w:rFonts w:ascii="Cambria" w:hAnsi="Cambria"/>
          <w:i/>
          <w:color w:val="000000"/>
          <w:lang w:val="en-US"/>
        </w:rPr>
        <w:t xml:space="preserve">. </w:t>
      </w:r>
      <w:r>
        <w:rPr>
          <w:rFonts w:ascii="Cambria" w:hAnsi="Cambria"/>
          <w:color w:val="000000"/>
          <w:lang w:val="en-US"/>
        </w:rPr>
        <w:t xml:space="preserve">Menurut Hidayat dan Putra (2021) </w:t>
      </w:r>
      <w:r w:rsidRPr="00115974">
        <w:rPr>
          <w:rFonts w:ascii="Cambria" w:hAnsi="Cambria"/>
          <w:color w:val="000000"/>
          <w:lang w:val="id-ID"/>
        </w:rPr>
        <w:t xml:space="preserve">Gudang Merupakan Tempat dimana Bahan Baku, Barang Setengah Jadi dan Barang Jadi disimpan. Gudang atau </w:t>
      </w:r>
      <w:r w:rsidRPr="00115974">
        <w:rPr>
          <w:rFonts w:ascii="Cambria" w:hAnsi="Cambria"/>
          <w:i/>
          <w:color w:val="000000"/>
          <w:lang w:val="id-ID"/>
        </w:rPr>
        <w:t>Storage</w:t>
      </w:r>
      <w:r w:rsidRPr="00115974">
        <w:rPr>
          <w:rFonts w:ascii="Cambria" w:hAnsi="Cambria"/>
          <w:color w:val="000000"/>
          <w:lang w:val="id-ID"/>
        </w:rPr>
        <w:t xml:space="preserve"> biasanya memiliki Fungsi yang Cukup penting dalam Menjaga Kelancaran Operasi Produksi terutama dalam Perusahaan Manufaktur</w:t>
      </w:r>
      <w:r>
        <w:rPr>
          <w:rFonts w:ascii="Cambria" w:hAnsi="Cambria"/>
          <w:color w:val="000000"/>
          <w:lang w:val="en-US"/>
        </w:rPr>
        <w:t>.</w:t>
      </w:r>
      <w:sdt>
        <w:sdtPr>
          <w:rPr>
            <w:rFonts w:ascii="Cambria" w:hAnsi="Cambria"/>
            <w:color w:val="000000"/>
            <w:lang w:val="en-US"/>
          </w:rPr>
          <w:tag w:val="MENDELEY_CITATION_v3_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"/>
          <w:id w:val="-1123157922"/>
          <w:placeholder>
            <w:docPart w:val="DefaultPlaceholder_-1854013440"/>
          </w:placeholder>
        </w:sdtPr>
        <w:sdtEndPr/>
        <w:sdtContent>
          <w:r w:rsidR="00F810E5">
            <w:rPr>
              <w:rFonts w:eastAsia="Times New Roman"/>
            </w:rPr>
            <w:t>(Hidayat &amp; Putra, 2021)</w:t>
          </w:r>
        </w:sdtContent>
      </w:sdt>
    </w:p>
    <w:p w14:paraId="6B28951D" w14:textId="77777777" w:rsidR="005F7B62" w:rsidRPr="00BC22ED" w:rsidRDefault="005F7B62" w:rsidP="00CB3EE0">
      <w:pPr>
        <w:spacing w:after="0" w:line="240" w:lineRule="auto"/>
        <w:ind w:firstLine="709"/>
        <w:jc w:val="both"/>
        <w:rPr>
          <w:rFonts w:ascii="Cambria" w:hAnsi="Cambria"/>
        </w:rPr>
      </w:pPr>
    </w:p>
    <w:p w14:paraId="67E0774E" w14:textId="23302126" w:rsidR="004F3AD5" w:rsidRPr="001430DA" w:rsidRDefault="001430DA" w:rsidP="004F3AD5">
      <w:pPr>
        <w:spacing w:after="0" w:line="240" w:lineRule="auto"/>
        <w:jc w:val="both"/>
        <w:rPr>
          <w:rFonts w:ascii="Cambria" w:hAnsi="Cambria"/>
          <w:b/>
          <w:bCs/>
        </w:rPr>
      </w:pPr>
      <w:r>
        <w:rPr>
          <w:rFonts w:ascii="Cambria" w:hAnsi="Cambria"/>
          <w:b/>
          <w:bCs/>
        </w:rPr>
        <w:t xml:space="preserve">Tata Letak / </w:t>
      </w:r>
      <w:r w:rsidR="00D3588C" w:rsidRPr="00D3588C">
        <w:rPr>
          <w:rFonts w:ascii="Cambria" w:hAnsi="Cambria"/>
          <w:b/>
          <w:bCs/>
          <w:i/>
        </w:rPr>
        <w:t>Layout</w:t>
      </w:r>
    </w:p>
    <w:p w14:paraId="294DD3B6" w14:textId="59609884" w:rsidR="004F3AD5" w:rsidRDefault="001430DA" w:rsidP="00CB3EE0">
      <w:pPr>
        <w:spacing w:after="0" w:line="240" w:lineRule="auto"/>
        <w:ind w:firstLine="709"/>
        <w:jc w:val="both"/>
        <w:rPr>
          <w:rFonts w:ascii="Cambria" w:hAnsi="Cambria"/>
        </w:rPr>
      </w:pPr>
      <w:r>
        <w:rPr>
          <w:rFonts w:ascii="Cambria" w:hAnsi="Cambria"/>
        </w:rPr>
        <w:t>Menurut A.W Pemberton</w:t>
      </w:r>
      <w:r w:rsidR="00FA52B4">
        <w:rPr>
          <w:rFonts w:ascii="Cambria" w:hAnsi="Cambria"/>
        </w:rPr>
        <w:t xml:space="preserve"> (1974)</w:t>
      </w:r>
      <w:r>
        <w:rPr>
          <w:rFonts w:ascii="Cambria" w:hAnsi="Cambria"/>
        </w:rPr>
        <w:t xml:space="preserve"> dalam buku berjudul </w:t>
      </w:r>
      <w:r>
        <w:rPr>
          <w:rFonts w:ascii="Cambria" w:hAnsi="Cambria"/>
          <w:i/>
        </w:rPr>
        <w:t xml:space="preserve">Plant </w:t>
      </w:r>
      <w:r w:rsidR="00D3588C" w:rsidRPr="00D3588C">
        <w:rPr>
          <w:rFonts w:ascii="Cambria" w:hAnsi="Cambria"/>
          <w:i/>
        </w:rPr>
        <w:t>Layout</w:t>
      </w:r>
      <w:r>
        <w:rPr>
          <w:rFonts w:ascii="Cambria" w:hAnsi="Cambria"/>
          <w:i/>
        </w:rPr>
        <w:t xml:space="preserve"> and Material Handling</w:t>
      </w:r>
      <w:r>
        <w:rPr>
          <w:rFonts w:ascii="Cambria" w:hAnsi="Cambria"/>
        </w:rPr>
        <w:t xml:space="preserve">, mengatakan bahwa </w:t>
      </w:r>
      <w:r w:rsidR="00D3588C" w:rsidRPr="00D3588C">
        <w:rPr>
          <w:rFonts w:ascii="Cambria" w:hAnsi="Cambria"/>
          <w:i/>
        </w:rPr>
        <w:t>Layout</w:t>
      </w:r>
      <w:r>
        <w:rPr>
          <w:rFonts w:ascii="Cambria" w:hAnsi="Cambria"/>
        </w:rPr>
        <w:t xml:space="preserve"> merupakan desain bangunan yang mencakup dari kebutuhan bangunan seperti lantai, tembok, atap dan Pencahayaan. Dalam pembuatan desain </w:t>
      </w:r>
      <w:r w:rsidR="00D3588C" w:rsidRPr="00D3588C">
        <w:rPr>
          <w:rFonts w:ascii="Cambria" w:hAnsi="Cambria"/>
          <w:i/>
        </w:rPr>
        <w:t>Layout</w:t>
      </w:r>
      <w:r>
        <w:rPr>
          <w:rFonts w:ascii="Cambria" w:hAnsi="Cambria"/>
        </w:rPr>
        <w:t xml:space="preserve"> diperlukan saran dari pihak yang terlibat terkait bagaimana desain gedung dan apa saja bagian yang dibutuhkan dan bagian yang tidak </w:t>
      </w:r>
      <w:proofErr w:type="gramStart"/>
      <w:r>
        <w:rPr>
          <w:rFonts w:ascii="Cambria" w:hAnsi="Cambria"/>
        </w:rPr>
        <w:t>dibutuhkan</w:t>
      </w:r>
      <w:proofErr w:type="gramEnd"/>
      <w:sdt>
        <w:sdtPr>
          <w:rPr>
            <w:rFonts w:ascii="Cambria" w:hAnsi="Cambria"/>
            <w:color w:val="000000"/>
          </w:rPr>
          <w:tag w:val="MENDELEY_CITATION_v3_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"/>
          <w:id w:val="1948956493"/>
          <w:placeholder>
            <w:docPart w:val="DefaultPlaceholder_-1854013440"/>
          </w:placeholder>
        </w:sdtPr>
        <w:sdtEndPr/>
        <w:sdtContent>
          <w:r w:rsidR="00F810E5" w:rsidRPr="00F810E5">
            <w:rPr>
              <w:rFonts w:ascii="Cambria" w:hAnsi="Cambria"/>
              <w:color w:val="000000"/>
            </w:rPr>
            <w:t>(A. W. Pemberton, 1974)</w:t>
          </w:r>
        </w:sdtContent>
      </w:sdt>
      <w:r>
        <w:rPr>
          <w:rFonts w:ascii="Cambria" w:hAnsi="Cambria"/>
        </w:rPr>
        <w:t xml:space="preserve">. </w:t>
      </w:r>
    </w:p>
    <w:p w14:paraId="7FD5FF94" w14:textId="7D5690EF" w:rsidR="005F7B62" w:rsidRDefault="006C04C0" w:rsidP="00CB3EE0">
      <w:pPr>
        <w:spacing w:after="0" w:line="240" w:lineRule="auto"/>
        <w:ind w:firstLine="709"/>
        <w:jc w:val="both"/>
        <w:rPr>
          <w:rFonts w:ascii="Cambria" w:hAnsi="Cambria"/>
        </w:rPr>
      </w:pPr>
      <w:r>
        <w:rPr>
          <w:rFonts w:ascii="Cambria" w:hAnsi="Cambria"/>
        </w:rPr>
        <w:t xml:space="preserve">Menurut Apple J. M (1990) pada buku yang berjudul </w:t>
      </w:r>
      <w:r>
        <w:rPr>
          <w:rFonts w:ascii="Cambria" w:hAnsi="Cambria"/>
          <w:i/>
        </w:rPr>
        <w:t xml:space="preserve">Plant </w:t>
      </w:r>
      <w:r w:rsidR="00D3588C" w:rsidRPr="00D3588C">
        <w:rPr>
          <w:rFonts w:ascii="Cambria" w:hAnsi="Cambria"/>
          <w:i/>
        </w:rPr>
        <w:t>Layout</w:t>
      </w:r>
      <w:r>
        <w:rPr>
          <w:rFonts w:ascii="Cambria" w:hAnsi="Cambria"/>
          <w:i/>
        </w:rPr>
        <w:t xml:space="preserve"> and Material Handling </w:t>
      </w:r>
      <w:r>
        <w:rPr>
          <w:rFonts w:ascii="Cambria" w:hAnsi="Cambria"/>
        </w:rPr>
        <w:t xml:space="preserve">mengatakan bahwa selain menentukan besar kapasitas ruangan gudang ditentukan berdasarkan mengatur tata letak barang yang disimpan. Jenis barang disimpan juga berdasarkan </w:t>
      </w:r>
      <w:r>
        <w:rPr>
          <w:rFonts w:ascii="Cambria" w:hAnsi="Cambria"/>
          <w:i/>
        </w:rPr>
        <w:t>Fast moving</w:t>
      </w:r>
      <w:r>
        <w:rPr>
          <w:rFonts w:ascii="Cambria" w:hAnsi="Cambria"/>
        </w:rPr>
        <w:t xml:space="preserve"> dan </w:t>
      </w:r>
      <w:r>
        <w:rPr>
          <w:rFonts w:ascii="Cambria" w:hAnsi="Cambria"/>
          <w:i/>
        </w:rPr>
        <w:t xml:space="preserve">Slow Moving </w:t>
      </w:r>
      <w:sdt>
        <w:sdtPr>
          <w:rPr>
            <w:rFonts w:ascii="Cambria" w:hAnsi="Cambria"/>
            <w:color w:val="000000"/>
          </w:rPr>
          <w:tag w:val="MENDELEY_CITATION_v3_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"/>
          <w:id w:val="1688179061"/>
          <w:placeholder>
            <w:docPart w:val="DefaultPlaceholder_-1854013440"/>
          </w:placeholder>
        </w:sdtPr>
        <w:sdtEndPr/>
        <w:sdtContent>
          <w:r w:rsidR="00F810E5" w:rsidRPr="00F810E5">
            <w:rPr>
              <w:rFonts w:ascii="Cambria" w:hAnsi="Cambria"/>
              <w:color w:val="000000"/>
            </w:rPr>
            <w:t>(Apple J. M, 1990)</w:t>
          </w:r>
        </w:sdtContent>
      </w:sdt>
      <w:r>
        <w:rPr>
          <w:rFonts w:ascii="Cambria" w:hAnsi="Cambria"/>
          <w:i/>
        </w:rPr>
        <w:t>.</w:t>
      </w:r>
      <w:r>
        <w:rPr>
          <w:rFonts w:ascii="Cambria" w:hAnsi="Cambria"/>
        </w:rPr>
        <w:t xml:space="preserve"> </w:t>
      </w:r>
    </w:p>
    <w:p w14:paraId="60EBFB53" w14:textId="2402C837" w:rsidR="005D428B" w:rsidRDefault="005D428B" w:rsidP="00CB3EE0">
      <w:pPr>
        <w:spacing w:after="0" w:line="240" w:lineRule="auto"/>
        <w:ind w:firstLine="709"/>
        <w:jc w:val="both"/>
        <w:rPr>
          <w:rFonts w:ascii="Cambria" w:hAnsi="Cambria"/>
        </w:rPr>
      </w:pPr>
      <w:r>
        <w:rPr>
          <w:rFonts w:ascii="Cambria" w:hAnsi="Cambria"/>
        </w:rPr>
        <w:t xml:space="preserve">Menurut Audrey dkk (2019) tata letak dibagi menjadi tiga jenis yaitu tata letak Lurus sederhana yang dimana arus keluar masuk barang berbentuk garis lurus, kemudian tata letak arus “U” yang dimana tata letak berbentuk “U” yang melewati gang berbelok-belok, yang terakhir ada tata letak arus “L” yang dimana arus proses keluar masuk barang melalui jalan yang tidak berbelok-belok. </w:t>
      </w:r>
      <w:sdt>
        <w:sdtPr>
          <w:rPr>
            <w:rFonts w:ascii="Cambria" w:hAnsi="Cambria"/>
            <w:color w:val="000000"/>
          </w:rPr>
          <w:tag w:val="MENDELEY_CITATION_v3_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"/>
          <w:id w:val="-1314718052"/>
          <w:placeholder>
            <w:docPart w:val="DefaultPlaceholder_-1854013440"/>
          </w:placeholder>
        </w:sdtPr>
        <w:sdtEndPr/>
        <w:sdtContent>
          <w:r w:rsidR="00F810E5" w:rsidRPr="00F810E5">
            <w:rPr>
              <w:rFonts w:ascii="Cambria" w:hAnsi="Cambria"/>
              <w:color w:val="000000"/>
            </w:rPr>
            <w:t xml:space="preserve">(Audrey </w:t>
          </w:r>
          <w:proofErr w:type="gramStart"/>
          <w:r w:rsidR="00F810E5" w:rsidRPr="00F810E5">
            <w:rPr>
              <w:rFonts w:ascii="Cambria" w:hAnsi="Cambria"/>
              <w:color w:val="000000"/>
            </w:rPr>
            <w:t>dkk.,</w:t>
          </w:r>
          <w:proofErr w:type="gramEnd"/>
          <w:r w:rsidR="00F810E5" w:rsidRPr="00F810E5">
            <w:rPr>
              <w:rFonts w:ascii="Cambria" w:hAnsi="Cambria"/>
              <w:color w:val="000000"/>
            </w:rPr>
            <w:t xml:space="preserve"> 2019)</w:t>
          </w:r>
        </w:sdtContent>
      </w:sdt>
    </w:p>
    <w:p w14:paraId="30FD837A" w14:textId="5FFCC9C9" w:rsidR="006C04C0" w:rsidRPr="006C04C0" w:rsidRDefault="006C04C0" w:rsidP="00CB3EE0">
      <w:pPr>
        <w:spacing w:after="0" w:line="240" w:lineRule="auto"/>
        <w:ind w:firstLine="709"/>
        <w:jc w:val="both"/>
        <w:rPr>
          <w:rFonts w:ascii="Cambria" w:hAnsi="Cambria"/>
        </w:rPr>
      </w:pPr>
      <w:r>
        <w:rPr>
          <w:rFonts w:ascii="Cambria" w:hAnsi="Cambria"/>
        </w:rPr>
        <w:t xml:space="preserve"> </w:t>
      </w:r>
    </w:p>
    <w:p w14:paraId="29BFC7EF" w14:textId="09164861" w:rsidR="004F3AD5" w:rsidRPr="001430DA" w:rsidRDefault="001430DA" w:rsidP="004F3AD5">
      <w:pPr>
        <w:spacing w:after="0" w:line="240" w:lineRule="auto"/>
        <w:jc w:val="both"/>
        <w:rPr>
          <w:rFonts w:ascii="Cambria" w:hAnsi="Cambria"/>
          <w:b/>
          <w:bCs/>
        </w:rPr>
      </w:pPr>
      <w:r>
        <w:rPr>
          <w:rFonts w:ascii="Cambria" w:hAnsi="Cambria"/>
          <w:b/>
          <w:bCs/>
        </w:rPr>
        <w:t xml:space="preserve">Metode </w:t>
      </w:r>
      <w:r>
        <w:rPr>
          <w:rFonts w:ascii="Cambria" w:hAnsi="Cambria"/>
          <w:b/>
          <w:bCs/>
          <w:i/>
        </w:rPr>
        <w:t>Dedicated Storage</w:t>
      </w:r>
    </w:p>
    <w:p w14:paraId="5B6F3406" w14:textId="40D763A0" w:rsidR="00115974" w:rsidRDefault="001430DA" w:rsidP="00CB3EE0">
      <w:pPr>
        <w:spacing w:after="0" w:line="240" w:lineRule="auto"/>
        <w:ind w:firstLine="709"/>
        <w:jc w:val="both"/>
        <w:rPr>
          <w:rFonts w:ascii="Cambria" w:hAnsi="Cambria"/>
        </w:rPr>
      </w:pPr>
      <w:r>
        <w:rPr>
          <w:rFonts w:ascii="Cambria" w:hAnsi="Cambria"/>
        </w:rPr>
        <w:t xml:space="preserve">Menurut Putra tri dkk, (2021) metode </w:t>
      </w:r>
      <w:r>
        <w:rPr>
          <w:rFonts w:ascii="Cambria" w:hAnsi="Cambria"/>
          <w:i/>
        </w:rPr>
        <w:t xml:space="preserve">Dedicated Storage </w:t>
      </w:r>
      <w:r>
        <w:rPr>
          <w:rFonts w:ascii="Cambria" w:hAnsi="Cambria"/>
        </w:rPr>
        <w:t xml:space="preserve">merupakan metode penyimpanan yang dimana lokasi penyimpanan dikhususkan untuk 1 jenis produk yang spesifik. Metode ini bertujuan untuk meminimalkan jarak yang ditempuh dalam aktivitas pengambilan dan pengeluaran </w:t>
      </w:r>
      <w:proofErr w:type="gramStart"/>
      <w:r>
        <w:rPr>
          <w:rFonts w:ascii="Cambria" w:hAnsi="Cambria"/>
        </w:rPr>
        <w:t>barang</w:t>
      </w:r>
      <w:proofErr w:type="gramEnd"/>
      <w:sdt>
        <w:sdtPr>
          <w:rPr>
            <w:rFonts w:ascii="Cambria" w:hAnsi="Cambria"/>
            <w:color w:val="000000"/>
          </w:rPr>
          <w:tag w:val="MENDELEY_CITATION_v3_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"/>
          <w:id w:val="-1109041014"/>
          <w:placeholder>
            <w:docPart w:val="DefaultPlaceholder_-1854013440"/>
          </w:placeholder>
        </w:sdtPr>
        <w:sdtEndPr/>
        <w:sdtContent>
          <w:r w:rsidR="00F810E5" w:rsidRPr="00F810E5">
            <w:rPr>
              <w:rFonts w:ascii="Cambria" w:hAnsi="Cambria"/>
              <w:color w:val="000000"/>
            </w:rPr>
            <w:t>(Putra Tri dkk., 2021)</w:t>
          </w:r>
        </w:sdtContent>
      </w:sdt>
      <w:r>
        <w:rPr>
          <w:rFonts w:ascii="Cambria" w:hAnsi="Cambria"/>
        </w:rPr>
        <w:t xml:space="preserve">. </w:t>
      </w:r>
      <w:r>
        <w:rPr>
          <w:rFonts w:ascii="Cambria" w:hAnsi="Cambria"/>
        </w:rPr>
        <w:t>Menurut Octaviani Surya dkk, (</w:t>
      </w:r>
      <w:r w:rsidR="00CE2750">
        <w:rPr>
          <w:rFonts w:ascii="Cambria" w:hAnsi="Cambria"/>
        </w:rPr>
        <w:t xml:space="preserve">2022) mengatakan bahwa metode </w:t>
      </w:r>
      <w:r w:rsidR="00CE2750">
        <w:rPr>
          <w:rFonts w:ascii="Cambria" w:hAnsi="Cambria"/>
          <w:i/>
        </w:rPr>
        <w:t>Dedicated Storage</w:t>
      </w:r>
      <w:r w:rsidR="00CE2750">
        <w:rPr>
          <w:rFonts w:ascii="Cambria" w:hAnsi="Cambria"/>
        </w:rPr>
        <w:t xml:space="preserve"> membutuhkan produk untuk dibagi menjadi beberapa kelas yaitu pembagian kelas berdasarkan rasio antara </w:t>
      </w:r>
      <w:r w:rsidR="00CE2750">
        <w:rPr>
          <w:rFonts w:ascii="Cambria" w:hAnsi="Cambria"/>
          <w:i/>
        </w:rPr>
        <w:t>Throughput</w:t>
      </w:r>
      <w:r w:rsidR="00CE2750">
        <w:rPr>
          <w:rFonts w:ascii="Cambria" w:hAnsi="Cambria"/>
        </w:rPr>
        <w:t xml:space="preserve">(T), dengan </w:t>
      </w:r>
      <w:r w:rsidR="00CE2750" w:rsidRPr="00CE2750">
        <w:rPr>
          <w:rFonts w:ascii="Cambria" w:hAnsi="Cambria"/>
          <w:i/>
        </w:rPr>
        <w:t>Storage</w:t>
      </w:r>
      <w:r w:rsidR="00CE2750">
        <w:rPr>
          <w:rFonts w:ascii="Cambria" w:hAnsi="Cambria"/>
        </w:rPr>
        <w:t xml:space="preserve">(S), sehingga jumlah lokasi penyimpanan yang diberikan pada produk akan dapat memenuhi kebutuhan maksimum penyimanan produk </w:t>
      </w:r>
      <w:sdt>
        <w:sdtPr>
          <w:rPr>
            <w:rFonts w:ascii="Cambria" w:hAnsi="Cambria"/>
            <w:color w:val="000000"/>
          </w:rPr>
          <w:tag w:val="MENDELEY_CITATION_v3_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"/>
          <w:id w:val="902330598"/>
          <w:placeholder>
            <w:docPart w:val="DefaultPlaceholder_-1854013440"/>
          </w:placeholder>
        </w:sdtPr>
        <w:sdtEndPr/>
        <w:sdtContent>
          <w:r w:rsidR="00F810E5" w:rsidRPr="00F810E5">
            <w:rPr>
              <w:rFonts w:ascii="Cambria" w:hAnsi="Cambria"/>
              <w:color w:val="000000"/>
            </w:rPr>
            <w:t>(Octaviani Surya dkk., 2022)</w:t>
          </w:r>
        </w:sdtContent>
      </w:sdt>
      <w:r w:rsidR="00CE2750">
        <w:rPr>
          <w:rFonts w:ascii="Cambria" w:hAnsi="Cambria"/>
        </w:rPr>
        <w:t xml:space="preserve">. </w:t>
      </w:r>
    </w:p>
    <w:p w14:paraId="3D65D4FF" w14:textId="0ECC1467" w:rsidR="004F3AD5" w:rsidRPr="00115974" w:rsidRDefault="00CE2750" w:rsidP="00CB3EE0">
      <w:pPr>
        <w:spacing w:after="0" w:line="240" w:lineRule="auto"/>
        <w:ind w:firstLine="709"/>
        <w:jc w:val="both"/>
        <w:rPr>
          <w:rFonts w:ascii="Cambria" w:hAnsi="Cambria"/>
        </w:rPr>
      </w:pPr>
      <w:r>
        <w:rPr>
          <w:rFonts w:ascii="Cambria" w:hAnsi="Cambria"/>
        </w:rPr>
        <w:t>Menurut Azzahra</w:t>
      </w:r>
      <w:r w:rsidR="00115974">
        <w:rPr>
          <w:rFonts w:ascii="Cambria" w:hAnsi="Cambria"/>
        </w:rPr>
        <w:t xml:space="preserve"> </w:t>
      </w:r>
      <w:r>
        <w:rPr>
          <w:rFonts w:ascii="Cambria" w:hAnsi="Cambria"/>
        </w:rPr>
        <w:t xml:space="preserve">dan vikaliana (2023) mengatakan bahwa </w:t>
      </w:r>
      <w:r>
        <w:rPr>
          <w:rFonts w:ascii="Cambria" w:hAnsi="Cambria"/>
          <w:i/>
        </w:rPr>
        <w:t xml:space="preserve">Dedicated storage </w:t>
      </w:r>
      <w:r w:rsidRPr="00CE2750">
        <w:rPr>
          <w:rFonts w:ascii="Cambria" w:hAnsi="Cambria"/>
        </w:rPr>
        <w:t>merupakan</w:t>
      </w:r>
      <w:r>
        <w:rPr>
          <w:rFonts w:ascii="Cambria" w:hAnsi="Cambria"/>
          <w:i/>
        </w:rPr>
        <w:t xml:space="preserve"> Fix storage</w:t>
      </w:r>
      <w:r>
        <w:rPr>
          <w:rFonts w:ascii="Cambria" w:hAnsi="Cambria"/>
        </w:rPr>
        <w:t xml:space="preserve"> dikarenakan lokasi dari setiap produk sudah ditentukan. Kebijakan ini dilakukan untuk menentukan penempatan barang dengan tempat dan penyimpanan masing-masing barang dengan tingkat penyimpanan maksimal</w:t>
      </w:r>
      <w:r w:rsidR="00115974">
        <w:rPr>
          <w:rFonts w:ascii="Cambria" w:hAnsi="Cambria"/>
        </w:rPr>
        <w:t xml:space="preserve"> </w:t>
      </w:r>
      <w:sdt>
        <w:sdtPr>
          <w:rPr>
            <w:rFonts w:ascii="Cambria" w:hAnsi="Cambria"/>
          </w:rPr>
          <w:tag w:val="MENDELEY_CITATION_v3_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"/>
          <w:id w:val="-1013907012"/>
          <w:placeholder>
            <w:docPart w:val="DefaultPlaceholder_-1854013440"/>
          </w:placeholder>
        </w:sdtPr>
        <w:sdtEndPr/>
        <w:sdtContent>
          <w:r w:rsidR="00F810E5">
            <w:rPr>
              <w:rFonts w:eastAsia="Times New Roman"/>
            </w:rPr>
            <w:t>(Azzahra Nur El Islami &amp; Vikaliana, 2023)</w:t>
          </w:r>
        </w:sdtContent>
      </w:sdt>
      <w:r>
        <w:rPr>
          <w:rFonts w:ascii="Cambria" w:hAnsi="Cambria"/>
        </w:rPr>
        <w:t>.</w:t>
      </w:r>
      <w:r w:rsidR="00115974">
        <w:rPr>
          <w:rFonts w:ascii="Cambria" w:hAnsi="Cambria"/>
        </w:rPr>
        <w:t xml:space="preserve"> Sedangkan Menurut Rahayu dan Suprayitno (2023) </w:t>
      </w:r>
      <w:r w:rsidR="00115974">
        <w:rPr>
          <w:rFonts w:ascii="Cambria" w:hAnsi="Cambria"/>
          <w:i/>
        </w:rPr>
        <w:t>Dedicated Storage</w:t>
      </w:r>
      <w:r w:rsidR="00115974">
        <w:rPr>
          <w:rFonts w:ascii="Cambria" w:hAnsi="Cambria"/>
        </w:rPr>
        <w:t xml:space="preserve"> direferensikan sebagai tempat peynimpanan yang tetap dengan lokasi penyimpanan tertentu. </w:t>
      </w:r>
      <w:sdt>
        <w:sdtPr>
          <w:rPr>
            <w:rFonts w:ascii="Cambria" w:hAnsi="Cambria"/>
          </w:rPr>
          <w:tag w:val="MENDELEY_CITATION_v3_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"/>
          <w:id w:val="244151647"/>
          <w:placeholder>
            <w:docPart w:val="DefaultPlaceholder_-1854013440"/>
          </w:placeholder>
        </w:sdtPr>
        <w:sdtEndPr/>
        <w:sdtContent>
          <w:r w:rsidR="00F810E5">
            <w:rPr>
              <w:rFonts w:eastAsia="Times New Roman"/>
            </w:rPr>
            <w:t>(Rahayu &amp; Suprayitno, 2023)</w:t>
          </w:r>
        </w:sdtContent>
      </w:sdt>
    </w:p>
    <w:p w14:paraId="6984578E" w14:textId="20E5FFF9" w:rsidR="006C04C0" w:rsidRDefault="006C04C0" w:rsidP="00CB3EE0">
      <w:pPr>
        <w:spacing w:after="0" w:line="240" w:lineRule="auto"/>
        <w:ind w:firstLine="709"/>
        <w:jc w:val="both"/>
        <w:rPr>
          <w:rFonts w:ascii="Cambria" w:hAnsi="Cambria"/>
        </w:rPr>
      </w:pPr>
      <w:r>
        <w:rPr>
          <w:rFonts w:ascii="Cambria" w:hAnsi="Cambria"/>
        </w:rPr>
        <w:t xml:space="preserve">Ada beberapa tahapan yang harus dilakukan dalam melakukan proses perancangan tata letak gudang dengan metode </w:t>
      </w:r>
      <w:r>
        <w:rPr>
          <w:rFonts w:ascii="Cambria" w:hAnsi="Cambria"/>
          <w:i/>
        </w:rPr>
        <w:t>D</w:t>
      </w:r>
      <w:r w:rsidRPr="006C04C0">
        <w:rPr>
          <w:rFonts w:ascii="Cambria" w:hAnsi="Cambria"/>
          <w:i/>
        </w:rPr>
        <w:t xml:space="preserve">edicated </w:t>
      </w:r>
      <w:r>
        <w:rPr>
          <w:rFonts w:ascii="Cambria" w:hAnsi="Cambria"/>
          <w:i/>
        </w:rPr>
        <w:t>S</w:t>
      </w:r>
      <w:r w:rsidRPr="006C04C0">
        <w:rPr>
          <w:rFonts w:ascii="Cambria" w:hAnsi="Cambria"/>
          <w:i/>
        </w:rPr>
        <w:t>torage</w:t>
      </w:r>
      <w:r>
        <w:rPr>
          <w:rFonts w:ascii="Cambria" w:hAnsi="Cambria"/>
        </w:rPr>
        <w:t xml:space="preserve">. Menurut Putra Tri H dkk (2021) tahapan menggunakan metode </w:t>
      </w:r>
      <w:r>
        <w:rPr>
          <w:rFonts w:ascii="Cambria" w:hAnsi="Cambria"/>
          <w:i/>
        </w:rPr>
        <w:t>Dedicated Storage</w:t>
      </w:r>
      <w:r>
        <w:rPr>
          <w:rFonts w:ascii="Cambria" w:hAnsi="Cambria"/>
        </w:rPr>
        <w:t xml:space="preserve"> yaitu </w:t>
      </w:r>
      <w:sdt>
        <w:sdtPr>
          <w:rPr>
            <w:rFonts w:ascii="Cambria" w:hAnsi="Cambria"/>
            <w:color w:val="000000"/>
          </w:rPr>
          <w:tag w:val="MENDELEY_CITATION_v3_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"/>
          <w:id w:val="1421911282"/>
          <w:placeholder>
            <w:docPart w:val="DefaultPlaceholder_-1854013440"/>
          </w:placeholder>
        </w:sdtPr>
        <w:sdtEndPr/>
        <w:sdtContent>
          <w:r w:rsidR="00F810E5" w:rsidRPr="00F810E5">
            <w:rPr>
              <w:rFonts w:ascii="Cambria" w:hAnsi="Cambria"/>
              <w:color w:val="000000"/>
            </w:rPr>
            <w:t xml:space="preserve">(Putra Tri </w:t>
          </w:r>
          <w:proofErr w:type="gramStart"/>
          <w:r w:rsidR="00F810E5" w:rsidRPr="00F810E5">
            <w:rPr>
              <w:rFonts w:ascii="Cambria" w:hAnsi="Cambria"/>
              <w:color w:val="000000"/>
            </w:rPr>
            <w:t>dkk.,</w:t>
          </w:r>
          <w:proofErr w:type="gramEnd"/>
          <w:r w:rsidR="00F810E5" w:rsidRPr="00F810E5">
            <w:rPr>
              <w:rFonts w:ascii="Cambria" w:hAnsi="Cambria"/>
              <w:color w:val="000000"/>
            </w:rPr>
            <w:t xml:space="preserve"> 2021)</w:t>
          </w:r>
        </w:sdtContent>
      </w:sdt>
      <w:r>
        <w:rPr>
          <w:rFonts w:ascii="Cambria" w:hAnsi="Cambria"/>
        </w:rPr>
        <w:t>:</w:t>
      </w:r>
    </w:p>
    <w:p w14:paraId="2EE60E3B" w14:textId="4A7888B3" w:rsidR="006C04C0" w:rsidRDefault="006C04C0" w:rsidP="006C04C0">
      <w:pPr>
        <w:pStyle w:val="ListParagraph"/>
        <w:numPr>
          <w:ilvl w:val="0"/>
          <w:numId w:val="1"/>
        </w:numPr>
        <w:spacing w:after="0" w:line="240" w:lineRule="auto"/>
        <w:ind w:left="709"/>
        <w:jc w:val="both"/>
        <w:rPr>
          <w:rFonts w:ascii="Cambria" w:hAnsi="Cambria"/>
        </w:rPr>
      </w:pPr>
      <w:r>
        <w:rPr>
          <w:rFonts w:ascii="Cambria" w:hAnsi="Cambria"/>
        </w:rPr>
        <w:t xml:space="preserve">Penentuan Ukuran dari setiap masing masing produk. </w:t>
      </w:r>
    </w:p>
    <w:p w14:paraId="0D212521" w14:textId="0593A8CB" w:rsidR="006C04C0" w:rsidRDefault="006C04C0" w:rsidP="006C04C0">
      <w:pPr>
        <w:pStyle w:val="ListParagraph"/>
        <w:numPr>
          <w:ilvl w:val="0"/>
          <w:numId w:val="1"/>
        </w:numPr>
        <w:spacing w:after="0" w:line="240" w:lineRule="auto"/>
        <w:ind w:left="709"/>
        <w:jc w:val="both"/>
        <w:rPr>
          <w:rFonts w:ascii="Cambria" w:hAnsi="Cambria"/>
        </w:rPr>
      </w:pPr>
      <w:r>
        <w:rPr>
          <w:rFonts w:ascii="Cambria" w:hAnsi="Cambria"/>
        </w:rPr>
        <w:t>Perhitungan Kebutuhan Ruang (</w:t>
      </w:r>
      <w:r w:rsidRPr="006C04C0">
        <w:rPr>
          <w:rFonts w:ascii="Cambria" w:hAnsi="Cambria"/>
          <w:i/>
        </w:rPr>
        <w:t>Space Requirement</w:t>
      </w:r>
      <w:r>
        <w:rPr>
          <w:rFonts w:ascii="Cambria" w:hAnsi="Cambria"/>
        </w:rPr>
        <w:t xml:space="preserve">) untuk setiap produk. Perhitungan tersebut menggunakan rumus </w:t>
      </w:r>
    </w:p>
    <w:p w14:paraId="0CBF2008" w14:textId="63C807E9" w:rsidR="006C04C0" w:rsidRPr="006C04C0" w:rsidRDefault="006C04C0" w:rsidP="00193F71">
      <w:pPr>
        <w:spacing w:after="0" w:line="240" w:lineRule="auto"/>
        <w:rPr>
          <w:rFonts w:ascii="Cambria" w:hAnsi="Cambria"/>
          <w:sz w:val="16"/>
        </w:rPr>
      </w:pPr>
      <m:oMath>
        <m:r>
          <w:rPr>
            <w:rFonts w:ascii="Cambria Math" w:hAnsi="Cambria Math"/>
            <w:sz w:val="18"/>
          </w:rPr>
          <m:t xml:space="preserve">Kebutuhan ruang </m:t>
        </m:r>
        <m:d>
          <m:dPr>
            <m:ctrlPr>
              <w:rPr>
                <w:rFonts w:ascii="Cambria Math" w:hAnsi="Cambria Math"/>
                <w:i/>
                <w:sz w:val="18"/>
              </w:rPr>
            </m:ctrlPr>
          </m:dPr>
          <m:e>
            <m:r>
              <w:rPr>
                <w:rFonts w:ascii="Cambria Math" w:hAnsi="Cambria Math"/>
                <w:sz w:val="18"/>
              </w:rPr>
              <m:t>S</m:t>
            </m:r>
          </m:e>
        </m:d>
        <m:r>
          <w:rPr>
            <w:rFonts w:ascii="Cambria Math" w:hAnsi="Cambria Math"/>
            <w:sz w:val="18"/>
          </w:rPr>
          <m:t>=</m:t>
        </m:r>
        <m:f>
          <m:fPr>
            <m:ctrlPr>
              <w:rPr>
                <w:rFonts w:ascii="Cambria Math" w:hAnsi="Cambria Math"/>
                <w:i/>
                <w:sz w:val="18"/>
              </w:rPr>
            </m:ctrlPr>
          </m:fPr>
          <m:num>
            <m:r>
              <w:rPr>
                <w:rFonts w:ascii="Cambria Math" w:hAnsi="Cambria Math"/>
                <w:sz w:val="18"/>
              </w:rPr>
              <m:t>Maksimum penyimpanan</m:t>
            </m:r>
          </m:num>
          <m:den>
            <m:r>
              <w:rPr>
                <w:rFonts w:ascii="Cambria Math" w:hAnsi="Cambria Math"/>
                <w:sz w:val="18"/>
              </w:rPr>
              <m:t>produk sekali angkut</m:t>
            </m:r>
          </m:den>
        </m:f>
      </m:oMath>
      <w:r w:rsidR="00193F71">
        <w:rPr>
          <w:rFonts w:ascii="Cambria" w:eastAsiaTheme="minorEastAsia" w:hAnsi="Cambria"/>
          <w:sz w:val="16"/>
        </w:rPr>
        <w:t xml:space="preserve">        </w:t>
      </w:r>
      <w:r w:rsidR="00193F71" w:rsidRPr="00193F71">
        <w:rPr>
          <w:rFonts w:ascii="Cambria" w:eastAsiaTheme="minorEastAsia" w:hAnsi="Cambria"/>
          <w:sz w:val="16"/>
        </w:rPr>
        <w:t>(1)</w:t>
      </w:r>
    </w:p>
    <w:p w14:paraId="06A904D2" w14:textId="6FCB8645" w:rsidR="004F3AD5" w:rsidRDefault="006C04C0" w:rsidP="006C04C0">
      <w:pPr>
        <w:pStyle w:val="ListParagraph"/>
        <w:numPr>
          <w:ilvl w:val="0"/>
          <w:numId w:val="1"/>
        </w:numPr>
        <w:spacing w:after="0" w:line="240" w:lineRule="auto"/>
        <w:ind w:left="709"/>
        <w:jc w:val="both"/>
        <w:rPr>
          <w:rFonts w:ascii="Cambria" w:hAnsi="Cambria"/>
        </w:rPr>
      </w:pPr>
      <w:r>
        <w:rPr>
          <w:rFonts w:ascii="Cambria" w:hAnsi="Cambria"/>
        </w:rPr>
        <w:t xml:space="preserve">Perhitungan </w:t>
      </w:r>
      <w:r>
        <w:rPr>
          <w:rFonts w:ascii="Cambria" w:hAnsi="Cambria"/>
          <w:i/>
        </w:rPr>
        <w:t>Throughput</w:t>
      </w:r>
      <w:r>
        <w:rPr>
          <w:rFonts w:ascii="Cambria" w:hAnsi="Cambria"/>
        </w:rPr>
        <w:t xml:space="preserve"> dari setiap produk dengan rumus :</w:t>
      </w:r>
    </w:p>
    <w:p w14:paraId="6DEB0125" w14:textId="05606066" w:rsidR="006C04C0" w:rsidRPr="00193F71" w:rsidRDefault="006C04C0" w:rsidP="006C04C0">
      <w:pPr>
        <w:spacing w:after="0" w:line="240" w:lineRule="auto"/>
        <w:jc w:val="both"/>
        <w:rPr>
          <w:rFonts w:ascii="Cambria" w:eastAsiaTheme="minorEastAsia" w:hAnsi="Cambria"/>
          <w:sz w:val="18"/>
        </w:rPr>
      </w:pPr>
      <m:oMath>
        <m:r>
          <w:rPr>
            <w:rFonts w:ascii="Cambria Math" w:hAnsi="Cambria Math"/>
            <w:sz w:val="18"/>
          </w:rPr>
          <m:t>T=</m:t>
        </m:r>
        <m:f>
          <m:fPr>
            <m:ctrlPr>
              <w:rPr>
                <w:rFonts w:ascii="Cambria Math" w:hAnsi="Cambria Math"/>
                <w:i/>
                <w:sz w:val="18"/>
              </w:rPr>
            </m:ctrlPr>
          </m:fPr>
          <m:num>
            <m:r>
              <w:rPr>
                <w:rFonts w:ascii="Cambria Math" w:hAnsi="Cambria Math"/>
                <w:sz w:val="18"/>
              </w:rPr>
              <m:t>rata-rata penyimpanan+rata-rata pengeluaran</m:t>
            </m:r>
          </m:num>
          <m:den>
            <m:r>
              <w:rPr>
                <w:rFonts w:ascii="Cambria Math" w:hAnsi="Cambria Math"/>
                <w:sz w:val="18"/>
              </w:rPr>
              <m:t>jumlah perpindahan sekali angkut</m:t>
            </m:r>
          </m:den>
        </m:f>
      </m:oMath>
      <w:r w:rsidR="00193F71" w:rsidRPr="00193F71">
        <w:rPr>
          <w:rFonts w:ascii="Cambria" w:eastAsiaTheme="minorEastAsia" w:hAnsi="Cambria"/>
          <w:sz w:val="18"/>
        </w:rPr>
        <w:t xml:space="preserve"> </w:t>
      </w:r>
      <w:r w:rsidR="00193F71">
        <w:rPr>
          <w:rFonts w:ascii="Cambria" w:eastAsiaTheme="minorEastAsia" w:hAnsi="Cambria"/>
          <w:sz w:val="18"/>
        </w:rPr>
        <w:t xml:space="preserve">         </w:t>
      </w:r>
      <w:r w:rsidR="00193F71" w:rsidRPr="00193F71">
        <w:rPr>
          <w:rFonts w:ascii="Cambria" w:eastAsiaTheme="minorEastAsia" w:hAnsi="Cambria"/>
          <w:sz w:val="16"/>
        </w:rPr>
        <w:t>(2)</w:t>
      </w:r>
      <w:r w:rsidR="00193F71">
        <w:rPr>
          <w:rFonts w:ascii="Cambria" w:eastAsiaTheme="minorEastAsia" w:hAnsi="Cambria"/>
          <w:sz w:val="18"/>
        </w:rPr>
        <w:t xml:space="preserve"> </w:t>
      </w:r>
    </w:p>
    <w:p w14:paraId="54558EE0" w14:textId="4FC25F2B" w:rsidR="006C04C0" w:rsidRDefault="006C04C0" w:rsidP="006C04C0">
      <w:pPr>
        <w:pStyle w:val="ListParagraph"/>
        <w:numPr>
          <w:ilvl w:val="0"/>
          <w:numId w:val="1"/>
        </w:numPr>
        <w:spacing w:after="0" w:line="240" w:lineRule="auto"/>
        <w:ind w:left="709"/>
        <w:jc w:val="both"/>
        <w:rPr>
          <w:rFonts w:ascii="Cambria" w:hAnsi="Cambria"/>
        </w:rPr>
      </w:pPr>
      <w:r>
        <w:rPr>
          <w:rFonts w:ascii="Cambria" w:hAnsi="Cambria"/>
        </w:rPr>
        <w:t xml:space="preserve">Perancangan </w:t>
      </w:r>
      <w:r w:rsidR="00D3588C" w:rsidRPr="00D3588C">
        <w:rPr>
          <w:rFonts w:ascii="Cambria" w:hAnsi="Cambria"/>
          <w:i/>
        </w:rPr>
        <w:t>Layout</w:t>
      </w:r>
      <w:r>
        <w:rPr>
          <w:rFonts w:ascii="Cambria" w:hAnsi="Cambria"/>
        </w:rPr>
        <w:t xml:space="preserve"> Gudang</w:t>
      </w:r>
    </w:p>
    <w:p w14:paraId="63ECD3F4" w14:textId="162B746D" w:rsidR="006C04C0" w:rsidRDefault="006C04C0" w:rsidP="006C04C0">
      <w:pPr>
        <w:pStyle w:val="ListParagraph"/>
        <w:numPr>
          <w:ilvl w:val="0"/>
          <w:numId w:val="1"/>
        </w:numPr>
        <w:spacing w:after="0" w:line="240" w:lineRule="auto"/>
        <w:ind w:left="709"/>
        <w:jc w:val="both"/>
        <w:rPr>
          <w:rFonts w:ascii="Cambria" w:hAnsi="Cambria"/>
        </w:rPr>
      </w:pPr>
      <w:r>
        <w:rPr>
          <w:rFonts w:ascii="Cambria" w:hAnsi="Cambria"/>
        </w:rPr>
        <w:t>Tahapan Penentuan Lokasi Penempatan Produk berdasarkan :</w:t>
      </w:r>
    </w:p>
    <w:p w14:paraId="1C1E29A1" w14:textId="212380FE" w:rsidR="006C04C0" w:rsidRDefault="003B6AB1" w:rsidP="006C04C0">
      <w:pPr>
        <w:pStyle w:val="ListParagraph"/>
        <w:numPr>
          <w:ilvl w:val="0"/>
          <w:numId w:val="3"/>
        </w:numPr>
        <w:spacing w:after="0" w:line="240" w:lineRule="auto"/>
        <w:ind w:left="1134"/>
        <w:jc w:val="both"/>
        <w:rPr>
          <w:rFonts w:ascii="Cambria" w:hAnsi="Cambria"/>
        </w:rPr>
      </w:pPr>
      <w:r>
        <w:rPr>
          <w:rFonts w:ascii="Cambria" w:hAnsi="Cambria"/>
        </w:rPr>
        <w:t>Urutan Produk</w:t>
      </w:r>
    </w:p>
    <w:p w14:paraId="6A185F19" w14:textId="11642FD0" w:rsidR="003B6AB1" w:rsidRPr="00193F71" w:rsidRDefault="00510447" w:rsidP="003B6AB1">
      <w:pPr>
        <w:spacing w:after="0" w:line="240" w:lineRule="auto"/>
        <w:ind w:left="1134"/>
        <w:jc w:val="both"/>
        <w:rPr>
          <w:rFonts w:ascii="Cambria" w:eastAsiaTheme="minorEastAsia" w:hAnsi="Cambria"/>
        </w:rPr>
      </w:pPr>
      <m:oMath>
        <m:f>
          <m:fPr>
            <m:ctrlPr>
              <w:rPr>
                <w:rFonts w:ascii="Cambria Math" w:hAnsi="Cambria Math"/>
                <w:i/>
              </w:rPr>
            </m:ctrlPr>
          </m:fPr>
          <m:num>
            <m:r>
              <w:rPr>
                <w:rFonts w:ascii="Cambria Math" w:hAnsi="Cambria Math"/>
              </w:rPr>
              <m:t>T</m:t>
            </m:r>
          </m:num>
          <m:den>
            <m:r>
              <w:rPr>
                <w:rFonts w:ascii="Cambria Math" w:hAnsi="Cambria Math"/>
              </w:rPr>
              <m:t>S</m:t>
            </m:r>
          </m:den>
        </m:f>
        <m:r>
          <w:rPr>
            <w:rFonts w:ascii="Cambria Math" w:hAnsi="Cambria Math"/>
          </w:rPr>
          <m:t xml:space="preserve">= </m:t>
        </m:r>
        <m:f>
          <m:fPr>
            <m:ctrlPr>
              <w:rPr>
                <w:rFonts w:ascii="Cambria Math" w:hAnsi="Cambria Math"/>
                <w:i/>
              </w:rPr>
            </m:ctrlPr>
          </m:fPr>
          <m:num>
            <m:r>
              <w:rPr>
                <w:rFonts w:ascii="Cambria Math" w:hAnsi="Cambria Math"/>
              </w:rPr>
              <m:t>Besar Trhoughput</m:t>
            </m:r>
          </m:num>
          <m:den>
            <m:r>
              <w:rPr>
                <w:rFonts w:ascii="Cambria Math" w:hAnsi="Cambria Math"/>
              </w:rPr>
              <m:t>Besar Space Requirement</m:t>
            </m:r>
          </m:den>
        </m:f>
      </m:oMath>
      <w:r w:rsidR="00193F71" w:rsidRPr="00193F71">
        <w:rPr>
          <w:rFonts w:ascii="Cambria" w:eastAsiaTheme="minorEastAsia" w:hAnsi="Cambria"/>
        </w:rPr>
        <w:t xml:space="preserve"> </w:t>
      </w:r>
      <w:r w:rsidR="00193F71">
        <w:rPr>
          <w:rFonts w:ascii="Cambria" w:eastAsiaTheme="minorEastAsia" w:hAnsi="Cambria"/>
        </w:rPr>
        <w:t xml:space="preserve">     (3)</w:t>
      </w:r>
    </w:p>
    <w:p w14:paraId="2815C02C" w14:textId="484CE60E" w:rsidR="003B6AB1" w:rsidRPr="003B6AB1" w:rsidRDefault="003B6AB1" w:rsidP="003B6AB1">
      <w:pPr>
        <w:pStyle w:val="ListParagraph"/>
        <w:numPr>
          <w:ilvl w:val="0"/>
          <w:numId w:val="3"/>
        </w:numPr>
        <w:spacing w:after="0" w:line="240" w:lineRule="auto"/>
        <w:ind w:left="1134"/>
        <w:jc w:val="both"/>
        <w:rPr>
          <w:rFonts w:ascii="Cambria" w:eastAsiaTheme="minorEastAsia" w:hAnsi="Cambria"/>
        </w:rPr>
      </w:pPr>
      <w:r>
        <w:rPr>
          <w:rFonts w:ascii="Cambria" w:eastAsiaTheme="minorEastAsia" w:hAnsi="Cambria"/>
        </w:rPr>
        <w:t>Perhitungan jarak dari titik I/O ke setiap tempat.</w:t>
      </w:r>
    </w:p>
    <w:p w14:paraId="58CBC0E7" w14:textId="77777777" w:rsidR="003B6AB1" w:rsidRPr="003B6AB1" w:rsidRDefault="003B6AB1" w:rsidP="003B6AB1">
      <w:pPr>
        <w:pStyle w:val="ListParagraph"/>
        <w:numPr>
          <w:ilvl w:val="0"/>
          <w:numId w:val="3"/>
        </w:numPr>
        <w:spacing w:after="0" w:line="240" w:lineRule="auto"/>
        <w:ind w:left="1134"/>
        <w:jc w:val="both"/>
        <w:rPr>
          <w:rFonts w:ascii="Cambria" w:eastAsiaTheme="minorEastAsia" w:hAnsi="Cambria"/>
        </w:rPr>
      </w:pPr>
      <w:r>
        <w:rPr>
          <w:rFonts w:ascii="Cambria" w:eastAsiaTheme="minorEastAsia" w:hAnsi="Cambria"/>
        </w:rPr>
        <w:t xml:space="preserve">Penempatan material sesuai dengan urutan nilai T/S. nilai </w:t>
      </w:r>
      <w:r>
        <w:rPr>
          <w:rFonts w:ascii="Cambria" w:eastAsiaTheme="minorEastAsia" w:hAnsi="Cambria"/>
        </w:rPr>
        <w:lastRenderedPageBreak/>
        <w:t xml:space="preserve">T/S paling tinggi </w:t>
      </w:r>
      <w:proofErr w:type="gramStart"/>
      <w:r>
        <w:rPr>
          <w:rFonts w:ascii="Cambria" w:eastAsiaTheme="minorEastAsia" w:hAnsi="Cambria"/>
        </w:rPr>
        <w:t>akan</w:t>
      </w:r>
      <w:proofErr w:type="gramEnd"/>
      <w:r>
        <w:rPr>
          <w:rFonts w:ascii="Cambria" w:eastAsiaTheme="minorEastAsia" w:hAnsi="Cambria"/>
        </w:rPr>
        <w:t xml:space="preserve"> ditempatkan dekat dengan titik I/O. </w:t>
      </w:r>
    </w:p>
    <w:p w14:paraId="49227BC1" w14:textId="3E690A2E" w:rsidR="003B6AB1" w:rsidRDefault="003B6AB1" w:rsidP="003B6AB1">
      <w:pPr>
        <w:pStyle w:val="ListParagraph"/>
        <w:numPr>
          <w:ilvl w:val="0"/>
          <w:numId w:val="1"/>
        </w:numPr>
        <w:spacing w:after="0" w:line="240" w:lineRule="auto"/>
        <w:ind w:left="709"/>
        <w:jc w:val="both"/>
        <w:rPr>
          <w:rFonts w:ascii="Cambria" w:eastAsiaTheme="minorEastAsia" w:hAnsi="Cambria"/>
        </w:rPr>
      </w:pPr>
      <w:r>
        <w:rPr>
          <w:rFonts w:ascii="Cambria" w:eastAsiaTheme="minorEastAsia" w:hAnsi="Cambria"/>
        </w:rPr>
        <w:t xml:space="preserve">Perhitungan Total dari Luas Gudang </w:t>
      </w:r>
    </w:p>
    <w:p w14:paraId="5EB85349" w14:textId="77777777" w:rsidR="005F7B62" w:rsidRPr="005F7B62" w:rsidRDefault="005F7B62" w:rsidP="005F7B62">
      <w:pPr>
        <w:spacing w:after="0" w:line="240" w:lineRule="auto"/>
        <w:ind w:left="349"/>
        <w:jc w:val="both"/>
        <w:rPr>
          <w:rFonts w:ascii="Cambria" w:eastAsiaTheme="minorEastAsia" w:hAnsi="Cambria"/>
        </w:rPr>
      </w:pPr>
    </w:p>
    <w:p w14:paraId="1D2A9906" w14:textId="5F5C880A" w:rsidR="004F3AD5" w:rsidRPr="00CB3EE0" w:rsidRDefault="004F3AD5" w:rsidP="004F3AD5">
      <w:pPr>
        <w:spacing w:after="0" w:line="240" w:lineRule="auto"/>
        <w:jc w:val="both"/>
        <w:rPr>
          <w:rFonts w:ascii="Cambria" w:hAnsi="Cambria"/>
          <w:b/>
          <w:bCs/>
        </w:rPr>
      </w:pPr>
      <w:r w:rsidRPr="00CB3EE0">
        <w:rPr>
          <w:rFonts w:ascii="Cambria" w:hAnsi="Cambria"/>
          <w:b/>
          <w:bCs/>
        </w:rPr>
        <w:t>METODE PENELITIAN</w:t>
      </w:r>
    </w:p>
    <w:p w14:paraId="400D654F" w14:textId="77777777" w:rsidR="006F346A" w:rsidRDefault="003B6AB1" w:rsidP="006F346A">
      <w:pPr>
        <w:spacing w:after="0" w:line="240" w:lineRule="auto"/>
        <w:jc w:val="both"/>
        <w:rPr>
          <w:rFonts w:ascii="Cambria" w:hAnsi="Cambria"/>
        </w:rPr>
      </w:pPr>
      <w:r>
        <w:rPr>
          <w:rFonts w:ascii="Cambria" w:hAnsi="Cambria"/>
        </w:rPr>
        <w:tab/>
      </w:r>
      <w:r w:rsidR="006F346A">
        <w:rPr>
          <w:rFonts w:ascii="Cambria" w:hAnsi="Cambria"/>
        </w:rPr>
        <w:t xml:space="preserve">Pada penelitian ini menggunakan metode </w:t>
      </w:r>
      <w:r w:rsidR="006F346A">
        <w:rPr>
          <w:rFonts w:ascii="Cambria" w:hAnsi="Cambria"/>
          <w:i/>
        </w:rPr>
        <w:t>Dedicated Storage</w:t>
      </w:r>
      <w:r w:rsidR="006F346A">
        <w:rPr>
          <w:rFonts w:ascii="Cambria" w:hAnsi="Cambria"/>
        </w:rPr>
        <w:t xml:space="preserve"> untuk menghasilkan data angka yang menjadi urutan berdasarkan Frekuensi keluar masuk material untuk menentukan penempatan berdasarkan jarak terdekat dari titik I/O. pengumpulan data pada penelitian ini menggunakan data Wawancara. Data Wawancara diambil berdasarkan pekerja yang ada pada gudang yang berjumlah 3 orang sebagai informan terhadap permasalahan yang dihadapi. </w:t>
      </w:r>
    </w:p>
    <w:p w14:paraId="5CF46AAE" w14:textId="56E2ACD5" w:rsidR="006F346A" w:rsidRDefault="006F346A" w:rsidP="006F346A">
      <w:pPr>
        <w:spacing w:after="0" w:line="240" w:lineRule="auto"/>
        <w:jc w:val="both"/>
        <w:rPr>
          <w:rFonts w:ascii="Cambria" w:hAnsi="Cambria"/>
        </w:rPr>
      </w:pPr>
      <w:r>
        <w:rPr>
          <w:rFonts w:ascii="Cambria" w:hAnsi="Cambria"/>
        </w:rPr>
        <w:tab/>
        <w:t xml:space="preserve">Teknik pengumpulan data dalam penelitian ini didasarkan pada data </w:t>
      </w:r>
      <w:proofErr w:type="gramStart"/>
      <w:r>
        <w:rPr>
          <w:rFonts w:ascii="Cambria" w:hAnsi="Cambria"/>
        </w:rPr>
        <w:t>observasi  yang</w:t>
      </w:r>
      <w:proofErr w:type="gramEnd"/>
      <w:r>
        <w:rPr>
          <w:rFonts w:ascii="Cambria" w:hAnsi="Cambria"/>
        </w:rPr>
        <w:t xml:space="preserve"> berarti pengamatan langsung terhadap permasalahan yang diteliti. Metode analisa data yang digunakan </w:t>
      </w:r>
      <w:proofErr w:type="gramStart"/>
      <w:r>
        <w:rPr>
          <w:rFonts w:ascii="Cambria" w:hAnsi="Cambria"/>
        </w:rPr>
        <w:t>yaitu :</w:t>
      </w:r>
      <w:proofErr w:type="gramEnd"/>
      <w:r>
        <w:rPr>
          <w:rFonts w:ascii="Cambria" w:hAnsi="Cambria"/>
        </w:rPr>
        <w:t xml:space="preserve"> </w:t>
      </w:r>
    </w:p>
    <w:p w14:paraId="510D523A" w14:textId="1D808827" w:rsidR="006F346A" w:rsidRDefault="006F346A" w:rsidP="006F346A">
      <w:pPr>
        <w:pStyle w:val="ListParagraph"/>
        <w:numPr>
          <w:ilvl w:val="0"/>
          <w:numId w:val="5"/>
        </w:numPr>
        <w:spacing w:after="0" w:line="240" w:lineRule="auto"/>
        <w:ind w:left="709"/>
        <w:jc w:val="both"/>
        <w:rPr>
          <w:rFonts w:ascii="Cambria" w:hAnsi="Cambria"/>
        </w:rPr>
      </w:pPr>
      <w:r>
        <w:rPr>
          <w:rFonts w:ascii="Cambria" w:hAnsi="Cambria"/>
        </w:rPr>
        <w:t xml:space="preserve">Rumus </w:t>
      </w:r>
      <w:r>
        <w:rPr>
          <w:rFonts w:ascii="Cambria" w:hAnsi="Cambria"/>
          <w:i/>
        </w:rPr>
        <w:t xml:space="preserve">Space Requirement </w:t>
      </w:r>
      <w:r>
        <w:rPr>
          <w:rFonts w:ascii="Cambria" w:hAnsi="Cambria"/>
        </w:rPr>
        <w:t>(S)</w:t>
      </w:r>
    </w:p>
    <w:p w14:paraId="66F405B3" w14:textId="55BA4936" w:rsidR="006F346A" w:rsidRDefault="006F346A" w:rsidP="006F346A">
      <w:pPr>
        <w:pStyle w:val="ListParagraph"/>
        <w:numPr>
          <w:ilvl w:val="0"/>
          <w:numId w:val="5"/>
        </w:numPr>
        <w:spacing w:after="0" w:line="240" w:lineRule="auto"/>
        <w:ind w:left="709"/>
        <w:jc w:val="both"/>
        <w:rPr>
          <w:rFonts w:ascii="Cambria" w:hAnsi="Cambria"/>
        </w:rPr>
      </w:pPr>
      <w:r>
        <w:rPr>
          <w:rFonts w:ascii="Cambria" w:hAnsi="Cambria"/>
        </w:rPr>
        <w:t xml:space="preserve">Perhitungan </w:t>
      </w:r>
      <w:r>
        <w:rPr>
          <w:rFonts w:ascii="Cambria" w:hAnsi="Cambria"/>
          <w:i/>
        </w:rPr>
        <w:t xml:space="preserve">Throughput </w:t>
      </w:r>
      <w:r>
        <w:rPr>
          <w:rFonts w:ascii="Cambria" w:hAnsi="Cambria"/>
        </w:rPr>
        <w:t>(T)</w:t>
      </w:r>
    </w:p>
    <w:p w14:paraId="66978477" w14:textId="350E4433" w:rsidR="006F346A" w:rsidRDefault="006F346A" w:rsidP="006F346A">
      <w:pPr>
        <w:pStyle w:val="ListParagraph"/>
        <w:numPr>
          <w:ilvl w:val="0"/>
          <w:numId w:val="5"/>
        </w:numPr>
        <w:spacing w:after="0" w:line="240" w:lineRule="auto"/>
        <w:ind w:left="709"/>
        <w:jc w:val="both"/>
        <w:rPr>
          <w:rFonts w:ascii="Cambria" w:hAnsi="Cambria"/>
        </w:rPr>
      </w:pPr>
      <w:r>
        <w:rPr>
          <w:rFonts w:ascii="Cambria" w:hAnsi="Cambria"/>
        </w:rPr>
        <w:t>Urutan nilai T/S terbesar sampai terkecil</w:t>
      </w:r>
    </w:p>
    <w:p w14:paraId="7F5B2B2B" w14:textId="2D6ACF90" w:rsidR="006F346A" w:rsidRDefault="006F346A" w:rsidP="006F346A">
      <w:pPr>
        <w:pStyle w:val="ListParagraph"/>
        <w:numPr>
          <w:ilvl w:val="0"/>
          <w:numId w:val="5"/>
        </w:numPr>
        <w:spacing w:after="0" w:line="240" w:lineRule="auto"/>
        <w:ind w:left="709"/>
        <w:jc w:val="both"/>
        <w:rPr>
          <w:rFonts w:ascii="Cambria" w:hAnsi="Cambria"/>
        </w:rPr>
      </w:pPr>
      <w:r>
        <w:rPr>
          <w:rFonts w:ascii="Cambria" w:hAnsi="Cambria"/>
        </w:rPr>
        <w:t>Perhitungan jarak tiap material ke titik I/O</w:t>
      </w:r>
    </w:p>
    <w:p w14:paraId="75A97F95" w14:textId="07462126" w:rsidR="006F346A" w:rsidRDefault="006F346A" w:rsidP="006F346A">
      <w:pPr>
        <w:pStyle w:val="ListParagraph"/>
        <w:numPr>
          <w:ilvl w:val="0"/>
          <w:numId w:val="5"/>
        </w:numPr>
        <w:spacing w:after="0" w:line="240" w:lineRule="auto"/>
        <w:ind w:left="709"/>
        <w:jc w:val="both"/>
        <w:rPr>
          <w:rFonts w:ascii="Cambria" w:hAnsi="Cambria"/>
        </w:rPr>
      </w:pPr>
      <w:r>
        <w:rPr>
          <w:rFonts w:ascii="Cambria" w:hAnsi="Cambria"/>
        </w:rPr>
        <w:t xml:space="preserve">Penempatan jarak berdasarkan nilai T/S dengan jarak terpendek dari titik I/O. </w:t>
      </w:r>
    </w:p>
    <w:p w14:paraId="287252B2" w14:textId="7F4F467A" w:rsidR="006F346A" w:rsidRPr="006F346A" w:rsidRDefault="006F346A" w:rsidP="006F346A">
      <w:pPr>
        <w:pStyle w:val="ListParagraph"/>
        <w:numPr>
          <w:ilvl w:val="0"/>
          <w:numId w:val="5"/>
        </w:numPr>
        <w:spacing w:after="0" w:line="240" w:lineRule="auto"/>
        <w:ind w:left="709"/>
        <w:jc w:val="both"/>
        <w:rPr>
          <w:rFonts w:ascii="Cambria" w:hAnsi="Cambria"/>
        </w:rPr>
      </w:pPr>
      <w:r>
        <w:rPr>
          <w:rFonts w:ascii="Cambria" w:hAnsi="Cambria"/>
        </w:rPr>
        <w:t xml:space="preserve">Perbandingan jarak total antara tata letak awal dan tata letak usulan. </w:t>
      </w:r>
    </w:p>
    <w:p w14:paraId="252F8F66" w14:textId="7612888C" w:rsidR="00323A6B" w:rsidRDefault="00323A6B" w:rsidP="006F346A">
      <w:pPr>
        <w:spacing w:after="0" w:line="240" w:lineRule="auto"/>
        <w:jc w:val="both"/>
        <w:rPr>
          <w:rFonts w:ascii="Cambria" w:hAnsi="Cambria"/>
          <w:b/>
          <w:bCs/>
        </w:rPr>
      </w:pPr>
    </w:p>
    <w:p w14:paraId="6EE1286A" w14:textId="4F6D0A43" w:rsidR="004F3AD5" w:rsidRPr="00323A6B" w:rsidRDefault="004F3AD5" w:rsidP="004F3AD5">
      <w:pPr>
        <w:spacing w:after="0" w:line="240" w:lineRule="auto"/>
        <w:jc w:val="both"/>
        <w:rPr>
          <w:rFonts w:ascii="Cambria" w:hAnsi="Cambria"/>
          <w:b/>
          <w:bCs/>
        </w:rPr>
      </w:pPr>
      <w:r w:rsidRPr="00323A6B">
        <w:rPr>
          <w:rFonts w:ascii="Cambria" w:hAnsi="Cambria"/>
          <w:b/>
          <w:bCs/>
        </w:rPr>
        <w:t>HASIL DAN PEMBAHASAN</w:t>
      </w:r>
    </w:p>
    <w:p w14:paraId="4ED8598D" w14:textId="6C8438D2" w:rsidR="004F3AD5" w:rsidRDefault="006F346A" w:rsidP="004F3AD5">
      <w:pPr>
        <w:spacing w:after="0" w:line="240" w:lineRule="auto"/>
        <w:jc w:val="both"/>
        <w:rPr>
          <w:rFonts w:ascii="Cambria" w:hAnsi="Cambria"/>
          <w:b/>
          <w:bCs/>
        </w:rPr>
      </w:pPr>
      <w:r>
        <w:rPr>
          <w:rFonts w:ascii="Cambria" w:hAnsi="Cambria"/>
          <w:b/>
          <w:bCs/>
        </w:rPr>
        <w:t>Data Jenis Produk</w:t>
      </w:r>
    </w:p>
    <w:p w14:paraId="2784BDFC" w14:textId="77777777" w:rsidR="00FC766D" w:rsidRDefault="00FC766D" w:rsidP="004F3AD5">
      <w:pPr>
        <w:spacing w:after="0" w:line="240" w:lineRule="auto"/>
        <w:jc w:val="both"/>
        <w:rPr>
          <w:rFonts w:ascii="Cambria" w:hAnsi="Cambria"/>
          <w:b/>
          <w:bCs/>
        </w:rPr>
      </w:pPr>
    </w:p>
    <w:p w14:paraId="460C6148" w14:textId="04CF49B3" w:rsidR="00FC766D" w:rsidRDefault="00E74EF7" w:rsidP="00FC766D">
      <w:pPr>
        <w:spacing w:after="0" w:line="240" w:lineRule="auto"/>
        <w:jc w:val="center"/>
        <w:rPr>
          <w:rFonts w:ascii="Cambria" w:hAnsi="Cambria"/>
        </w:rPr>
      </w:pPr>
      <w:r>
        <w:rPr>
          <w:rFonts w:ascii="Cambria" w:hAnsi="Cambria"/>
        </w:rPr>
        <w:t>Tabel 1</w:t>
      </w:r>
      <w:r w:rsidR="00FC766D">
        <w:rPr>
          <w:rFonts w:ascii="Cambria" w:hAnsi="Cambria"/>
        </w:rPr>
        <w:t xml:space="preserve"> Data material gudang</w:t>
      </w:r>
    </w:p>
    <w:tbl>
      <w:tblPr>
        <w:tblStyle w:val="TableGrid"/>
        <w:tblW w:w="4111" w:type="dxa"/>
        <w:tblInd w:w="-5" w:type="dxa"/>
        <w:tblLayout w:type="fixed"/>
        <w:tblLook w:val="04A0" w:firstRow="1" w:lastRow="0" w:firstColumn="1" w:lastColumn="0" w:noHBand="0" w:noVBand="1"/>
      </w:tblPr>
      <w:tblGrid>
        <w:gridCol w:w="536"/>
        <w:gridCol w:w="1874"/>
        <w:gridCol w:w="1701"/>
      </w:tblGrid>
      <w:tr w:rsidR="006F346A" w:rsidRPr="00323A6B" w14:paraId="5F5B01E8" w14:textId="77777777" w:rsidTr="00FC766D">
        <w:tc>
          <w:tcPr>
            <w:tcW w:w="536" w:type="dxa"/>
          </w:tcPr>
          <w:p w14:paraId="58EE40FE" w14:textId="77777777" w:rsidR="006F346A" w:rsidRPr="00323A6B" w:rsidRDefault="006F346A" w:rsidP="00BC3F92">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No</w:t>
            </w:r>
          </w:p>
        </w:tc>
        <w:tc>
          <w:tcPr>
            <w:tcW w:w="1874" w:type="dxa"/>
          </w:tcPr>
          <w:p w14:paraId="4740434A" w14:textId="708BE68D" w:rsidR="006F346A" w:rsidRPr="00323A6B" w:rsidRDefault="00D3588C" w:rsidP="00BC3F92">
            <w:pPr>
              <w:spacing w:after="20"/>
              <w:rPr>
                <w:rFonts w:ascii="Cambria" w:hAnsi="Cambria" w:cs="Times New Roman"/>
                <w:color w:val="0D0D0D"/>
                <w:sz w:val="16"/>
                <w:szCs w:val="16"/>
              </w:rPr>
            </w:pPr>
            <w:r w:rsidRPr="00D3588C">
              <w:rPr>
                <w:rFonts w:ascii="Cambria" w:hAnsi="Cambria" w:cs="Times New Roman"/>
                <w:i/>
                <w:color w:val="0D0D0D"/>
                <w:sz w:val="16"/>
                <w:szCs w:val="16"/>
              </w:rPr>
              <w:t>Steel</w:t>
            </w:r>
          </w:p>
        </w:tc>
        <w:tc>
          <w:tcPr>
            <w:tcW w:w="1701" w:type="dxa"/>
          </w:tcPr>
          <w:p w14:paraId="076240C2" w14:textId="71CCC8B9" w:rsidR="006F346A" w:rsidRPr="00323A6B" w:rsidRDefault="006F346A" w:rsidP="00BC3F92">
            <w:pPr>
              <w:spacing w:after="20"/>
              <w:jc w:val="center"/>
              <w:rPr>
                <w:rFonts w:ascii="Cambria" w:hAnsi="Cambria" w:cs="Times New Roman"/>
                <w:color w:val="0D0D0D"/>
                <w:sz w:val="16"/>
                <w:szCs w:val="16"/>
              </w:rPr>
            </w:pPr>
            <w:r>
              <w:rPr>
                <w:rFonts w:ascii="Cambria" w:hAnsi="Cambria" w:cs="Times New Roman"/>
                <w:color w:val="0D0D0D"/>
                <w:sz w:val="16"/>
                <w:szCs w:val="16"/>
              </w:rPr>
              <w:t>Plastik</w:t>
            </w:r>
          </w:p>
        </w:tc>
      </w:tr>
      <w:tr w:rsidR="006F346A" w:rsidRPr="00323A6B" w14:paraId="4B9BE8FA" w14:textId="77777777" w:rsidTr="00FC766D">
        <w:tc>
          <w:tcPr>
            <w:tcW w:w="536" w:type="dxa"/>
            <w:vAlign w:val="center"/>
          </w:tcPr>
          <w:p w14:paraId="4164FA4C" w14:textId="77777777" w:rsidR="006F346A" w:rsidRPr="00323A6B" w:rsidRDefault="006F346A" w:rsidP="006F346A">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1</w:t>
            </w:r>
          </w:p>
        </w:tc>
        <w:tc>
          <w:tcPr>
            <w:tcW w:w="1874" w:type="dxa"/>
          </w:tcPr>
          <w:p w14:paraId="59E3075B" w14:textId="2746BEA3"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1,5mm x 110mm</w:t>
            </w:r>
          </w:p>
        </w:tc>
        <w:tc>
          <w:tcPr>
            <w:tcW w:w="1701" w:type="dxa"/>
          </w:tcPr>
          <w:p w14:paraId="759E0E6A" w14:textId="0AFE97F8"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Marlex HDPE HHM 5502</w:t>
            </w:r>
          </w:p>
        </w:tc>
      </w:tr>
      <w:tr w:rsidR="006F346A" w:rsidRPr="00323A6B" w14:paraId="30D73A00" w14:textId="77777777" w:rsidTr="00FC766D">
        <w:trPr>
          <w:trHeight w:val="68"/>
        </w:trPr>
        <w:tc>
          <w:tcPr>
            <w:tcW w:w="536" w:type="dxa"/>
            <w:vAlign w:val="center"/>
          </w:tcPr>
          <w:p w14:paraId="37458B06" w14:textId="77777777" w:rsidR="006F346A" w:rsidRPr="00323A6B" w:rsidRDefault="006F346A" w:rsidP="006F346A">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2</w:t>
            </w:r>
          </w:p>
        </w:tc>
        <w:tc>
          <w:tcPr>
            <w:tcW w:w="1874" w:type="dxa"/>
          </w:tcPr>
          <w:p w14:paraId="01F3349C" w14:textId="5287A8AC"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1,5mm x 135mm</w:t>
            </w:r>
          </w:p>
        </w:tc>
        <w:tc>
          <w:tcPr>
            <w:tcW w:w="1701" w:type="dxa"/>
          </w:tcPr>
          <w:p w14:paraId="6A35E676" w14:textId="248A1DE9"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Ceisen HDPE Black Citra</w:t>
            </w:r>
          </w:p>
        </w:tc>
      </w:tr>
      <w:tr w:rsidR="006F346A" w:rsidRPr="00323A6B" w14:paraId="59A11883" w14:textId="77777777" w:rsidTr="00FC766D">
        <w:trPr>
          <w:trHeight w:val="68"/>
        </w:trPr>
        <w:tc>
          <w:tcPr>
            <w:tcW w:w="536" w:type="dxa"/>
            <w:vAlign w:val="center"/>
          </w:tcPr>
          <w:p w14:paraId="4BD8E984" w14:textId="77777777" w:rsidR="006F346A" w:rsidRPr="00323A6B" w:rsidRDefault="006F346A" w:rsidP="006F346A">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3</w:t>
            </w:r>
          </w:p>
        </w:tc>
        <w:tc>
          <w:tcPr>
            <w:tcW w:w="1874" w:type="dxa"/>
          </w:tcPr>
          <w:p w14:paraId="5B834CC9" w14:textId="7FD3C52A"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1,5mm x 161mm</w:t>
            </w:r>
          </w:p>
        </w:tc>
        <w:tc>
          <w:tcPr>
            <w:tcW w:w="1701" w:type="dxa"/>
          </w:tcPr>
          <w:p w14:paraId="5725A112" w14:textId="59B3EA86"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Ceisen LDPE Transparan/Cola</w:t>
            </w:r>
          </w:p>
        </w:tc>
      </w:tr>
      <w:tr w:rsidR="006F346A" w:rsidRPr="00323A6B" w14:paraId="471CEE6D" w14:textId="77777777" w:rsidTr="00FC766D">
        <w:trPr>
          <w:trHeight w:val="68"/>
        </w:trPr>
        <w:tc>
          <w:tcPr>
            <w:tcW w:w="536" w:type="dxa"/>
            <w:vAlign w:val="center"/>
          </w:tcPr>
          <w:p w14:paraId="143645CA" w14:textId="39B26428"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4</w:t>
            </w:r>
          </w:p>
        </w:tc>
        <w:tc>
          <w:tcPr>
            <w:tcW w:w="1874" w:type="dxa"/>
          </w:tcPr>
          <w:p w14:paraId="012014F4" w14:textId="7FABA498"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1,5mm x 193mm</w:t>
            </w:r>
          </w:p>
        </w:tc>
        <w:tc>
          <w:tcPr>
            <w:tcW w:w="1701" w:type="dxa"/>
          </w:tcPr>
          <w:p w14:paraId="46D07B74" w14:textId="3491EBE8"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Masterbatch Pigmen Red</w:t>
            </w:r>
          </w:p>
        </w:tc>
      </w:tr>
      <w:tr w:rsidR="006F346A" w:rsidRPr="00323A6B" w14:paraId="5FDDC49C" w14:textId="77777777" w:rsidTr="00FC766D">
        <w:trPr>
          <w:trHeight w:val="68"/>
        </w:trPr>
        <w:tc>
          <w:tcPr>
            <w:tcW w:w="536" w:type="dxa"/>
            <w:vAlign w:val="center"/>
          </w:tcPr>
          <w:p w14:paraId="3BF3B65F" w14:textId="10F2933E"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5</w:t>
            </w:r>
          </w:p>
        </w:tc>
        <w:tc>
          <w:tcPr>
            <w:tcW w:w="1874" w:type="dxa"/>
          </w:tcPr>
          <w:p w14:paraId="0FA82E23" w14:textId="15AF7051"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1,5mm x 208mm</w:t>
            </w:r>
          </w:p>
        </w:tc>
        <w:tc>
          <w:tcPr>
            <w:tcW w:w="1701" w:type="dxa"/>
          </w:tcPr>
          <w:p w14:paraId="41FE9D1A" w14:textId="62FC3EC5"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Masterbatch Black</w:t>
            </w:r>
          </w:p>
        </w:tc>
      </w:tr>
      <w:tr w:rsidR="006F346A" w:rsidRPr="00323A6B" w14:paraId="60D0F837" w14:textId="77777777" w:rsidTr="00FC766D">
        <w:trPr>
          <w:trHeight w:val="68"/>
        </w:trPr>
        <w:tc>
          <w:tcPr>
            <w:tcW w:w="536" w:type="dxa"/>
            <w:vAlign w:val="center"/>
          </w:tcPr>
          <w:p w14:paraId="59CC9087" w14:textId="39A0A6D8"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6</w:t>
            </w:r>
          </w:p>
        </w:tc>
        <w:tc>
          <w:tcPr>
            <w:tcW w:w="1874" w:type="dxa"/>
          </w:tcPr>
          <w:p w14:paraId="17D16E8D" w14:textId="3F905BC8"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2mm x 65mm</w:t>
            </w:r>
          </w:p>
        </w:tc>
        <w:tc>
          <w:tcPr>
            <w:tcW w:w="1701" w:type="dxa"/>
          </w:tcPr>
          <w:p w14:paraId="588AD317" w14:textId="778D3707"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Masterbatch Green Pantone 355C with UV</w:t>
            </w:r>
          </w:p>
        </w:tc>
      </w:tr>
      <w:tr w:rsidR="006F346A" w:rsidRPr="00323A6B" w14:paraId="281C563E" w14:textId="77777777" w:rsidTr="00FC766D">
        <w:trPr>
          <w:trHeight w:val="68"/>
        </w:trPr>
        <w:tc>
          <w:tcPr>
            <w:tcW w:w="536" w:type="dxa"/>
            <w:vAlign w:val="center"/>
          </w:tcPr>
          <w:p w14:paraId="4BCF2E2C" w14:textId="4B1D5C71"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7</w:t>
            </w:r>
          </w:p>
        </w:tc>
        <w:tc>
          <w:tcPr>
            <w:tcW w:w="1874" w:type="dxa"/>
          </w:tcPr>
          <w:p w14:paraId="662B1FCE" w14:textId="3269B8F4"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2mm x 45mm</w:t>
            </w:r>
          </w:p>
        </w:tc>
        <w:tc>
          <w:tcPr>
            <w:tcW w:w="1701" w:type="dxa"/>
          </w:tcPr>
          <w:p w14:paraId="1F70092A" w14:textId="2C6A7FF1"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Crusher Green</w:t>
            </w:r>
          </w:p>
        </w:tc>
      </w:tr>
      <w:tr w:rsidR="006F346A" w:rsidRPr="00323A6B" w14:paraId="19580B54" w14:textId="77777777" w:rsidTr="00FC766D">
        <w:trPr>
          <w:trHeight w:val="68"/>
        </w:trPr>
        <w:tc>
          <w:tcPr>
            <w:tcW w:w="536" w:type="dxa"/>
            <w:vAlign w:val="center"/>
          </w:tcPr>
          <w:p w14:paraId="62255506" w14:textId="24C55539"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8</w:t>
            </w:r>
          </w:p>
        </w:tc>
        <w:tc>
          <w:tcPr>
            <w:tcW w:w="1874" w:type="dxa"/>
          </w:tcPr>
          <w:p w14:paraId="4D3BB27A" w14:textId="37E8258D"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2mm x 80mm</w:t>
            </w:r>
          </w:p>
        </w:tc>
        <w:tc>
          <w:tcPr>
            <w:tcW w:w="1701" w:type="dxa"/>
          </w:tcPr>
          <w:p w14:paraId="063AD05C" w14:textId="7E77DC73" w:rsidR="006F346A" w:rsidRPr="006F346A" w:rsidRDefault="006F346A" w:rsidP="006F346A">
            <w:pPr>
              <w:spacing w:after="20"/>
              <w:rPr>
                <w:rFonts w:ascii="Cambria" w:hAnsi="Cambria" w:cs="Times New Roman"/>
                <w:color w:val="0D0D0D"/>
                <w:sz w:val="16"/>
                <w:szCs w:val="16"/>
              </w:rPr>
            </w:pPr>
            <w:r w:rsidRPr="006F346A">
              <w:rPr>
                <w:rFonts w:ascii="Cambria" w:hAnsi="Cambria" w:cs="Times New Roman"/>
                <w:sz w:val="16"/>
                <w:szCs w:val="16"/>
                <w:lang w:val="en-US"/>
              </w:rPr>
              <w:t>Crusher Black</w:t>
            </w:r>
          </w:p>
        </w:tc>
      </w:tr>
      <w:tr w:rsidR="006F346A" w:rsidRPr="00323A6B" w14:paraId="25648B75" w14:textId="77777777" w:rsidTr="00FC766D">
        <w:trPr>
          <w:gridAfter w:val="1"/>
          <w:wAfter w:w="1701" w:type="dxa"/>
          <w:trHeight w:val="68"/>
        </w:trPr>
        <w:tc>
          <w:tcPr>
            <w:tcW w:w="536" w:type="dxa"/>
            <w:vAlign w:val="center"/>
          </w:tcPr>
          <w:p w14:paraId="634F8A1F" w14:textId="448BA8EE"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9</w:t>
            </w:r>
          </w:p>
        </w:tc>
        <w:tc>
          <w:tcPr>
            <w:tcW w:w="1874" w:type="dxa"/>
          </w:tcPr>
          <w:p w14:paraId="7D72C2AA" w14:textId="1D46CBB1"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110mm</w:t>
            </w:r>
          </w:p>
        </w:tc>
      </w:tr>
      <w:tr w:rsidR="006F346A" w:rsidRPr="00323A6B" w14:paraId="5450012C" w14:textId="77777777" w:rsidTr="00FC766D">
        <w:trPr>
          <w:gridAfter w:val="1"/>
          <w:wAfter w:w="1701" w:type="dxa"/>
          <w:trHeight w:val="68"/>
        </w:trPr>
        <w:tc>
          <w:tcPr>
            <w:tcW w:w="536" w:type="dxa"/>
            <w:vAlign w:val="center"/>
          </w:tcPr>
          <w:p w14:paraId="27498DE8" w14:textId="3548A748"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10</w:t>
            </w:r>
          </w:p>
        </w:tc>
        <w:tc>
          <w:tcPr>
            <w:tcW w:w="1874" w:type="dxa"/>
          </w:tcPr>
          <w:p w14:paraId="4BD5C297" w14:textId="1C49CFA6"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155mm</w:t>
            </w:r>
          </w:p>
        </w:tc>
      </w:tr>
      <w:tr w:rsidR="006F346A" w:rsidRPr="00323A6B" w14:paraId="60FDAFDE" w14:textId="77777777" w:rsidTr="00FC766D">
        <w:trPr>
          <w:gridAfter w:val="1"/>
          <w:wAfter w:w="1701" w:type="dxa"/>
          <w:trHeight w:val="68"/>
        </w:trPr>
        <w:tc>
          <w:tcPr>
            <w:tcW w:w="536" w:type="dxa"/>
            <w:vAlign w:val="center"/>
          </w:tcPr>
          <w:p w14:paraId="3F964F05" w14:textId="6AF0D77B"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11</w:t>
            </w:r>
          </w:p>
        </w:tc>
        <w:tc>
          <w:tcPr>
            <w:tcW w:w="1874" w:type="dxa"/>
          </w:tcPr>
          <w:p w14:paraId="04624252" w14:textId="7F50BEE5"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161mm</w:t>
            </w:r>
          </w:p>
        </w:tc>
      </w:tr>
      <w:tr w:rsidR="006F346A" w:rsidRPr="00323A6B" w14:paraId="3A307BCE" w14:textId="77777777" w:rsidTr="00FC766D">
        <w:trPr>
          <w:gridAfter w:val="1"/>
          <w:wAfter w:w="1701" w:type="dxa"/>
          <w:trHeight w:val="68"/>
        </w:trPr>
        <w:tc>
          <w:tcPr>
            <w:tcW w:w="536" w:type="dxa"/>
            <w:vAlign w:val="center"/>
          </w:tcPr>
          <w:p w14:paraId="3F7B81B1" w14:textId="09C9D8F5"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12</w:t>
            </w:r>
          </w:p>
        </w:tc>
        <w:tc>
          <w:tcPr>
            <w:tcW w:w="1874" w:type="dxa"/>
          </w:tcPr>
          <w:p w14:paraId="002B2A30" w14:textId="710A585E"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175mm</w:t>
            </w:r>
          </w:p>
        </w:tc>
      </w:tr>
      <w:tr w:rsidR="006F346A" w:rsidRPr="00323A6B" w14:paraId="0532CD01" w14:textId="77777777" w:rsidTr="00FC766D">
        <w:trPr>
          <w:gridAfter w:val="1"/>
          <w:wAfter w:w="1701" w:type="dxa"/>
          <w:trHeight w:val="68"/>
        </w:trPr>
        <w:tc>
          <w:tcPr>
            <w:tcW w:w="536" w:type="dxa"/>
            <w:vAlign w:val="center"/>
          </w:tcPr>
          <w:p w14:paraId="22EF36C3" w14:textId="2B3245E7"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13</w:t>
            </w:r>
          </w:p>
        </w:tc>
        <w:tc>
          <w:tcPr>
            <w:tcW w:w="1874" w:type="dxa"/>
          </w:tcPr>
          <w:p w14:paraId="4E14A092" w14:textId="08EF4368"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181mm</w:t>
            </w:r>
          </w:p>
        </w:tc>
      </w:tr>
      <w:tr w:rsidR="006F346A" w:rsidRPr="00323A6B" w14:paraId="64052BE2" w14:textId="77777777" w:rsidTr="00FC766D">
        <w:trPr>
          <w:gridAfter w:val="1"/>
          <w:wAfter w:w="1701" w:type="dxa"/>
          <w:trHeight w:val="68"/>
        </w:trPr>
        <w:tc>
          <w:tcPr>
            <w:tcW w:w="536" w:type="dxa"/>
            <w:vAlign w:val="center"/>
          </w:tcPr>
          <w:p w14:paraId="4EFE2336" w14:textId="715ECA96"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14</w:t>
            </w:r>
          </w:p>
        </w:tc>
        <w:tc>
          <w:tcPr>
            <w:tcW w:w="1874" w:type="dxa"/>
          </w:tcPr>
          <w:p w14:paraId="0699B353" w14:textId="35715B4A"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193mm</w:t>
            </w:r>
          </w:p>
        </w:tc>
      </w:tr>
      <w:tr w:rsidR="006F346A" w:rsidRPr="00323A6B" w14:paraId="491DDBB7" w14:textId="77777777" w:rsidTr="00FC766D">
        <w:trPr>
          <w:gridAfter w:val="1"/>
          <w:wAfter w:w="1701" w:type="dxa"/>
          <w:trHeight w:val="68"/>
        </w:trPr>
        <w:tc>
          <w:tcPr>
            <w:tcW w:w="536" w:type="dxa"/>
            <w:vAlign w:val="center"/>
          </w:tcPr>
          <w:p w14:paraId="4AE80BDA" w14:textId="2A3F0C2F"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15</w:t>
            </w:r>
          </w:p>
        </w:tc>
        <w:tc>
          <w:tcPr>
            <w:tcW w:w="1874" w:type="dxa"/>
          </w:tcPr>
          <w:p w14:paraId="431B96B1" w14:textId="1982DA44"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208mm</w:t>
            </w:r>
          </w:p>
        </w:tc>
      </w:tr>
      <w:tr w:rsidR="006F346A" w:rsidRPr="00323A6B" w14:paraId="768A900E" w14:textId="77777777" w:rsidTr="00FC766D">
        <w:trPr>
          <w:gridAfter w:val="1"/>
          <w:wAfter w:w="1701" w:type="dxa"/>
          <w:trHeight w:val="68"/>
        </w:trPr>
        <w:tc>
          <w:tcPr>
            <w:tcW w:w="536" w:type="dxa"/>
            <w:vAlign w:val="center"/>
          </w:tcPr>
          <w:p w14:paraId="50AFFAFF" w14:textId="70CF29CF"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16</w:t>
            </w:r>
          </w:p>
        </w:tc>
        <w:tc>
          <w:tcPr>
            <w:tcW w:w="1874" w:type="dxa"/>
          </w:tcPr>
          <w:p w14:paraId="0A3CE9BF" w14:textId="3CC55BA7"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220mm</w:t>
            </w:r>
          </w:p>
        </w:tc>
      </w:tr>
      <w:tr w:rsidR="006F346A" w:rsidRPr="00323A6B" w14:paraId="5E8F76A0" w14:textId="77777777" w:rsidTr="00FC766D">
        <w:trPr>
          <w:gridAfter w:val="1"/>
          <w:wAfter w:w="1701" w:type="dxa"/>
          <w:trHeight w:val="68"/>
        </w:trPr>
        <w:tc>
          <w:tcPr>
            <w:tcW w:w="536" w:type="dxa"/>
            <w:vAlign w:val="center"/>
          </w:tcPr>
          <w:p w14:paraId="360F3D29" w14:textId="38B09B0F"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17</w:t>
            </w:r>
          </w:p>
        </w:tc>
        <w:tc>
          <w:tcPr>
            <w:tcW w:w="1874" w:type="dxa"/>
          </w:tcPr>
          <w:p w14:paraId="01AA0CEA" w14:textId="40C6C54C"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232mm</w:t>
            </w:r>
          </w:p>
        </w:tc>
      </w:tr>
      <w:tr w:rsidR="006F346A" w:rsidRPr="00323A6B" w14:paraId="2B7445D4" w14:textId="77777777" w:rsidTr="00FC766D">
        <w:trPr>
          <w:gridAfter w:val="1"/>
          <w:wAfter w:w="1701" w:type="dxa"/>
          <w:trHeight w:val="68"/>
        </w:trPr>
        <w:tc>
          <w:tcPr>
            <w:tcW w:w="536" w:type="dxa"/>
            <w:vAlign w:val="center"/>
          </w:tcPr>
          <w:p w14:paraId="049F078E" w14:textId="6EACB7AF"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18</w:t>
            </w:r>
          </w:p>
        </w:tc>
        <w:tc>
          <w:tcPr>
            <w:tcW w:w="1874" w:type="dxa"/>
          </w:tcPr>
          <w:p w14:paraId="63F18888" w14:textId="26A7B09B"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245mm</w:t>
            </w:r>
          </w:p>
        </w:tc>
      </w:tr>
      <w:tr w:rsidR="006F346A" w:rsidRPr="00323A6B" w14:paraId="22595A7F" w14:textId="77777777" w:rsidTr="00FC766D">
        <w:trPr>
          <w:gridAfter w:val="1"/>
          <w:wAfter w:w="1701" w:type="dxa"/>
          <w:trHeight w:val="68"/>
        </w:trPr>
        <w:tc>
          <w:tcPr>
            <w:tcW w:w="536" w:type="dxa"/>
            <w:vAlign w:val="center"/>
          </w:tcPr>
          <w:p w14:paraId="5A24672E" w14:textId="3D9D7881"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19</w:t>
            </w:r>
          </w:p>
        </w:tc>
        <w:tc>
          <w:tcPr>
            <w:tcW w:w="1874" w:type="dxa"/>
          </w:tcPr>
          <w:p w14:paraId="419733E4" w14:textId="58F16F56"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250mm</w:t>
            </w:r>
          </w:p>
        </w:tc>
      </w:tr>
      <w:tr w:rsidR="006F346A" w:rsidRPr="00323A6B" w14:paraId="587A2784" w14:textId="77777777" w:rsidTr="00FC766D">
        <w:trPr>
          <w:gridAfter w:val="1"/>
          <w:wAfter w:w="1701" w:type="dxa"/>
          <w:trHeight w:val="68"/>
        </w:trPr>
        <w:tc>
          <w:tcPr>
            <w:tcW w:w="536" w:type="dxa"/>
            <w:vAlign w:val="center"/>
          </w:tcPr>
          <w:p w14:paraId="331C505D" w14:textId="5EF7E83E" w:rsidR="006F346A" w:rsidRPr="00323A6B" w:rsidRDefault="006F346A" w:rsidP="006F346A">
            <w:pPr>
              <w:spacing w:after="20"/>
              <w:jc w:val="center"/>
              <w:rPr>
                <w:rFonts w:ascii="Cambria" w:hAnsi="Cambria" w:cs="Times New Roman"/>
                <w:color w:val="0D0D0D"/>
                <w:sz w:val="16"/>
                <w:szCs w:val="16"/>
              </w:rPr>
            </w:pPr>
            <w:r>
              <w:rPr>
                <w:rFonts w:ascii="Cambria" w:hAnsi="Cambria" w:cs="Times New Roman"/>
                <w:color w:val="0D0D0D"/>
                <w:sz w:val="16"/>
                <w:szCs w:val="16"/>
              </w:rPr>
              <w:t>20</w:t>
            </w:r>
          </w:p>
        </w:tc>
        <w:tc>
          <w:tcPr>
            <w:tcW w:w="1874" w:type="dxa"/>
          </w:tcPr>
          <w:p w14:paraId="6043BE33" w14:textId="614AD183" w:rsidR="006F346A" w:rsidRPr="006F346A" w:rsidRDefault="006F346A" w:rsidP="006F346A">
            <w:pPr>
              <w:spacing w:after="20"/>
              <w:rPr>
                <w:rFonts w:ascii="Cambria" w:hAnsi="Cambria" w:cs="Times New Roman"/>
                <w:sz w:val="16"/>
                <w:szCs w:val="16"/>
                <w:lang w:val="en-US"/>
              </w:rPr>
            </w:pPr>
            <w:r w:rsidRPr="006F346A">
              <w:rPr>
                <w:rFonts w:ascii="Cambria" w:hAnsi="Cambria" w:cs="Times New Roman"/>
                <w:sz w:val="16"/>
                <w:szCs w:val="16"/>
                <w:lang w:val="en-US"/>
              </w:rPr>
              <w:t>2mm x 270mm</w:t>
            </w:r>
          </w:p>
        </w:tc>
      </w:tr>
    </w:tbl>
    <w:p w14:paraId="0B5BBA8E" w14:textId="65048744" w:rsidR="004F3AD5" w:rsidRPr="003017FD" w:rsidRDefault="00FC766D" w:rsidP="00323A6B">
      <w:pPr>
        <w:spacing w:after="0" w:line="240" w:lineRule="auto"/>
        <w:ind w:firstLine="709"/>
        <w:jc w:val="both"/>
        <w:rPr>
          <w:rFonts w:ascii="Cambria" w:hAnsi="Cambria"/>
        </w:rPr>
      </w:pPr>
      <w:r>
        <w:rPr>
          <w:rFonts w:ascii="Cambria" w:hAnsi="Cambria"/>
        </w:rPr>
        <w:tab/>
        <w:t xml:space="preserve">Pada Penelitian ini gudang yang digunakan adalah gudang Material pada PT Supra Teknologi Plastik yang berisi material dari pembuatan produk. </w:t>
      </w:r>
    </w:p>
    <w:p w14:paraId="59109680" w14:textId="60F4DB1D" w:rsidR="004F3AD5" w:rsidRDefault="008638AE" w:rsidP="004F3AD5">
      <w:pPr>
        <w:spacing w:after="0" w:line="240" w:lineRule="auto"/>
        <w:jc w:val="both"/>
        <w:rPr>
          <w:rFonts w:ascii="Cambria" w:hAnsi="Cambria"/>
          <w:b/>
        </w:rPr>
      </w:pPr>
      <w:r>
        <w:rPr>
          <w:rFonts w:ascii="Cambria" w:hAnsi="Cambria"/>
          <w:b/>
        </w:rPr>
        <w:t xml:space="preserve">Data Penyimpanan Maksimum </w:t>
      </w:r>
    </w:p>
    <w:tbl>
      <w:tblPr>
        <w:tblStyle w:val="TableGrid"/>
        <w:tblW w:w="4227" w:type="dxa"/>
        <w:tblInd w:w="131" w:type="dxa"/>
        <w:tblLook w:val="04A0" w:firstRow="1" w:lastRow="0" w:firstColumn="1" w:lastColumn="0" w:noHBand="0" w:noVBand="1"/>
      </w:tblPr>
      <w:tblGrid>
        <w:gridCol w:w="435"/>
        <w:gridCol w:w="2078"/>
        <w:gridCol w:w="1714"/>
      </w:tblGrid>
      <w:tr w:rsidR="00B473A6" w:rsidRPr="00B473A6" w14:paraId="697DF15F" w14:textId="77777777" w:rsidTr="00797F0E">
        <w:trPr>
          <w:trHeight w:val="256"/>
        </w:trPr>
        <w:tc>
          <w:tcPr>
            <w:tcW w:w="435" w:type="dxa"/>
          </w:tcPr>
          <w:p w14:paraId="4F699295" w14:textId="77777777" w:rsidR="00B473A6" w:rsidRPr="00B473A6" w:rsidRDefault="00B473A6" w:rsidP="00B473A6">
            <w:pPr>
              <w:jc w:val="both"/>
              <w:rPr>
                <w:rFonts w:ascii="Cambria" w:hAnsi="Cambria"/>
                <w:sz w:val="18"/>
                <w:szCs w:val="18"/>
                <w:lang w:val="en-US"/>
              </w:rPr>
            </w:pPr>
            <w:r w:rsidRPr="00B473A6">
              <w:rPr>
                <w:rFonts w:ascii="Cambria" w:hAnsi="Cambria"/>
                <w:sz w:val="18"/>
                <w:szCs w:val="18"/>
                <w:lang w:val="en-US"/>
              </w:rPr>
              <w:t>No</w:t>
            </w:r>
          </w:p>
        </w:tc>
        <w:tc>
          <w:tcPr>
            <w:tcW w:w="2078" w:type="dxa"/>
          </w:tcPr>
          <w:p w14:paraId="20293353" w14:textId="77777777" w:rsidR="00B473A6" w:rsidRPr="00B473A6" w:rsidRDefault="00B473A6" w:rsidP="00B473A6">
            <w:pPr>
              <w:jc w:val="both"/>
              <w:rPr>
                <w:rFonts w:ascii="Cambria" w:hAnsi="Cambria"/>
                <w:sz w:val="18"/>
                <w:szCs w:val="18"/>
                <w:lang w:val="en-US"/>
              </w:rPr>
            </w:pPr>
            <w:r w:rsidRPr="00B473A6">
              <w:rPr>
                <w:rFonts w:ascii="Cambria" w:hAnsi="Cambria"/>
                <w:sz w:val="18"/>
                <w:szCs w:val="18"/>
                <w:lang w:val="en-US"/>
              </w:rPr>
              <w:t>Nama Material</w:t>
            </w:r>
          </w:p>
        </w:tc>
        <w:tc>
          <w:tcPr>
            <w:tcW w:w="1714" w:type="dxa"/>
          </w:tcPr>
          <w:p w14:paraId="67A2BEC8" w14:textId="77777777" w:rsidR="00B473A6" w:rsidRPr="00B473A6" w:rsidRDefault="00B473A6" w:rsidP="00B473A6">
            <w:pPr>
              <w:jc w:val="both"/>
              <w:rPr>
                <w:rFonts w:ascii="Cambria" w:hAnsi="Cambria"/>
                <w:sz w:val="18"/>
                <w:szCs w:val="18"/>
                <w:lang w:val="en-US"/>
              </w:rPr>
            </w:pPr>
            <w:r w:rsidRPr="00B473A6">
              <w:rPr>
                <w:rFonts w:ascii="Cambria" w:hAnsi="Cambria"/>
                <w:sz w:val="18"/>
                <w:szCs w:val="18"/>
                <w:lang w:val="en-US"/>
              </w:rPr>
              <w:t>Volume maksimal penyimpanan</w:t>
            </w:r>
          </w:p>
        </w:tc>
      </w:tr>
      <w:tr w:rsidR="00797F0E" w:rsidRPr="00B473A6" w14:paraId="322475E4" w14:textId="77777777" w:rsidTr="00797F0E">
        <w:trPr>
          <w:trHeight w:val="238"/>
        </w:trPr>
        <w:tc>
          <w:tcPr>
            <w:tcW w:w="435" w:type="dxa"/>
          </w:tcPr>
          <w:p w14:paraId="1FA1A6E0"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w:t>
            </w:r>
          </w:p>
        </w:tc>
        <w:tc>
          <w:tcPr>
            <w:tcW w:w="2078" w:type="dxa"/>
          </w:tcPr>
          <w:p w14:paraId="178B9F4B"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Marlex HDPE HHM 5502</w:t>
            </w:r>
          </w:p>
        </w:tc>
        <w:tc>
          <w:tcPr>
            <w:tcW w:w="1714" w:type="dxa"/>
          </w:tcPr>
          <w:p w14:paraId="626AB166" w14:textId="60723234"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6 T atau 240 Pcs</w:t>
            </w:r>
          </w:p>
        </w:tc>
      </w:tr>
      <w:tr w:rsidR="00797F0E" w:rsidRPr="00B473A6" w14:paraId="327C192D" w14:textId="77777777" w:rsidTr="00797F0E">
        <w:trPr>
          <w:trHeight w:val="256"/>
        </w:trPr>
        <w:tc>
          <w:tcPr>
            <w:tcW w:w="435" w:type="dxa"/>
          </w:tcPr>
          <w:p w14:paraId="3BCB6B8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w:t>
            </w:r>
          </w:p>
        </w:tc>
        <w:tc>
          <w:tcPr>
            <w:tcW w:w="2078" w:type="dxa"/>
          </w:tcPr>
          <w:p w14:paraId="05E88FE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Ceisen HDPE Black Citra</w:t>
            </w:r>
          </w:p>
        </w:tc>
        <w:tc>
          <w:tcPr>
            <w:tcW w:w="1714" w:type="dxa"/>
          </w:tcPr>
          <w:p w14:paraId="45E6634B" w14:textId="5B2E8F9A"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120 Pcs</w:t>
            </w:r>
          </w:p>
        </w:tc>
      </w:tr>
      <w:tr w:rsidR="00797F0E" w:rsidRPr="00B473A6" w14:paraId="74032B44" w14:textId="77777777" w:rsidTr="00797F0E">
        <w:trPr>
          <w:trHeight w:val="256"/>
        </w:trPr>
        <w:tc>
          <w:tcPr>
            <w:tcW w:w="435" w:type="dxa"/>
          </w:tcPr>
          <w:p w14:paraId="5DDEA086"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3</w:t>
            </w:r>
          </w:p>
        </w:tc>
        <w:tc>
          <w:tcPr>
            <w:tcW w:w="2078" w:type="dxa"/>
          </w:tcPr>
          <w:p w14:paraId="40C111F7"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Ceisen LDPE Transparan/Cola</w:t>
            </w:r>
          </w:p>
        </w:tc>
        <w:tc>
          <w:tcPr>
            <w:tcW w:w="1714" w:type="dxa"/>
          </w:tcPr>
          <w:p w14:paraId="49DB100A" w14:textId="74E90C4B"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120 Pcs</w:t>
            </w:r>
          </w:p>
        </w:tc>
      </w:tr>
      <w:tr w:rsidR="00797F0E" w:rsidRPr="00B473A6" w14:paraId="5BD9DE1E" w14:textId="77777777" w:rsidTr="00797F0E">
        <w:trPr>
          <w:trHeight w:val="256"/>
        </w:trPr>
        <w:tc>
          <w:tcPr>
            <w:tcW w:w="435" w:type="dxa"/>
          </w:tcPr>
          <w:p w14:paraId="389FD587"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4</w:t>
            </w:r>
          </w:p>
        </w:tc>
        <w:tc>
          <w:tcPr>
            <w:tcW w:w="2078" w:type="dxa"/>
          </w:tcPr>
          <w:p w14:paraId="66CF5F67"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Masterbatch Pigmen Red</w:t>
            </w:r>
          </w:p>
        </w:tc>
        <w:tc>
          <w:tcPr>
            <w:tcW w:w="1714" w:type="dxa"/>
          </w:tcPr>
          <w:p w14:paraId="3C8BD792" w14:textId="54FF4E7E"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25 Kg atau 1 Pcs</w:t>
            </w:r>
          </w:p>
        </w:tc>
      </w:tr>
      <w:tr w:rsidR="00797F0E" w:rsidRPr="00B473A6" w14:paraId="5FF5FCFA" w14:textId="77777777" w:rsidTr="00797F0E">
        <w:trPr>
          <w:trHeight w:val="238"/>
        </w:trPr>
        <w:tc>
          <w:tcPr>
            <w:tcW w:w="435" w:type="dxa"/>
          </w:tcPr>
          <w:p w14:paraId="502B1C2F"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5</w:t>
            </w:r>
          </w:p>
        </w:tc>
        <w:tc>
          <w:tcPr>
            <w:tcW w:w="2078" w:type="dxa"/>
          </w:tcPr>
          <w:p w14:paraId="20E51782"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Masterbatch Black</w:t>
            </w:r>
          </w:p>
        </w:tc>
        <w:tc>
          <w:tcPr>
            <w:tcW w:w="1714" w:type="dxa"/>
          </w:tcPr>
          <w:p w14:paraId="0FC3A74D" w14:textId="1A73F7CD"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100 Kg atau 4 Pcs</w:t>
            </w:r>
          </w:p>
        </w:tc>
      </w:tr>
      <w:tr w:rsidR="00797F0E" w:rsidRPr="00B473A6" w14:paraId="10A6BCA3" w14:textId="77777777" w:rsidTr="00797F0E">
        <w:trPr>
          <w:trHeight w:val="256"/>
        </w:trPr>
        <w:tc>
          <w:tcPr>
            <w:tcW w:w="435" w:type="dxa"/>
          </w:tcPr>
          <w:p w14:paraId="7AF6F203"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6</w:t>
            </w:r>
          </w:p>
        </w:tc>
        <w:tc>
          <w:tcPr>
            <w:tcW w:w="2078" w:type="dxa"/>
          </w:tcPr>
          <w:p w14:paraId="6EAF4C3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Masterbatch Green Pantone 355C with UV</w:t>
            </w:r>
          </w:p>
        </w:tc>
        <w:tc>
          <w:tcPr>
            <w:tcW w:w="1714" w:type="dxa"/>
          </w:tcPr>
          <w:p w14:paraId="560B757A" w14:textId="166973A7"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 xml:space="preserve">150 Kg atau 6 pcs </w:t>
            </w:r>
          </w:p>
        </w:tc>
      </w:tr>
      <w:tr w:rsidR="00797F0E" w:rsidRPr="00B473A6" w14:paraId="63430BA1" w14:textId="77777777" w:rsidTr="00797F0E">
        <w:trPr>
          <w:trHeight w:val="256"/>
        </w:trPr>
        <w:tc>
          <w:tcPr>
            <w:tcW w:w="435" w:type="dxa"/>
          </w:tcPr>
          <w:p w14:paraId="679F8198"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7</w:t>
            </w:r>
          </w:p>
        </w:tc>
        <w:tc>
          <w:tcPr>
            <w:tcW w:w="2078" w:type="dxa"/>
          </w:tcPr>
          <w:p w14:paraId="6D3B8FE3"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Crusher Green</w:t>
            </w:r>
          </w:p>
        </w:tc>
        <w:tc>
          <w:tcPr>
            <w:tcW w:w="1714" w:type="dxa"/>
          </w:tcPr>
          <w:p w14:paraId="210BF858" w14:textId="515A3702"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 T atau 100 Pcs</w:t>
            </w:r>
          </w:p>
        </w:tc>
      </w:tr>
      <w:tr w:rsidR="00797F0E" w:rsidRPr="00B473A6" w14:paraId="0C242C7A" w14:textId="77777777" w:rsidTr="00797F0E">
        <w:trPr>
          <w:trHeight w:val="256"/>
        </w:trPr>
        <w:tc>
          <w:tcPr>
            <w:tcW w:w="435" w:type="dxa"/>
          </w:tcPr>
          <w:p w14:paraId="1E21FA27"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8</w:t>
            </w:r>
          </w:p>
        </w:tc>
        <w:tc>
          <w:tcPr>
            <w:tcW w:w="2078" w:type="dxa"/>
          </w:tcPr>
          <w:p w14:paraId="18867BC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Crusher Black</w:t>
            </w:r>
          </w:p>
        </w:tc>
        <w:tc>
          <w:tcPr>
            <w:tcW w:w="1714" w:type="dxa"/>
          </w:tcPr>
          <w:p w14:paraId="7A46E09F" w14:textId="68592E30"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 T atau 100 Pcs</w:t>
            </w:r>
          </w:p>
        </w:tc>
      </w:tr>
      <w:tr w:rsidR="00797F0E" w:rsidRPr="00B473A6" w14:paraId="29A34BA8" w14:textId="77777777" w:rsidTr="00797F0E">
        <w:trPr>
          <w:trHeight w:val="238"/>
        </w:trPr>
        <w:tc>
          <w:tcPr>
            <w:tcW w:w="435" w:type="dxa"/>
          </w:tcPr>
          <w:p w14:paraId="62CAE968"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9</w:t>
            </w:r>
          </w:p>
        </w:tc>
        <w:tc>
          <w:tcPr>
            <w:tcW w:w="2078" w:type="dxa"/>
          </w:tcPr>
          <w:p w14:paraId="1D69379D"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Cesien HDPE Black Marwan</w:t>
            </w:r>
          </w:p>
        </w:tc>
        <w:tc>
          <w:tcPr>
            <w:tcW w:w="1714" w:type="dxa"/>
          </w:tcPr>
          <w:p w14:paraId="68874D09" w14:textId="0474F604"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120 Pcs</w:t>
            </w:r>
          </w:p>
        </w:tc>
      </w:tr>
      <w:tr w:rsidR="00797F0E" w:rsidRPr="00B473A6" w14:paraId="5D5283A5" w14:textId="77777777" w:rsidTr="00797F0E">
        <w:trPr>
          <w:trHeight w:val="256"/>
        </w:trPr>
        <w:tc>
          <w:tcPr>
            <w:tcW w:w="435" w:type="dxa"/>
          </w:tcPr>
          <w:p w14:paraId="789A296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10</w:t>
            </w:r>
          </w:p>
        </w:tc>
        <w:tc>
          <w:tcPr>
            <w:tcW w:w="2078" w:type="dxa"/>
          </w:tcPr>
          <w:p w14:paraId="4D32FED4"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1,5mm x 110mm</w:t>
            </w:r>
          </w:p>
        </w:tc>
        <w:tc>
          <w:tcPr>
            <w:tcW w:w="1714" w:type="dxa"/>
          </w:tcPr>
          <w:p w14:paraId="3866DDAA" w14:textId="4DCB6698"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5 T atau 2 Palet</w:t>
            </w:r>
          </w:p>
        </w:tc>
      </w:tr>
      <w:tr w:rsidR="00797F0E" w:rsidRPr="00B473A6" w14:paraId="262F90CF" w14:textId="77777777" w:rsidTr="00797F0E">
        <w:trPr>
          <w:trHeight w:val="256"/>
        </w:trPr>
        <w:tc>
          <w:tcPr>
            <w:tcW w:w="435" w:type="dxa"/>
          </w:tcPr>
          <w:p w14:paraId="41913652"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11</w:t>
            </w:r>
          </w:p>
        </w:tc>
        <w:tc>
          <w:tcPr>
            <w:tcW w:w="2078" w:type="dxa"/>
          </w:tcPr>
          <w:p w14:paraId="7ADDB869"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1,5mm x 135mm</w:t>
            </w:r>
          </w:p>
        </w:tc>
        <w:tc>
          <w:tcPr>
            <w:tcW w:w="1714" w:type="dxa"/>
          </w:tcPr>
          <w:p w14:paraId="26F87F12" w14:textId="1C6B8728"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1,5 T atau 2 Palet</w:t>
            </w:r>
          </w:p>
        </w:tc>
      </w:tr>
      <w:tr w:rsidR="00797F0E" w:rsidRPr="00B473A6" w14:paraId="211B4557" w14:textId="77777777" w:rsidTr="00797F0E">
        <w:trPr>
          <w:trHeight w:val="256"/>
        </w:trPr>
        <w:tc>
          <w:tcPr>
            <w:tcW w:w="435" w:type="dxa"/>
          </w:tcPr>
          <w:p w14:paraId="09D322A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12</w:t>
            </w:r>
          </w:p>
        </w:tc>
        <w:tc>
          <w:tcPr>
            <w:tcW w:w="2078" w:type="dxa"/>
          </w:tcPr>
          <w:p w14:paraId="03E619A6"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1,5mm x 161mm</w:t>
            </w:r>
          </w:p>
        </w:tc>
        <w:tc>
          <w:tcPr>
            <w:tcW w:w="1714" w:type="dxa"/>
          </w:tcPr>
          <w:p w14:paraId="2D729DC4" w14:textId="22EE8C51"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2 T atau 2 Palet</w:t>
            </w:r>
          </w:p>
        </w:tc>
      </w:tr>
      <w:tr w:rsidR="00797F0E" w:rsidRPr="00B473A6" w14:paraId="11ACAAEB" w14:textId="77777777" w:rsidTr="00797F0E">
        <w:trPr>
          <w:trHeight w:val="238"/>
        </w:trPr>
        <w:tc>
          <w:tcPr>
            <w:tcW w:w="435" w:type="dxa"/>
          </w:tcPr>
          <w:p w14:paraId="2E3FEBFB"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13</w:t>
            </w:r>
          </w:p>
        </w:tc>
        <w:tc>
          <w:tcPr>
            <w:tcW w:w="2078" w:type="dxa"/>
          </w:tcPr>
          <w:p w14:paraId="654CB9B3"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1,5mm x 193mm</w:t>
            </w:r>
          </w:p>
        </w:tc>
        <w:tc>
          <w:tcPr>
            <w:tcW w:w="1714" w:type="dxa"/>
          </w:tcPr>
          <w:p w14:paraId="4B7CE6BD" w14:textId="220894F0"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5 T atau 4 Palet</w:t>
            </w:r>
          </w:p>
        </w:tc>
      </w:tr>
      <w:tr w:rsidR="00797F0E" w:rsidRPr="00B473A6" w14:paraId="3AB31473" w14:textId="77777777" w:rsidTr="00797F0E">
        <w:trPr>
          <w:trHeight w:val="256"/>
        </w:trPr>
        <w:tc>
          <w:tcPr>
            <w:tcW w:w="435" w:type="dxa"/>
          </w:tcPr>
          <w:p w14:paraId="2825AD13"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14</w:t>
            </w:r>
          </w:p>
        </w:tc>
        <w:tc>
          <w:tcPr>
            <w:tcW w:w="2078" w:type="dxa"/>
          </w:tcPr>
          <w:p w14:paraId="486D721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1,5mm x 208mm</w:t>
            </w:r>
          </w:p>
        </w:tc>
        <w:tc>
          <w:tcPr>
            <w:tcW w:w="1714" w:type="dxa"/>
          </w:tcPr>
          <w:p w14:paraId="29BFB5ED" w14:textId="2FC2796A"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2 Palet</w:t>
            </w:r>
          </w:p>
        </w:tc>
      </w:tr>
      <w:tr w:rsidR="00797F0E" w:rsidRPr="00B473A6" w14:paraId="540D6FFA" w14:textId="77777777" w:rsidTr="00797F0E">
        <w:trPr>
          <w:trHeight w:val="256"/>
        </w:trPr>
        <w:tc>
          <w:tcPr>
            <w:tcW w:w="435" w:type="dxa"/>
          </w:tcPr>
          <w:p w14:paraId="032440F8"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15</w:t>
            </w:r>
          </w:p>
        </w:tc>
        <w:tc>
          <w:tcPr>
            <w:tcW w:w="2078" w:type="dxa"/>
          </w:tcPr>
          <w:p w14:paraId="20DD1E9F"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65mm</w:t>
            </w:r>
          </w:p>
        </w:tc>
        <w:tc>
          <w:tcPr>
            <w:tcW w:w="1714" w:type="dxa"/>
          </w:tcPr>
          <w:p w14:paraId="5DEC79E7" w14:textId="0E9BA17F"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3 Palet</w:t>
            </w:r>
          </w:p>
        </w:tc>
      </w:tr>
      <w:tr w:rsidR="00797F0E" w:rsidRPr="00B473A6" w14:paraId="6C5053F2" w14:textId="77777777" w:rsidTr="00797F0E">
        <w:trPr>
          <w:trHeight w:val="238"/>
        </w:trPr>
        <w:tc>
          <w:tcPr>
            <w:tcW w:w="435" w:type="dxa"/>
          </w:tcPr>
          <w:p w14:paraId="228DBA97"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16</w:t>
            </w:r>
          </w:p>
        </w:tc>
        <w:tc>
          <w:tcPr>
            <w:tcW w:w="2078" w:type="dxa"/>
          </w:tcPr>
          <w:p w14:paraId="323BF47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45mm</w:t>
            </w:r>
          </w:p>
        </w:tc>
        <w:tc>
          <w:tcPr>
            <w:tcW w:w="1714" w:type="dxa"/>
          </w:tcPr>
          <w:p w14:paraId="411F641C" w14:textId="28257497"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3 Palet</w:t>
            </w:r>
          </w:p>
        </w:tc>
      </w:tr>
      <w:tr w:rsidR="00797F0E" w:rsidRPr="00B473A6" w14:paraId="7192DDA0" w14:textId="77777777" w:rsidTr="00797F0E">
        <w:trPr>
          <w:trHeight w:val="256"/>
        </w:trPr>
        <w:tc>
          <w:tcPr>
            <w:tcW w:w="435" w:type="dxa"/>
          </w:tcPr>
          <w:p w14:paraId="60B1599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17</w:t>
            </w:r>
          </w:p>
        </w:tc>
        <w:tc>
          <w:tcPr>
            <w:tcW w:w="2078" w:type="dxa"/>
          </w:tcPr>
          <w:p w14:paraId="0EC68DE9"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80mm</w:t>
            </w:r>
          </w:p>
        </w:tc>
        <w:tc>
          <w:tcPr>
            <w:tcW w:w="1714" w:type="dxa"/>
          </w:tcPr>
          <w:p w14:paraId="723EE2E2" w14:textId="6EA99895"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1,5 T atau 2 Palet</w:t>
            </w:r>
          </w:p>
        </w:tc>
      </w:tr>
      <w:tr w:rsidR="00797F0E" w:rsidRPr="00B473A6" w14:paraId="35DFA342" w14:textId="77777777" w:rsidTr="00797F0E">
        <w:trPr>
          <w:trHeight w:val="256"/>
        </w:trPr>
        <w:tc>
          <w:tcPr>
            <w:tcW w:w="435" w:type="dxa"/>
          </w:tcPr>
          <w:p w14:paraId="2A4D4820"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18</w:t>
            </w:r>
          </w:p>
        </w:tc>
        <w:tc>
          <w:tcPr>
            <w:tcW w:w="2078" w:type="dxa"/>
          </w:tcPr>
          <w:p w14:paraId="71D4B6FC"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110mm</w:t>
            </w:r>
          </w:p>
        </w:tc>
        <w:tc>
          <w:tcPr>
            <w:tcW w:w="1714" w:type="dxa"/>
          </w:tcPr>
          <w:p w14:paraId="087CC6B4" w14:textId="3240D33C"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3 T atau 3 Palet</w:t>
            </w:r>
          </w:p>
        </w:tc>
      </w:tr>
      <w:tr w:rsidR="00797F0E" w:rsidRPr="00B473A6" w14:paraId="144F4945" w14:textId="77777777" w:rsidTr="00797F0E">
        <w:trPr>
          <w:trHeight w:val="256"/>
        </w:trPr>
        <w:tc>
          <w:tcPr>
            <w:tcW w:w="435" w:type="dxa"/>
          </w:tcPr>
          <w:p w14:paraId="5F86F9D6"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19</w:t>
            </w:r>
          </w:p>
        </w:tc>
        <w:tc>
          <w:tcPr>
            <w:tcW w:w="2078" w:type="dxa"/>
          </w:tcPr>
          <w:p w14:paraId="582B5EE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155mm</w:t>
            </w:r>
          </w:p>
        </w:tc>
        <w:tc>
          <w:tcPr>
            <w:tcW w:w="1714" w:type="dxa"/>
          </w:tcPr>
          <w:p w14:paraId="12E5C8A6" w14:textId="6D1B4B5A"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2,5 T atau 2 Palet</w:t>
            </w:r>
          </w:p>
        </w:tc>
      </w:tr>
      <w:tr w:rsidR="00797F0E" w:rsidRPr="00B473A6" w14:paraId="5C290366" w14:textId="77777777" w:rsidTr="00797F0E">
        <w:trPr>
          <w:trHeight w:val="238"/>
        </w:trPr>
        <w:tc>
          <w:tcPr>
            <w:tcW w:w="435" w:type="dxa"/>
          </w:tcPr>
          <w:p w14:paraId="40BAA20D"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20</w:t>
            </w:r>
          </w:p>
        </w:tc>
        <w:tc>
          <w:tcPr>
            <w:tcW w:w="2078" w:type="dxa"/>
          </w:tcPr>
          <w:p w14:paraId="52E79939"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161mm</w:t>
            </w:r>
          </w:p>
        </w:tc>
        <w:tc>
          <w:tcPr>
            <w:tcW w:w="1714" w:type="dxa"/>
          </w:tcPr>
          <w:p w14:paraId="19EE0B02" w14:textId="245462B9"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 T atau 2 Palet</w:t>
            </w:r>
          </w:p>
        </w:tc>
      </w:tr>
      <w:tr w:rsidR="00797F0E" w:rsidRPr="00B473A6" w14:paraId="3029B0D1" w14:textId="77777777" w:rsidTr="00797F0E">
        <w:trPr>
          <w:trHeight w:val="256"/>
        </w:trPr>
        <w:tc>
          <w:tcPr>
            <w:tcW w:w="435" w:type="dxa"/>
          </w:tcPr>
          <w:p w14:paraId="2C743852"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21</w:t>
            </w:r>
          </w:p>
        </w:tc>
        <w:tc>
          <w:tcPr>
            <w:tcW w:w="2078" w:type="dxa"/>
          </w:tcPr>
          <w:p w14:paraId="01A17A9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175mm</w:t>
            </w:r>
          </w:p>
        </w:tc>
        <w:tc>
          <w:tcPr>
            <w:tcW w:w="1714" w:type="dxa"/>
          </w:tcPr>
          <w:p w14:paraId="2AE862F9" w14:textId="6BCC3E79"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 T atau 2 Palet</w:t>
            </w:r>
          </w:p>
        </w:tc>
      </w:tr>
      <w:tr w:rsidR="00797F0E" w:rsidRPr="00B473A6" w14:paraId="0ED0F005" w14:textId="77777777" w:rsidTr="00797F0E">
        <w:trPr>
          <w:trHeight w:val="256"/>
        </w:trPr>
        <w:tc>
          <w:tcPr>
            <w:tcW w:w="435" w:type="dxa"/>
          </w:tcPr>
          <w:p w14:paraId="4A711668"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22</w:t>
            </w:r>
          </w:p>
        </w:tc>
        <w:tc>
          <w:tcPr>
            <w:tcW w:w="2078" w:type="dxa"/>
          </w:tcPr>
          <w:p w14:paraId="6F75791F"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181mm</w:t>
            </w:r>
          </w:p>
        </w:tc>
        <w:tc>
          <w:tcPr>
            <w:tcW w:w="1714" w:type="dxa"/>
          </w:tcPr>
          <w:p w14:paraId="08B47AA0" w14:textId="4223EEFE"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1,5 T atau 2 Palet</w:t>
            </w:r>
          </w:p>
        </w:tc>
      </w:tr>
      <w:tr w:rsidR="00797F0E" w:rsidRPr="00B473A6" w14:paraId="1D5D0024" w14:textId="77777777" w:rsidTr="00797F0E">
        <w:trPr>
          <w:trHeight w:val="256"/>
        </w:trPr>
        <w:tc>
          <w:tcPr>
            <w:tcW w:w="435" w:type="dxa"/>
          </w:tcPr>
          <w:p w14:paraId="0094A385"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23</w:t>
            </w:r>
          </w:p>
        </w:tc>
        <w:tc>
          <w:tcPr>
            <w:tcW w:w="2078" w:type="dxa"/>
          </w:tcPr>
          <w:p w14:paraId="6151E587"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193mm</w:t>
            </w:r>
          </w:p>
        </w:tc>
        <w:tc>
          <w:tcPr>
            <w:tcW w:w="1714" w:type="dxa"/>
          </w:tcPr>
          <w:p w14:paraId="1DDF5F70" w14:textId="1018C2A7"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5 T atau 4 Palet</w:t>
            </w:r>
          </w:p>
        </w:tc>
      </w:tr>
      <w:tr w:rsidR="00797F0E" w:rsidRPr="00B473A6" w14:paraId="445575C9" w14:textId="77777777" w:rsidTr="00797F0E">
        <w:trPr>
          <w:trHeight w:val="238"/>
        </w:trPr>
        <w:tc>
          <w:tcPr>
            <w:tcW w:w="435" w:type="dxa"/>
          </w:tcPr>
          <w:p w14:paraId="13DB1E40"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24</w:t>
            </w:r>
          </w:p>
        </w:tc>
        <w:tc>
          <w:tcPr>
            <w:tcW w:w="2078" w:type="dxa"/>
          </w:tcPr>
          <w:p w14:paraId="5824476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208mm</w:t>
            </w:r>
          </w:p>
        </w:tc>
        <w:tc>
          <w:tcPr>
            <w:tcW w:w="1714" w:type="dxa"/>
          </w:tcPr>
          <w:p w14:paraId="02D51A0F" w14:textId="3BBC6DB7"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4 T atau 4 Palet</w:t>
            </w:r>
          </w:p>
        </w:tc>
      </w:tr>
      <w:tr w:rsidR="00797F0E" w:rsidRPr="00B473A6" w14:paraId="239555A5" w14:textId="77777777" w:rsidTr="00797F0E">
        <w:trPr>
          <w:trHeight w:val="256"/>
        </w:trPr>
        <w:tc>
          <w:tcPr>
            <w:tcW w:w="435" w:type="dxa"/>
          </w:tcPr>
          <w:p w14:paraId="1D946CAD"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25</w:t>
            </w:r>
          </w:p>
        </w:tc>
        <w:tc>
          <w:tcPr>
            <w:tcW w:w="2078" w:type="dxa"/>
          </w:tcPr>
          <w:p w14:paraId="6219EC5B"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220mm</w:t>
            </w:r>
          </w:p>
        </w:tc>
        <w:tc>
          <w:tcPr>
            <w:tcW w:w="1714" w:type="dxa"/>
          </w:tcPr>
          <w:p w14:paraId="178D5227" w14:textId="48D126BD"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4 T atau 4 Palet</w:t>
            </w:r>
          </w:p>
        </w:tc>
      </w:tr>
      <w:tr w:rsidR="00797F0E" w:rsidRPr="00B473A6" w14:paraId="41D49D68" w14:textId="77777777" w:rsidTr="00797F0E">
        <w:trPr>
          <w:trHeight w:val="256"/>
        </w:trPr>
        <w:tc>
          <w:tcPr>
            <w:tcW w:w="435" w:type="dxa"/>
          </w:tcPr>
          <w:p w14:paraId="33036C9D"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26</w:t>
            </w:r>
          </w:p>
        </w:tc>
        <w:tc>
          <w:tcPr>
            <w:tcW w:w="2078" w:type="dxa"/>
          </w:tcPr>
          <w:p w14:paraId="256A9C6D"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232mm</w:t>
            </w:r>
          </w:p>
        </w:tc>
        <w:tc>
          <w:tcPr>
            <w:tcW w:w="1714" w:type="dxa"/>
          </w:tcPr>
          <w:p w14:paraId="05FFCFD4" w14:textId="04189B3B"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2 T atau 2 Palet</w:t>
            </w:r>
          </w:p>
        </w:tc>
      </w:tr>
      <w:tr w:rsidR="00797F0E" w:rsidRPr="00B473A6" w14:paraId="1095D932" w14:textId="77777777" w:rsidTr="00797F0E">
        <w:trPr>
          <w:trHeight w:val="256"/>
        </w:trPr>
        <w:tc>
          <w:tcPr>
            <w:tcW w:w="435" w:type="dxa"/>
          </w:tcPr>
          <w:p w14:paraId="14A76AC3"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27</w:t>
            </w:r>
          </w:p>
        </w:tc>
        <w:tc>
          <w:tcPr>
            <w:tcW w:w="2078" w:type="dxa"/>
          </w:tcPr>
          <w:p w14:paraId="75B7755B"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245mm</w:t>
            </w:r>
          </w:p>
        </w:tc>
        <w:tc>
          <w:tcPr>
            <w:tcW w:w="1714" w:type="dxa"/>
          </w:tcPr>
          <w:p w14:paraId="1A1E1EF2" w14:textId="286B31E9"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1,5 T atau 2 Palet</w:t>
            </w:r>
          </w:p>
        </w:tc>
      </w:tr>
      <w:tr w:rsidR="00797F0E" w:rsidRPr="00B473A6" w14:paraId="42122CAD" w14:textId="77777777" w:rsidTr="00797F0E">
        <w:trPr>
          <w:trHeight w:val="238"/>
        </w:trPr>
        <w:tc>
          <w:tcPr>
            <w:tcW w:w="435" w:type="dxa"/>
          </w:tcPr>
          <w:p w14:paraId="5FBA1E3E"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28</w:t>
            </w:r>
          </w:p>
        </w:tc>
        <w:tc>
          <w:tcPr>
            <w:tcW w:w="2078" w:type="dxa"/>
          </w:tcPr>
          <w:p w14:paraId="02270A84"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250mm</w:t>
            </w:r>
          </w:p>
        </w:tc>
        <w:tc>
          <w:tcPr>
            <w:tcW w:w="1714" w:type="dxa"/>
          </w:tcPr>
          <w:p w14:paraId="2ECB2333" w14:textId="7B7E920D"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2,5 T atau 3 Palet</w:t>
            </w:r>
          </w:p>
        </w:tc>
      </w:tr>
      <w:tr w:rsidR="00797F0E" w:rsidRPr="00B473A6" w14:paraId="030D49E4" w14:textId="77777777" w:rsidTr="00797F0E">
        <w:trPr>
          <w:trHeight w:val="256"/>
        </w:trPr>
        <w:tc>
          <w:tcPr>
            <w:tcW w:w="435" w:type="dxa"/>
          </w:tcPr>
          <w:p w14:paraId="4E48CED3"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29</w:t>
            </w:r>
          </w:p>
        </w:tc>
        <w:tc>
          <w:tcPr>
            <w:tcW w:w="2078" w:type="dxa"/>
          </w:tcPr>
          <w:p w14:paraId="5A3356A8" w14:textId="77777777" w:rsidR="00797F0E" w:rsidRPr="00B473A6" w:rsidRDefault="00797F0E" w:rsidP="00797F0E">
            <w:pPr>
              <w:jc w:val="both"/>
              <w:rPr>
                <w:rFonts w:ascii="Cambria" w:hAnsi="Cambria"/>
                <w:sz w:val="18"/>
                <w:szCs w:val="18"/>
                <w:lang w:val="en-US"/>
              </w:rPr>
            </w:pPr>
            <w:r w:rsidRPr="00B473A6">
              <w:rPr>
                <w:rFonts w:ascii="Cambria" w:hAnsi="Cambria"/>
                <w:sz w:val="18"/>
                <w:szCs w:val="18"/>
                <w:lang w:val="en-US"/>
              </w:rPr>
              <w:t>2mm x 270mm</w:t>
            </w:r>
          </w:p>
        </w:tc>
        <w:tc>
          <w:tcPr>
            <w:tcW w:w="1714" w:type="dxa"/>
          </w:tcPr>
          <w:p w14:paraId="7E905B58" w14:textId="7C5BF15C" w:rsidR="00797F0E" w:rsidRPr="00797F0E" w:rsidRDefault="00797F0E" w:rsidP="00797F0E">
            <w:pPr>
              <w:jc w:val="both"/>
              <w:rPr>
                <w:rFonts w:ascii="Cambria" w:hAnsi="Cambria"/>
                <w:sz w:val="18"/>
                <w:szCs w:val="18"/>
                <w:lang w:val="en-US"/>
              </w:rPr>
            </w:pPr>
            <w:r w:rsidRPr="00797F0E">
              <w:rPr>
                <w:rFonts w:ascii="Cambria" w:hAnsi="Cambria"/>
                <w:sz w:val="18"/>
                <w:szCs w:val="20"/>
                <w:lang w:val="en-US"/>
              </w:rPr>
              <w:t>1 T atau 2 Palet</w:t>
            </w:r>
          </w:p>
        </w:tc>
      </w:tr>
    </w:tbl>
    <w:p w14:paraId="4A33CC94" w14:textId="6CB41154" w:rsidR="008638AE" w:rsidRPr="008638AE" w:rsidRDefault="00B473A6" w:rsidP="004F3AD5">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Data perusahaan, 2024</w:t>
      </w:r>
    </w:p>
    <w:p w14:paraId="7A15FBAC" w14:textId="12D07573" w:rsidR="00FC766D" w:rsidRDefault="00FC766D" w:rsidP="004F3AD5">
      <w:pPr>
        <w:spacing w:after="0" w:line="240" w:lineRule="auto"/>
        <w:jc w:val="both"/>
        <w:rPr>
          <w:rFonts w:ascii="Cambria" w:hAnsi="Cambria"/>
          <w:b/>
        </w:rPr>
      </w:pPr>
      <w:r>
        <w:rPr>
          <w:rFonts w:ascii="Cambria" w:hAnsi="Cambria"/>
          <w:b/>
        </w:rPr>
        <w:lastRenderedPageBreak/>
        <w:t xml:space="preserve">Data keluar Masuk Material </w:t>
      </w:r>
    </w:p>
    <w:p w14:paraId="62366C0E" w14:textId="25B7BD16" w:rsidR="00FC766D" w:rsidRDefault="00FC766D" w:rsidP="004F3AD5">
      <w:pPr>
        <w:spacing w:after="0" w:line="240" w:lineRule="auto"/>
        <w:jc w:val="both"/>
        <w:rPr>
          <w:rFonts w:ascii="Cambria" w:hAnsi="Cambria"/>
        </w:rPr>
      </w:pPr>
      <w:r>
        <w:rPr>
          <w:rFonts w:ascii="Cambria" w:hAnsi="Cambria"/>
        </w:rPr>
        <w:tab/>
        <w:t>Kegiatan yang ada pada gudang melliputi kegiatan dalam menerima material dan membongkar material ke area produksi. Data penerimaan merupakan data bulanan periode 2023 yang diterima ke gudang material PT Supra Teknologi Plastik</w:t>
      </w:r>
    </w:p>
    <w:p w14:paraId="14DDC95D" w14:textId="47486EBB" w:rsidR="00FC766D" w:rsidRDefault="00FC766D" w:rsidP="00FC766D">
      <w:pPr>
        <w:spacing w:after="0" w:line="240" w:lineRule="auto"/>
        <w:jc w:val="center"/>
        <w:rPr>
          <w:rFonts w:ascii="Cambria" w:hAnsi="Cambria"/>
        </w:rPr>
      </w:pPr>
      <w:r>
        <w:rPr>
          <w:rFonts w:ascii="Cambria" w:hAnsi="Cambria"/>
        </w:rPr>
        <w:t xml:space="preserve">Tabel 2 Data </w:t>
      </w:r>
      <w:r w:rsidR="00BC3F92">
        <w:rPr>
          <w:rFonts w:ascii="Cambria" w:hAnsi="Cambria"/>
        </w:rPr>
        <w:t>Rata-rata Masuk</w:t>
      </w:r>
      <w:r>
        <w:rPr>
          <w:rFonts w:ascii="Cambria" w:hAnsi="Cambria"/>
        </w:rPr>
        <w:t xml:space="preserve">Material </w:t>
      </w:r>
      <w:r w:rsidR="00D3588C" w:rsidRPr="00D3588C">
        <w:rPr>
          <w:rFonts w:ascii="Cambria" w:hAnsi="Cambria"/>
          <w:i/>
        </w:rPr>
        <w:t>Steel</w:t>
      </w:r>
      <w:r>
        <w:rPr>
          <w:rFonts w:ascii="Cambria" w:hAnsi="Cambria"/>
        </w:rPr>
        <w:t xml:space="preserve"> </w:t>
      </w:r>
      <w:r w:rsidR="00BC3F92">
        <w:rPr>
          <w:rFonts w:ascii="Cambria" w:hAnsi="Cambria"/>
        </w:rPr>
        <w:t>dan Plastik</w:t>
      </w:r>
    </w:p>
    <w:tbl>
      <w:tblPr>
        <w:tblStyle w:val="TableGrid"/>
        <w:tblW w:w="4111" w:type="dxa"/>
        <w:tblInd w:w="-5" w:type="dxa"/>
        <w:tblLayout w:type="fixed"/>
        <w:tblLook w:val="04A0" w:firstRow="1" w:lastRow="0" w:firstColumn="1" w:lastColumn="0" w:noHBand="0" w:noVBand="1"/>
      </w:tblPr>
      <w:tblGrid>
        <w:gridCol w:w="536"/>
        <w:gridCol w:w="2441"/>
        <w:gridCol w:w="1134"/>
      </w:tblGrid>
      <w:tr w:rsidR="00FC766D" w:rsidRPr="00323A6B" w14:paraId="18D57CB9" w14:textId="77777777" w:rsidTr="00BC3F92">
        <w:tc>
          <w:tcPr>
            <w:tcW w:w="536" w:type="dxa"/>
          </w:tcPr>
          <w:p w14:paraId="59954DA5" w14:textId="77777777" w:rsidR="00FC766D" w:rsidRPr="00323A6B" w:rsidRDefault="00FC766D" w:rsidP="00BC3F92">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No</w:t>
            </w:r>
          </w:p>
        </w:tc>
        <w:tc>
          <w:tcPr>
            <w:tcW w:w="2441" w:type="dxa"/>
          </w:tcPr>
          <w:p w14:paraId="4FD09313" w14:textId="298695D2" w:rsidR="00FC766D" w:rsidRPr="00323A6B" w:rsidRDefault="00481A0D" w:rsidP="00BC3F92">
            <w:pPr>
              <w:spacing w:after="20"/>
              <w:rPr>
                <w:rFonts w:ascii="Cambria" w:hAnsi="Cambria" w:cs="Times New Roman"/>
                <w:color w:val="0D0D0D"/>
                <w:sz w:val="16"/>
                <w:szCs w:val="16"/>
              </w:rPr>
            </w:pPr>
            <w:r>
              <w:rPr>
                <w:rFonts w:ascii="Cambria" w:hAnsi="Cambria" w:cs="Times New Roman"/>
                <w:color w:val="0D0D0D"/>
                <w:sz w:val="16"/>
                <w:szCs w:val="16"/>
              </w:rPr>
              <w:t>Nama Material</w:t>
            </w:r>
          </w:p>
        </w:tc>
        <w:tc>
          <w:tcPr>
            <w:tcW w:w="1134" w:type="dxa"/>
          </w:tcPr>
          <w:p w14:paraId="0FA71B78" w14:textId="7B5A12CF" w:rsidR="00FC766D" w:rsidRPr="00323A6B" w:rsidRDefault="00FC766D" w:rsidP="00BC3F92">
            <w:pPr>
              <w:spacing w:after="20"/>
              <w:jc w:val="center"/>
              <w:rPr>
                <w:rFonts w:ascii="Cambria" w:hAnsi="Cambria" w:cs="Times New Roman"/>
                <w:color w:val="0D0D0D"/>
                <w:sz w:val="16"/>
                <w:szCs w:val="16"/>
              </w:rPr>
            </w:pPr>
            <w:r>
              <w:rPr>
                <w:rFonts w:ascii="Cambria" w:hAnsi="Cambria" w:cs="Times New Roman"/>
                <w:color w:val="0D0D0D"/>
                <w:sz w:val="16"/>
                <w:szCs w:val="16"/>
              </w:rPr>
              <w:t>Rata-rata masuk</w:t>
            </w:r>
          </w:p>
        </w:tc>
      </w:tr>
      <w:tr w:rsidR="00BC3F92" w:rsidRPr="00323A6B" w14:paraId="504A54C0" w14:textId="77777777" w:rsidTr="00BC3F92">
        <w:tc>
          <w:tcPr>
            <w:tcW w:w="536" w:type="dxa"/>
            <w:vAlign w:val="center"/>
          </w:tcPr>
          <w:p w14:paraId="511E8C8A" w14:textId="54B7BBFD" w:rsidR="00BC3F92" w:rsidRPr="00323A6B" w:rsidRDefault="00BC3F92" w:rsidP="00BC3F92">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1</w:t>
            </w:r>
          </w:p>
        </w:tc>
        <w:tc>
          <w:tcPr>
            <w:tcW w:w="2441" w:type="dxa"/>
          </w:tcPr>
          <w:p w14:paraId="1C0260FA" w14:textId="370ABCD3"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1,5mm x 110mm</w:t>
            </w:r>
          </w:p>
        </w:tc>
        <w:tc>
          <w:tcPr>
            <w:tcW w:w="1134" w:type="dxa"/>
            <w:vAlign w:val="center"/>
          </w:tcPr>
          <w:p w14:paraId="224F1E4E" w14:textId="62698142"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2</w:t>
            </w:r>
          </w:p>
        </w:tc>
      </w:tr>
      <w:tr w:rsidR="00BC3F92" w:rsidRPr="00323A6B" w14:paraId="7A681561" w14:textId="77777777" w:rsidTr="00BC3F92">
        <w:trPr>
          <w:trHeight w:val="68"/>
        </w:trPr>
        <w:tc>
          <w:tcPr>
            <w:tcW w:w="536" w:type="dxa"/>
            <w:vAlign w:val="center"/>
          </w:tcPr>
          <w:p w14:paraId="4EA22F5A" w14:textId="79F262BB" w:rsidR="00BC3F92" w:rsidRPr="00323A6B" w:rsidRDefault="00BC3F92" w:rsidP="00BC3F92">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2</w:t>
            </w:r>
          </w:p>
        </w:tc>
        <w:tc>
          <w:tcPr>
            <w:tcW w:w="2441" w:type="dxa"/>
          </w:tcPr>
          <w:p w14:paraId="3EFF7539" w14:textId="5D89676D"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1,5mm x 135mm</w:t>
            </w:r>
          </w:p>
        </w:tc>
        <w:tc>
          <w:tcPr>
            <w:tcW w:w="1134" w:type="dxa"/>
            <w:vAlign w:val="center"/>
          </w:tcPr>
          <w:p w14:paraId="6940EA44" w14:textId="0490A1B7"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0,3</w:t>
            </w:r>
          </w:p>
        </w:tc>
      </w:tr>
      <w:tr w:rsidR="00BC3F92" w:rsidRPr="00323A6B" w14:paraId="5955BEB8" w14:textId="77777777" w:rsidTr="00BC3F92">
        <w:trPr>
          <w:trHeight w:val="68"/>
        </w:trPr>
        <w:tc>
          <w:tcPr>
            <w:tcW w:w="536" w:type="dxa"/>
            <w:vAlign w:val="center"/>
          </w:tcPr>
          <w:p w14:paraId="060932E9" w14:textId="06B8142E" w:rsidR="00BC3F92" w:rsidRPr="00323A6B" w:rsidRDefault="00BC3F92" w:rsidP="00BC3F92">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3</w:t>
            </w:r>
          </w:p>
        </w:tc>
        <w:tc>
          <w:tcPr>
            <w:tcW w:w="2441" w:type="dxa"/>
          </w:tcPr>
          <w:p w14:paraId="29F2D41C" w14:textId="727E3593"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1,5mm x 161mm</w:t>
            </w:r>
          </w:p>
        </w:tc>
        <w:tc>
          <w:tcPr>
            <w:tcW w:w="1134" w:type="dxa"/>
            <w:vAlign w:val="center"/>
          </w:tcPr>
          <w:p w14:paraId="63C00A3D" w14:textId="3B9889B3"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0,3</w:t>
            </w:r>
          </w:p>
        </w:tc>
      </w:tr>
      <w:tr w:rsidR="00BC3F92" w:rsidRPr="00323A6B" w14:paraId="2034DBFD" w14:textId="77777777" w:rsidTr="00BC3F92">
        <w:trPr>
          <w:trHeight w:val="68"/>
        </w:trPr>
        <w:tc>
          <w:tcPr>
            <w:tcW w:w="536" w:type="dxa"/>
            <w:vAlign w:val="center"/>
          </w:tcPr>
          <w:p w14:paraId="49827CA6" w14:textId="43715E79" w:rsidR="00BC3F92" w:rsidRPr="00323A6B"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4</w:t>
            </w:r>
          </w:p>
        </w:tc>
        <w:tc>
          <w:tcPr>
            <w:tcW w:w="2441" w:type="dxa"/>
          </w:tcPr>
          <w:p w14:paraId="2DF4C40C" w14:textId="596D45E1"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1,5mm x 193mm</w:t>
            </w:r>
          </w:p>
        </w:tc>
        <w:tc>
          <w:tcPr>
            <w:tcW w:w="1134" w:type="dxa"/>
            <w:vAlign w:val="center"/>
          </w:tcPr>
          <w:p w14:paraId="2211CEBD" w14:textId="65E775E9"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2</w:t>
            </w:r>
          </w:p>
        </w:tc>
      </w:tr>
      <w:tr w:rsidR="00BC3F92" w:rsidRPr="00323A6B" w14:paraId="00AC6D8A" w14:textId="77777777" w:rsidTr="00BC3F92">
        <w:trPr>
          <w:trHeight w:val="68"/>
        </w:trPr>
        <w:tc>
          <w:tcPr>
            <w:tcW w:w="536" w:type="dxa"/>
            <w:vAlign w:val="center"/>
          </w:tcPr>
          <w:p w14:paraId="26E83CA6" w14:textId="460A2E80" w:rsidR="00BC3F92" w:rsidRPr="00323A6B"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5</w:t>
            </w:r>
          </w:p>
        </w:tc>
        <w:tc>
          <w:tcPr>
            <w:tcW w:w="2441" w:type="dxa"/>
          </w:tcPr>
          <w:p w14:paraId="366B6793" w14:textId="0CBE0BD0"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1,5mm x 208mm</w:t>
            </w:r>
          </w:p>
        </w:tc>
        <w:tc>
          <w:tcPr>
            <w:tcW w:w="1134" w:type="dxa"/>
            <w:vAlign w:val="center"/>
          </w:tcPr>
          <w:p w14:paraId="51713FE1" w14:textId="7BA35C55"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2</w:t>
            </w:r>
          </w:p>
        </w:tc>
      </w:tr>
      <w:tr w:rsidR="00BC3F92" w:rsidRPr="00323A6B" w14:paraId="5F357ECB" w14:textId="77777777" w:rsidTr="00BC3F92">
        <w:trPr>
          <w:trHeight w:val="68"/>
        </w:trPr>
        <w:tc>
          <w:tcPr>
            <w:tcW w:w="536" w:type="dxa"/>
            <w:vAlign w:val="center"/>
          </w:tcPr>
          <w:p w14:paraId="71F2EF97" w14:textId="0253ECF6" w:rsidR="00BC3F92" w:rsidRPr="00323A6B"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6</w:t>
            </w:r>
          </w:p>
        </w:tc>
        <w:tc>
          <w:tcPr>
            <w:tcW w:w="2441" w:type="dxa"/>
          </w:tcPr>
          <w:p w14:paraId="0FDE775C" w14:textId="36F931C3"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2mm x 65mm</w:t>
            </w:r>
          </w:p>
        </w:tc>
        <w:tc>
          <w:tcPr>
            <w:tcW w:w="1134" w:type="dxa"/>
            <w:vAlign w:val="center"/>
          </w:tcPr>
          <w:p w14:paraId="6495BB0B" w14:textId="451A3046"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w:t>
            </w:r>
          </w:p>
        </w:tc>
      </w:tr>
      <w:tr w:rsidR="00BC3F92" w:rsidRPr="00323A6B" w14:paraId="341F1702" w14:textId="77777777" w:rsidTr="00BC3F92">
        <w:trPr>
          <w:trHeight w:val="68"/>
        </w:trPr>
        <w:tc>
          <w:tcPr>
            <w:tcW w:w="536" w:type="dxa"/>
            <w:vAlign w:val="center"/>
          </w:tcPr>
          <w:p w14:paraId="224E1DDF" w14:textId="680FDD7A" w:rsidR="00BC3F92" w:rsidRPr="00323A6B"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7</w:t>
            </w:r>
          </w:p>
        </w:tc>
        <w:tc>
          <w:tcPr>
            <w:tcW w:w="2441" w:type="dxa"/>
          </w:tcPr>
          <w:p w14:paraId="29DCAB9C" w14:textId="67613822"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2mm x 45mm</w:t>
            </w:r>
          </w:p>
        </w:tc>
        <w:tc>
          <w:tcPr>
            <w:tcW w:w="1134" w:type="dxa"/>
            <w:vAlign w:val="center"/>
          </w:tcPr>
          <w:p w14:paraId="11B050F9" w14:textId="18BACFF7"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1</w:t>
            </w:r>
          </w:p>
        </w:tc>
      </w:tr>
      <w:tr w:rsidR="00BC3F92" w:rsidRPr="00323A6B" w14:paraId="1BDB3BF3" w14:textId="77777777" w:rsidTr="00BC3F92">
        <w:trPr>
          <w:trHeight w:val="68"/>
        </w:trPr>
        <w:tc>
          <w:tcPr>
            <w:tcW w:w="536" w:type="dxa"/>
            <w:vAlign w:val="center"/>
          </w:tcPr>
          <w:p w14:paraId="27C26432" w14:textId="59BB2BB7" w:rsidR="00BC3F92" w:rsidRPr="00323A6B"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8</w:t>
            </w:r>
          </w:p>
        </w:tc>
        <w:tc>
          <w:tcPr>
            <w:tcW w:w="2441" w:type="dxa"/>
          </w:tcPr>
          <w:p w14:paraId="678A9C0B" w14:textId="2AFD6A86" w:rsidR="00BC3F92" w:rsidRPr="00323A6B" w:rsidRDefault="00BC3F92" w:rsidP="00BC3F92">
            <w:pPr>
              <w:spacing w:after="20"/>
              <w:rPr>
                <w:rFonts w:ascii="Cambria" w:hAnsi="Cambria" w:cs="Times New Roman"/>
                <w:color w:val="0D0D0D"/>
                <w:sz w:val="16"/>
                <w:szCs w:val="16"/>
              </w:rPr>
            </w:pPr>
            <w:r w:rsidRPr="006F346A">
              <w:rPr>
                <w:rFonts w:ascii="Cambria" w:hAnsi="Cambria" w:cs="Times New Roman"/>
                <w:sz w:val="16"/>
                <w:szCs w:val="16"/>
                <w:lang w:val="en-US"/>
              </w:rPr>
              <w:t>2mm x 80mm</w:t>
            </w:r>
          </w:p>
        </w:tc>
        <w:tc>
          <w:tcPr>
            <w:tcW w:w="1134" w:type="dxa"/>
            <w:vAlign w:val="center"/>
          </w:tcPr>
          <w:p w14:paraId="4B912F95" w14:textId="51C8E4BC"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0,2</w:t>
            </w:r>
          </w:p>
        </w:tc>
      </w:tr>
      <w:tr w:rsidR="00BC3F92" w:rsidRPr="00323A6B" w14:paraId="51A8641E" w14:textId="77777777" w:rsidTr="00BC3F92">
        <w:trPr>
          <w:trHeight w:val="68"/>
        </w:trPr>
        <w:tc>
          <w:tcPr>
            <w:tcW w:w="536" w:type="dxa"/>
            <w:vAlign w:val="center"/>
          </w:tcPr>
          <w:p w14:paraId="2186B5B8" w14:textId="4415A5C5"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9</w:t>
            </w:r>
          </w:p>
        </w:tc>
        <w:tc>
          <w:tcPr>
            <w:tcW w:w="2441" w:type="dxa"/>
          </w:tcPr>
          <w:p w14:paraId="47F626F0" w14:textId="0D854C5D"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110mm</w:t>
            </w:r>
          </w:p>
        </w:tc>
        <w:tc>
          <w:tcPr>
            <w:tcW w:w="1134" w:type="dxa"/>
            <w:vAlign w:val="center"/>
          </w:tcPr>
          <w:p w14:paraId="4940AFE3" w14:textId="22FBEE5E"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2</w:t>
            </w:r>
          </w:p>
        </w:tc>
      </w:tr>
      <w:tr w:rsidR="00BC3F92" w:rsidRPr="00323A6B" w14:paraId="20616417" w14:textId="77777777" w:rsidTr="00BC3F92">
        <w:trPr>
          <w:trHeight w:val="68"/>
        </w:trPr>
        <w:tc>
          <w:tcPr>
            <w:tcW w:w="536" w:type="dxa"/>
            <w:vAlign w:val="center"/>
          </w:tcPr>
          <w:p w14:paraId="68975DAD" w14:textId="53499CE6"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10</w:t>
            </w:r>
          </w:p>
        </w:tc>
        <w:tc>
          <w:tcPr>
            <w:tcW w:w="2441" w:type="dxa"/>
          </w:tcPr>
          <w:p w14:paraId="11F1A857" w14:textId="4A14F587"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155mm</w:t>
            </w:r>
          </w:p>
        </w:tc>
        <w:tc>
          <w:tcPr>
            <w:tcW w:w="1134" w:type="dxa"/>
            <w:vAlign w:val="center"/>
          </w:tcPr>
          <w:p w14:paraId="7ED3DA0F" w14:textId="35F45F78"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0,2</w:t>
            </w:r>
          </w:p>
        </w:tc>
      </w:tr>
      <w:tr w:rsidR="00BC3F92" w:rsidRPr="00323A6B" w14:paraId="7DED34C3" w14:textId="77777777" w:rsidTr="00BC3F92">
        <w:trPr>
          <w:trHeight w:val="68"/>
        </w:trPr>
        <w:tc>
          <w:tcPr>
            <w:tcW w:w="536" w:type="dxa"/>
            <w:vAlign w:val="center"/>
          </w:tcPr>
          <w:p w14:paraId="2C927B69" w14:textId="100E182D"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11</w:t>
            </w:r>
          </w:p>
        </w:tc>
        <w:tc>
          <w:tcPr>
            <w:tcW w:w="2441" w:type="dxa"/>
          </w:tcPr>
          <w:p w14:paraId="0A954656" w14:textId="07C2293A"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161mm</w:t>
            </w:r>
          </w:p>
        </w:tc>
        <w:tc>
          <w:tcPr>
            <w:tcW w:w="1134" w:type="dxa"/>
            <w:vAlign w:val="center"/>
          </w:tcPr>
          <w:p w14:paraId="1BB806E5" w14:textId="7AFF57D4"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0,1</w:t>
            </w:r>
          </w:p>
        </w:tc>
      </w:tr>
      <w:tr w:rsidR="00BC3F92" w:rsidRPr="00323A6B" w14:paraId="320EBB39" w14:textId="77777777" w:rsidTr="00BC3F92">
        <w:trPr>
          <w:trHeight w:val="68"/>
        </w:trPr>
        <w:tc>
          <w:tcPr>
            <w:tcW w:w="536" w:type="dxa"/>
            <w:vAlign w:val="center"/>
          </w:tcPr>
          <w:p w14:paraId="4B859E02" w14:textId="7A313BF1"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12</w:t>
            </w:r>
          </w:p>
        </w:tc>
        <w:tc>
          <w:tcPr>
            <w:tcW w:w="2441" w:type="dxa"/>
          </w:tcPr>
          <w:p w14:paraId="600B8A2B" w14:textId="4DD57C45"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175mm</w:t>
            </w:r>
          </w:p>
        </w:tc>
        <w:tc>
          <w:tcPr>
            <w:tcW w:w="1134" w:type="dxa"/>
            <w:vAlign w:val="center"/>
          </w:tcPr>
          <w:p w14:paraId="35C06C7D" w14:textId="30D96D08"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0,0</w:t>
            </w:r>
          </w:p>
        </w:tc>
      </w:tr>
      <w:tr w:rsidR="00BC3F92" w:rsidRPr="00323A6B" w14:paraId="66034D2E" w14:textId="77777777" w:rsidTr="00BC3F92">
        <w:trPr>
          <w:trHeight w:val="68"/>
        </w:trPr>
        <w:tc>
          <w:tcPr>
            <w:tcW w:w="536" w:type="dxa"/>
            <w:vAlign w:val="center"/>
          </w:tcPr>
          <w:p w14:paraId="79011A49" w14:textId="27B4BD19"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13</w:t>
            </w:r>
          </w:p>
        </w:tc>
        <w:tc>
          <w:tcPr>
            <w:tcW w:w="2441" w:type="dxa"/>
          </w:tcPr>
          <w:p w14:paraId="3A5A57A2" w14:textId="5BC72453"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181mm</w:t>
            </w:r>
          </w:p>
        </w:tc>
        <w:tc>
          <w:tcPr>
            <w:tcW w:w="1134" w:type="dxa"/>
            <w:vAlign w:val="center"/>
          </w:tcPr>
          <w:p w14:paraId="36E0B818" w14:textId="2038A00E"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0,0</w:t>
            </w:r>
          </w:p>
        </w:tc>
      </w:tr>
      <w:tr w:rsidR="00BC3F92" w:rsidRPr="00323A6B" w14:paraId="43F4C764" w14:textId="77777777" w:rsidTr="00BC3F92">
        <w:trPr>
          <w:trHeight w:val="68"/>
        </w:trPr>
        <w:tc>
          <w:tcPr>
            <w:tcW w:w="536" w:type="dxa"/>
            <w:vAlign w:val="center"/>
          </w:tcPr>
          <w:p w14:paraId="52DADC9E" w14:textId="20920DFD"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14</w:t>
            </w:r>
          </w:p>
        </w:tc>
        <w:tc>
          <w:tcPr>
            <w:tcW w:w="2441" w:type="dxa"/>
          </w:tcPr>
          <w:p w14:paraId="314E88BE" w14:textId="1E2F6167"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193mm</w:t>
            </w:r>
          </w:p>
        </w:tc>
        <w:tc>
          <w:tcPr>
            <w:tcW w:w="1134" w:type="dxa"/>
            <w:vAlign w:val="center"/>
          </w:tcPr>
          <w:p w14:paraId="2CE0B7B8" w14:textId="3760EBE3"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2</w:t>
            </w:r>
          </w:p>
        </w:tc>
      </w:tr>
      <w:tr w:rsidR="00BC3F92" w:rsidRPr="00323A6B" w14:paraId="15FB1C3A" w14:textId="77777777" w:rsidTr="00BC3F92">
        <w:trPr>
          <w:trHeight w:val="68"/>
        </w:trPr>
        <w:tc>
          <w:tcPr>
            <w:tcW w:w="536" w:type="dxa"/>
            <w:vAlign w:val="center"/>
          </w:tcPr>
          <w:p w14:paraId="64F755C3" w14:textId="5D7694F7"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15</w:t>
            </w:r>
          </w:p>
        </w:tc>
        <w:tc>
          <w:tcPr>
            <w:tcW w:w="2441" w:type="dxa"/>
          </w:tcPr>
          <w:p w14:paraId="7FA20DE6" w14:textId="293DB4E7"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208mm</w:t>
            </w:r>
          </w:p>
        </w:tc>
        <w:tc>
          <w:tcPr>
            <w:tcW w:w="1134" w:type="dxa"/>
            <w:vAlign w:val="center"/>
          </w:tcPr>
          <w:p w14:paraId="06FC3E9F" w14:textId="1C464327"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1</w:t>
            </w:r>
          </w:p>
        </w:tc>
      </w:tr>
      <w:tr w:rsidR="00BC3F92" w:rsidRPr="00323A6B" w14:paraId="11A6C28C" w14:textId="77777777" w:rsidTr="00BC3F92">
        <w:trPr>
          <w:trHeight w:val="68"/>
        </w:trPr>
        <w:tc>
          <w:tcPr>
            <w:tcW w:w="536" w:type="dxa"/>
            <w:vAlign w:val="center"/>
          </w:tcPr>
          <w:p w14:paraId="71000217" w14:textId="45822916"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16</w:t>
            </w:r>
          </w:p>
        </w:tc>
        <w:tc>
          <w:tcPr>
            <w:tcW w:w="2441" w:type="dxa"/>
          </w:tcPr>
          <w:p w14:paraId="285D2F08" w14:textId="2D6EFB9F"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220mm</w:t>
            </w:r>
          </w:p>
        </w:tc>
        <w:tc>
          <w:tcPr>
            <w:tcW w:w="1134" w:type="dxa"/>
            <w:vAlign w:val="center"/>
          </w:tcPr>
          <w:p w14:paraId="19E2175B" w14:textId="4E8AE0EB"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1</w:t>
            </w:r>
          </w:p>
        </w:tc>
      </w:tr>
      <w:tr w:rsidR="00BC3F92" w:rsidRPr="00323A6B" w14:paraId="5A75AC7D" w14:textId="77777777" w:rsidTr="00BC3F92">
        <w:trPr>
          <w:trHeight w:val="68"/>
        </w:trPr>
        <w:tc>
          <w:tcPr>
            <w:tcW w:w="536" w:type="dxa"/>
            <w:vAlign w:val="center"/>
          </w:tcPr>
          <w:p w14:paraId="60ED11AF" w14:textId="6F672A6C"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17</w:t>
            </w:r>
          </w:p>
        </w:tc>
        <w:tc>
          <w:tcPr>
            <w:tcW w:w="2441" w:type="dxa"/>
          </w:tcPr>
          <w:p w14:paraId="01CC5A31" w14:textId="63D36A77"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232mm</w:t>
            </w:r>
          </w:p>
        </w:tc>
        <w:tc>
          <w:tcPr>
            <w:tcW w:w="1134" w:type="dxa"/>
            <w:vAlign w:val="center"/>
          </w:tcPr>
          <w:p w14:paraId="17ACC7B2" w14:textId="40E38897"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0,3</w:t>
            </w:r>
          </w:p>
        </w:tc>
      </w:tr>
      <w:tr w:rsidR="00BC3F92" w:rsidRPr="00323A6B" w14:paraId="23C1BA0E" w14:textId="77777777" w:rsidTr="00BC3F92">
        <w:trPr>
          <w:trHeight w:val="68"/>
        </w:trPr>
        <w:tc>
          <w:tcPr>
            <w:tcW w:w="536" w:type="dxa"/>
            <w:vAlign w:val="center"/>
          </w:tcPr>
          <w:p w14:paraId="36C25E3A" w14:textId="5A0B7A82"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18</w:t>
            </w:r>
          </w:p>
        </w:tc>
        <w:tc>
          <w:tcPr>
            <w:tcW w:w="2441" w:type="dxa"/>
          </w:tcPr>
          <w:p w14:paraId="59A59A21" w14:textId="0567BBC0"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245mm</w:t>
            </w:r>
          </w:p>
        </w:tc>
        <w:tc>
          <w:tcPr>
            <w:tcW w:w="1134" w:type="dxa"/>
            <w:vAlign w:val="center"/>
          </w:tcPr>
          <w:p w14:paraId="4116D3A2" w14:textId="73FBCDF0"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0,1</w:t>
            </w:r>
          </w:p>
        </w:tc>
      </w:tr>
      <w:tr w:rsidR="00BC3F92" w:rsidRPr="00323A6B" w14:paraId="6E992109" w14:textId="77777777" w:rsidTr="00BC3F92">
        <w:trPr>
          <w:trHeight w:val="68"/>
        </w:trPr>
        <w:tc>
          <w:tcPr>
            <w:tcW w:w="536" w:type="dxa"/>
            <w:vAlign w:val="center"/>
          </w:tcPr>
          <w:p w14:paraId="66369C5D" w14:textId="039558CC"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19</w:t>
            </w:r>
          </w:p>
        </w:tc>
        <w:tc>
          <w:tcPr>
            <w:tcW w:w="2441" w:type="dxa"/>
          </w:tcPr>
          <w:p w14:paraId="581987C1" w14:textId="137C4DC6"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250mm</w:t>
            </w:r>
          </w:p>
        </w:tc>
        <w:tc>
          <w:tcPr>
            <w:tcW w:w="1134" w:type="dxa"/>
            <w:vAlign w:val="center"/>
          </w:tcPr>
          <w:p w14:paraId="6679ED7F" w14:textId="1E185C29"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0,1</w:t>
            </w:r>
          </w:p>
        </w:tc>
      </w:tr>
      <w:tr w:rsidR="00BC3F92" w:rsidRPr="00323A6B" w14:paraId="705C6C19" w14:textId="77777777" w:rsidTr="00BC3F92">
        <w:trPr>
          <w:trHeight w:val="68"/>
        </w:trPr>
        <w:tc>
          <w:tcPr>
            <w:tcW w:w="536" w:type="dxa"/>
            <w:vAlign w:val="center"/>
          </w:tcPr>
          <w:p w14:paraId="2AFFA7DD" w14:textId="24ABF418"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20</w:t>
            </w:r>
          </w:p>
        </w:tc>
        <w:tc>
          <w:tcPr>
            <w:tcW w:w="2441" w:type="dxa"/>
          </w:tcPr>
          <w:p w14:paraId="2CD794AA" w14:textId="73BFFDAE" w:rsidR="00BC3F92" w:rsidRPr="006F346A" w:rsidRDefault="00BC3F92" w:rsidP="00BC3F92">
            <w:pPr>
              <w:spacing w:after="20"/>
              <w:rPr>
                <w:rFonts w:ascii="Cambria" w:hAnsi="Cambria" w:cs="Times New Roman"/>
                <w:sz w:val="16"/>
                <w:szCs w:val="16"/>
                <w:lang w:val="en-US"/>
              </w:rPr>
            </w:pPr>
            <w:r w:rsidRPr="006F346A">
              <w:rPr>
                <w:rFonts w:ascii="Cambria" w:hAnsi="Cambria" w:cs="Times New Roman"/>
                <w:sz w:val="16"/>
                <w:szCs w:val="16"/>
                <w:lang w:val="en-US"/>
              </w:rPr>
              <w:t>2mm x 270mm</w:t>
            </w:r>
          </w:p>
        </w:tc>
        <w:tc>
          <w:tcPr>
            <w:tcW w:w="1134" w:type="dxa"/>
            <w:vAlign w:val="center"/>
          </w:tcPr>
          <w:p w14:paraId="656F0D41" w14:textId="279460FF" w:rsidR="00BC3F92" w:rsidRPr="00BC3F92" w:rsidRDefault="00BC3F92" w:rsidP="00BC3F92">
            <w:pPr>
              <w:spacing w:after="20"/>
              <w:rPr>
                <w:rFonts w:ascii="Cambria" w:hAnsi="Cambria" w:cs="Times New Roman"/>
                <w:color w:val="0D0D0D"/>
                <w:sz w:val="16"/>
                <w:szCs w:val="16"/>
              </w:rPr>
            </w:pPr>
            <w:r w:rsidRPr="00BC3F92">
              <w:rPr>
                <w:rFonts w:ascii="Cambria" w:hAnsi="Cambria"/>
                <w:color w:val="000000"/>
                <w:sz w:val="16"/>
              </w:rPr>
              <w:t>0,1</w:t>
            </w:r>
          </w:p>
        </w:tc>
      </w:tr>
      <w:tr w:rsidR="00BC3F92" w:rsidRPr="00323A6B" w14:paraId="667CB48D" w14:textId="77777777" w:rsidTr="00BC3F92">
        <w:trPr>
          <w:trHeight w:val="68"/>
        </w:trPr>
        <w:tc>
          <w:tcPr>
            <w:tcW w:w="536" w:type="dxa"/>
            <w:vAlign w:val="center"/>
          </w:tcPr>
          <w:p w14:paraId="436B9E8A" w14:textId="1BDC7509"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21</w:t>
            </w:r>
          </w:p>
        </w:tc>
        <w:tc>
          <w:tcPr>
            <w:tcW w:w="2441" w:type="dxa"/>
            <w:vAlign w:val="center"/>
          </w:tcPr>
          <w:p w14:paraId="12ADF099" w14:textId="565DA430" w:rsidR="00BC3F92" w:rsidRPr="00BC3F92" w:rsidRDefault="00BC3F92" w:rsidP="00BC3F92">
            <w:pPr>
              <w:spacing w:after="20"/>
              <w:rPr>
                <w:rFonts w:ascii="Cambria" w:hAnsi="Cambria" w:cs="Times New Roman"/>
                <w:sz w:val="16"/>
                <w:szCs w:val="16"/>
                <w:lang w:val="en-US"/>
              </w:rPr>
            </w:pPr>
            <w:r w:rsidRPr="00BC3F92">
              <w:rPr>
                <w:rFonts w:ascii="Cambria" w:eastAsia="Times New Roman" w:hAnsi="Cambria" w:cs="Times New Roman"/>
                <w:color w:val="000000"/>
                <w:sz w:val="16"/>
                <w:szCs w:val="16"/>
                <w:lang w:val="en-US"/>
              </w:rPr>
              <w:t>Marlex HDPE HHM 5502</w:t>
            </w:r>
          </w:p>
        </w:tc>
        <w:tc>
          <w:tcPr>
            <w:tcW w:w="1134" w:type="dxa"/>
            <w:vAlign w:val="center"/>
          </w:tcPr>
          <w:p w14:paraId="35F3D69A" w14:textId="12EC21B2"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185,0</w:t>
            </w:r>
          </w:p>
        </w:tc>
      </w:tr>
      <w:tr w:rsidR="00BC3F92" w:rsidRPr="00323A6B" w14:paraId="72A0F2F8" w14:textId="77777777" w:rsidTr="00BC3F92">
        <w:trPr>
          <w:trHeight w:val="68"/>
        </w:trPr>
        <w:tc>
          <w:tcPr>
            <w:tcW w:w="536" w:type="dxa"/>
            <w:vAlign w:val="center"/>
          </w:tcPr>
          <w:p w14:paraId="11C7AACB" w14:textId="40B227E4"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22</w:t>
            </w:r>
          </w:p>
        </w:tc>
        <w:tc>
          <w:tcPr>
            <w:tcW w:w="2441" w:type="dxa"/>
            <w:vAlign w:val="center"/>
          </w:tcPr>
          <w:p w14:paraId="33EFE1AC" w14:textId="23960AEF"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Ceisen HDPE Black Citra</w:t>
            </w:r>
          </w:p>
        </w:tc>
        <w:tc>
          <w:tcPr>
            <w:tcW w:w="1134" w:type="dxa"/>
            <w:vAlign w:val="center"/>
          </w:tcPr>
          <w:p w14:paraId="14B1589B" w14:textId="07D557F9"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101,8</w:t>
            </w:r>
          </w:p>
        </w:tc>
      </w:tr>
      <w:tr w:rsidR="00BC3F92" w:rsidRPr="00323A6B" w14:paraId="37055C90" w14:textId="77777777" w:rsidTr="00BC3F92">
        <w:trPr>
          <w:trHeight w:val="68"/>
        </w:trPr>
        <w:tc>
          <w:tcPr>
            <w:tcW w:w="536" w:type="dxa"/>
            <w:vAlign w:val="center"/>
          </w:tcPr>
          <w:p w14:paraId="2994EC07" w14:textId="4CF8F350"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23</w:t>
            </w:r>
          </w:p>
        </w:tc>
        <w:tc>
          <w:tcPr>
            <w:tcW w:w="2441" w:type="dxa"/>
            <w:vAlign w:val="center"/>
          </w:tcPr>
          <w:p w14:paraId="512F92CC" w14:textId="63BCCD56"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Ceisen LDPE Transparan/Cola</w:t>
            </w:r>
          </w:p>
        </w:tc>
        <w:tc>
          <w:tcPr>
            <w:tcW w:w="1134" w:type="dxa"/>
            <w:vAlign w:val="center"/>
          </w:tcPr>
          <w:p w14:paraId="291F762D" w14:textId="1E9CA8AD"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47,3</w:t>
            </w:r>
          </w:p>
        </w:tc>
      </w:tr>
      <w:tr w:rsidR="00BC3F92" w:rsidRPr="00323A6B" w14:paraId="0213E9F6" w14:textId="77777777" w:rsidTr="00BC3F92">
        <w:trPr>
          <w:trHeight w:val="68"/>
        </w:trPr>
        <w:tc>
          <w:tcPr>
            <w:tcW w:w="536" w:type="dxa"/>
            <w:vAlign w:val="center"/>
          </w:tcPr>
          <w:p w14:paraId="1C383D84" w14:textId="54526038"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24</w:t>
            </w:r>
          </w:p>
        </w:tc>
        <w:tc>
          <w:tcPr>
            <w:tcW w:w="2441" w:type="dxa"/>
            <w:vAlign w:val="center"/>
          </w:tcPr>
          <w:p w14:paraId="349CBDFB" w14:textId="5103370B"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Masterbatch Pigmen Red</w:t>
            </w:r>
          </w:p>
        </w:tc>
        <w:tc>
          <w:tcPr>
            <w:tcW w:w="1134" w:type="dxa"/>
            <w:vAlign w:val="center"/>
          </w:tcPr>
          <w:p w14:paraId="7C311588" w14:textId="7AFFB7AE"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0,1</w:t>
            </w:r>
          </w:p>
        </w:tc>
      </w:tr>
      <w:tr w:rsidR="00BC3F92" w:rsidRPr="00323A6B" w14:paraId="046E4B2D" w14:textId="77777777" w:rsidTr="00BC3F92">
        <w:trPr>
          <w:trHeight w:val="68"/>
        </w:trPr>
        <w:tc>
          <w:tcPr>
            <w:tcW w:w="536" w:type="dxa"/>
            <w:vAlign w:val="center"/>
          </w:tcPr>
          <w:p w14:paraId="1E1B9E62" w14:textId="72D87DCE"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25</w:t>
            </w:r>
          </w:p>
        </w:tc>
        <w:tc>
          <w:tcPr>
            <w:tcW w:w="2441" w:type="dxa"/>
            <w:vAlign w:val="center"/>
          </w:tcPr>
          <w:p w14:paraId="2497CABA" w14:textId="1646AD88"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Masterbatch Black</w:t>
            </w:r>
          </w:p>
        </w:tc>
        <w:tc>
          <w:tcPr>
            <w:tcW w:w="1134" w:type="dxa"/>
            <w:vAlign w:val="center"/>
          </w:tcPr>
          <w:p w14:paraId="6E491317" w14:textId="3F368F50"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2,5</w:t>
            </w:r>
          </w:p>
        </w:tc>
      </w:tr>
      <w:tr w:rsidR="00BC3F92" w:rsidRPr="00323A6B" w14:paraId="4C1C1319" w14:textId="77777777" w:rsidTr="00BC3F92">
        <w:trPr>
          <w:trHeight w:val="68"/>
        </w:trPr>
        <w:tc>
          <w:tcPr>
            <w:tcW w:w="536" w:type="dxa"/>
            <w:vAlign w:val="center"/>
          </w:tcPr>
          <w:p w14:paraId="696A8BB9" w14:textId="30D00C5E"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26</w:t>
            </w:r>
          </w:p>
        </w:tc>
        <w:tc>
          <w:tcPr>
            <w:tcW w:w="2441" w:type="dxa"/>
            <w:vAlign w:val="center"/>
          </w:tcPr>
          <w:p w14:paraId="377F1C76" w14:textId="6C158204"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Masterbatch Green Pantone 355C with UV</w:t>
            </w:r>
          </w:p>
        </w:tc>
        <w:tc>
          <w:tcPr>
            <w:tcW w:w="1134" w:type="dxa"/>
            <w:vAlign w:val="center"/>
          </w:tcPr>
          <w:p w14:paraId="2273B60F" w14:textId="2B24C8B4"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1,8</w:t>
            </w:r>
          </w:p>
        </w:tc>
      </w:tr>
      <w:tr w:rsidR="00BC3F92" w:rsidRPr="00323A6B" w14:paraId="62B0EF6C" w14:textId="77777777" w:rsidTr="00BC3F92">
        <w:trPr>
          <w:trHeight w:val="68"/>
        </w:trPr>
        <w:tc>
          <w:tcPr>
            <w:tcW w:w="536" w:type="dxa"/>
            <w:vAlign w:val="center"/>
          </w:tcPr>
          <w:p w14:paraId="2DFE147C" w14:textId="26C3604E"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27</w:t>
            </w:r>
          </w:p>
        </w:tc>
        <w:tc>
          <w:tcPr>
            <w:tcW w:w="2441" w:type="dxa"/>
            <w:vAlign w:val="center"/>
          </w:tcPr>
          <w:p w14:paraId="0764A447" w14:textId="38DDFA7F"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Crusher Green</w:t>
            </w:r>
          </w:p>
        </w:tc>
        <w:tc>
          <w:tcPr>
            <w:tcW w:w="1134" w:type="dxa"/>
            <w:vAlign w:val="center"/>
          </w:tcPr>
          <w:p w14:paraId="3AFEF95B" w14:textId="3D3476A9"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32,8</w:t>
            </w:r>
          </w:p>
        </w:tc>
      </w:tr>
      <w:tr w:rsidR="00BC3F92" w:rsidRPr="00323A6B" w14:paraId="1A6956BF" w14:textId="77777777" w:rsidTr="00BC3F92">
        <w:trPr>
          <w:trHeight w:val="68"/>
        </w:trPr>
        <w:tc>
          <w:tcPr>
            <w:tcW w:w="536" w:type="dxa"/>
            <w:vAlign w:val="center"/>
          </w:tcPr>
          <w:p w14:paraId="27F62F06" w14:textId="0F692DA6"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28</w:t>
            </w:r>
          </w:p>
        </w:tc>
        <w:tc>
          <w:tcPr>
            <w:tcW w:w="2441" w:type="dxa"/>
            <w:vAlign w:val="center"/>
          </w:tcPr>
          <w:p w14:paraId="2A76C29C" w14:textId="5631A64A"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Crusher Black</w:t>
            </w:r>
          </w:p>
        </w:tc>
        <w:tc>
          <w:tcPr>
            <w:tcW w:w="1134" w:type="dxa"/>
            <w:vAlign w:val="center"/>
          </w:tcPr>
          <w:p w14:paraId="2914B4D0" w14:textId="20B8FFFF"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46,2</w:t>
            </w:r>
          </w:p>
        </w:tc>
      </w:tr>
      <w:tr w:rsidR="00BC3F92" w:rsidRPr="00323A6B" w14:paraId="66B8728A" w14:textId="77777777" w:rsidTr="00BC3F92">
        <w:trPr>
          <w:trHeight w:val="68"/>
        </w:trPr>
        <w:tc>
          <w:tcPr>
            <w:tcW w:w="536" w:type="dxa"/>
            <w:vAlign w:val="center"/>
          </w:tcPr>
          <w:p w14:paraId="19E519A9" w14:textId="7BE1E608" w:rsidR="00BC3F92" w:rsidRDefault="00BC3F92" w:rsidP="00BC3F92">
            <w:pPr>
              <w:spacing w:after="20"/>
              <w:jc w:val="center"/>
              <w:rPr>
                <w:rFonts w:ascii="Cambria" w:hAnsi="Cambria" w:cs="Times New Roman"/>
                <w:color w:val="0D0D0D"/>
                <w:sz w:val="16"/>
                <w:szCs w:val="16"/>
              </w:rPr>
            </w:pPr>
            <w:r>
              <w:rPr>
                <w:rFonts w:ascii="Cambria" w:hAnsi="Cambria" w:cs="Times New Roman"/>
                <w:color w:val="0D0D0D"/>
                <w:sz w:val="16"/>
                <w:szCs w:val="16"/>
              </w:rPr>
              <w:t>29</w:t>
            </w:r>
          </w:p>
        </w:tc>
        <w:tc>
          <w:tcPr>
            <w:tcW w:w="2441" w:type="dxa"/>
            <w:vAlign w:val="center"/>
          </w:tcPr>
          <w:p w14:paraId="05161CD9" w14:textId="4D0F1197" w:rsidR="00BC3F92" w:rsidRPr="00BC3F92" w:rsidRDefault="00BC3F92" w:rsidP="00BC3F92">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Cesien HDPE Black Marwan</w:t>
            </w:r>
          </w:p>
        </w:tc>
        <w:tc>
          <w:tcPr>
            <w:tcW w:w="1134" w:type="dxa"/>
            <w:vAlign w:val="center"/>
          </w:tcPr>
          <w:p w14:paraId="3C5D6A01" w14:textId="7441A1DD" w:rsidR="00BC3F92" w:rsidRPr="00BC3F92" w:rsidRDefault="00BC3F92" w:rsidP="00BC3F92">
            <w:pPr>
              <w:spacing w:after="20"/>
              <w:rPr>
                <w:rFonts w:ascii="Cambria" w:hAnsi="Cambria"/>
                <w:color w:val="000000"/>
                <w:sz w:val="16"/>
              </w:rPr>
            </w:pPr>
            <w:r w:rsidRPr="00BC3F92">
              <w:rPr>
                <w:rFonts w:ascii="Cambria" w:eastAsia="Times New Roman" w:hAnsi="Cambria"/>
                <w:color w:val="000000"/>
                <w:sz w:val="16"/>
                <w:szCs w:val="16"/>
                <w:lang w:val="en-US"/>
              </w:rPr>
              <w:t>6,3</w:t>
            </w:r>
          </w:p>
        </w:tc>
      </w:tr>
    </w:tbl>
    <w:p w14:paraId="2568FCA7" w14:textId="1C601444" w:rsidR="00B158ED" w:rsidRDefault="00B158ED" w:rsidP="00B158ED">
      <w:pPr>
        <w:spacing w:after="0" w:line="240" w:lineRule="auto"/>
        <w:rPr>
          <w:rFonts w:ascii="Cambria" w:hAnsi="Cambria"/>
        </w:rPr>
      </w:pPr>
      <w:proofErr w:type="gramStart"/>
      <w:r>
        <w:rPr>
          <w:rFonts w:ascii="Cambria" w:hAnsi="Cambria"/>
        </w:rPr>
        <w:t>Sumber :</w:t>
      </w:r>
      <w:proofErr w:type="gramEnd"/>
      <w:r>
        <w:rPr>
          <w:rFonts w:ascii="Cambria" w:hAnsi="Cambria"/>
        </w:rPr>
        <w:t xml:space="preserve"> Hasil Pengolahan data, 2024</w:t>
      </w:r>
    </w:p>
    <w:p w14:paraId="7788DB86" w14:textId="0F56E5E7" w:rsidR="00FC766D" w:rsidRPr="00BC3F92" w:rsidRDefault="00BC3F92" w:rsidP="00BC3F92">
      <w:pPr>
        <w:spacing w:after="0" w:line="240" w:lineRule="auto"/>
        <w:jc w:val="center"/>
        <w:rPr>
          <w:rFonts w:ascii="Cambria" w:hAnsi="Cambria"/>
        </w:rPr>
      </w:pPr>
      <w:r>
        <w:rPr>
          <w:rFonts w:ascii="Cambria" w:hAnsi="Cambria"/>
        </w:rPr>
        <w:t xml:space="preserve">Tabel 3 Data Rata-rata Keluar material </w:t>
      </w:r>
      <w:r w:rsidR="00D3588C" w:rsidRPr="00D3588C">
        <w:rPr>
          <w:rFonts w:ascii="Cambria" w:hAnsi="Cambria"/>
          <w:i/>
        </w:rPr>
        <w:t>Steel</w:t>
      </w:r>
      <w:r>
        <w:rPr>
          <w:rFonts w:ascii="Cambria" w:hAnsi="Cambria"/>
        </w:rPr>
        <w:t xml:space="preserve"> dan Plastik</w:t>
      </w:r>
    </w:p>
    <w:tbl>
      <w:tblPr>
        <w:tblStyle w:val="TableGrid"/>
        <w:tblW w:w="4111" w:type="dxa"/>
        <w:tblInd w:w="-5" w:type="dxa"/>
        <w:tblLayout w:type="fixed"/>
        <w:tblLook w:val="04A0" w:firstRow="1" w:lastRow="0" w:firstColumn="1" w:lastColumn="0" w:noHBand="0" w:noVBand="1"/>
      </w:tblPr>
      <w:tblGrid>
        <w:gridCol w:w="536"/>
        <w:gridCol w:w="2441"/>
        <w:gridCol w:w="1134"/>
      </w:tblGrid>
      <w:tr w:rsidR="00BC3F92" w:rsidRPr="00323A6B" w14:paraId="69FCFDF7" w14:textId="77777777" w:rsidTr="00BC3F92">
        <w:tc>
          <w:tcPr>
            <w:tcW w:w="536" w:type="dxa"/>
          </w:tcPr>
          <w:p w14:paraId="6E4BCFBC" w14:textId="77777777" w:rsidR="00BC3F92" w:rsidRPr="00323A6B" w:rsidRDefault="00BC3F92" w:rsidP="00BC3F92">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No</w:t>
            </w:r>
          </w:p>
        </w:tc>
        <w:tc>
          <w:tcPr>
            <w:tcW w:w="2441" w:type="dxa"/>
          </w:tcPr>
          <w:p w14:paraId="6D6D6292" w14:textId="3D6A8E68" w:rsidR="00BC3F92" w:rsidRPr="00323A6B" w:rsidRDefault="00481A0D" w:rsidP="00BC3F92">
            <w:pPr>
              <w:spacing w:after="20"/>
              <w:rPr>
                <w:rFonts w:ascii="Cambria" w:hAnsi="Cambria" w:cs="Times New Roman"/>
                <w:color w:val="0D0D0D"/>
                <w:sz w:val="16"/>
                <w:szCs w:val="16"/>
              </w:rPr>
            </w:pPr>
            <w:r>
              <w:rPr>
                <w:rFonts w:ascii="Cambria" w:hAnsi="Cambria" w:cs="Times New Roman"/>
                <w:color w:val="0D0D0D"/>
                <w:sz w:val="16"/>
                <w:szCs w:val="16"/>
              </w:rPr>
              <w:t>Nama Material</w:t>
            </w:r>
          </w:p>
        </w:tc>
        <w:tc>
          <w:tcPr>
            <w:tcW w:w="1134" w:type="dxa"/>
          </w:tcPr>
          <w:p w14:paraId="186B5DDF" w14:textId="1146C990" w:rsidR="00BC3F92" w:rsidRPr="00323A6B" w:rsidRDefault="00193F71" w:rsidP="00BC3F92">
            <w:pPr>
              <w:spacing w:after="20"/>
              <w:jc w:val="center"/>
              <w:rPr>
                <w:rFonts w:ascii="Cambria" w:hAnsi="Cambria" w:cs="Times New Roman"/>
                <w:color w:val="0D0D0D"/>
                <w:sz w:val="16"/>
                <w:szCs w:val="16"/>
              </w:rPr>
            </w:pPr>
            <w:r>
              <w:rPr>
                <w:rFonts w:ascii="Cambria" w:hAnsi="Cambria" w:cs="Times New Roman"/>
                <w:color w:val="0D0D0D"/>
                <w:sz w:val="16"/>
                <w:szCs w:val="16"/>
              </w:rPr>
              <w:t>Rata-rata Keluar</w:t>
            </w:r>
          </w:p>
        </w:tc>
      </w:tr>
      <w:tr w:rsidR="00193F71" w:rsidRPr="00323A6B" w14:paraId="138CF973" w14:textId="77777777" w:rsidTr="00BC3F92">
        <w:tc>
          <w:tcPr>
            <w:tcW w:w="536" w:type="dxa"/>
            <w:vAlign w:val="center"/>
          </w:tcPr>
          <w:p w14:paraId="29A7D149" w14:textId="77777777" w:rsidR="00193F71" w:rsidRPr="00323A6B" w:rsidRDefault="00193F71" w:rsidP="00193F71">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1</w:t>
            </w:r>
          </w:p>
        </w:tc>
        <w:tc>
          <w:tcPr>
            <w:tcW w:w="2441" w:type="dxa"/>
          </w:tcPr>
          <w:p w14:paraId="2614AE38"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1,5mm x 110mm</w:t>
            </w:r>
          </w:p>
        </w:tc>
        <w:tc>
          <w:tcPr>
            <w:tcW w:w="1134" w:type="dxa"/>
            <w:vAlign w:val="center"/>
          </w:tcPr>
          <w:p w14:paraId="026C65E0" w14:textId="2C810A57"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1,8</w:t>
            </w:r>
          </w:p>
        </w:tc>
      </w:tr>
      <w:tr w:rsidR="00193F71" w:rsidRPr="00323A6B" w14:paraId="622D19D1" w14:textId="77777777" w:rsidTr="00BC3F92">
        <w:trPr>
          <w:trHeight w:val="68"/>
        </w:trPr>
        <w:tc>
          <w:tcPr>
            <w:tcW w:w="536" w:type="dxa"/>
            <w:vAlign w:val="center"/>
          </w:tcPr>
          <w:p w14:paraId="224A77AA" w14:textId="77777777" w:rsidR="00193F71" w:rsidRPr="00323A6B" w:rsidRDefault="00193F71" w:rsidP="00193F71">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2</w:t>
            </w:r>
          </w:p>
        </w:tc>
        <w:tc>
          <w:tcPr>
            <w:tcW w:w="2441" w:type="dxa"/>
          </w:tcPr>
          <w:p w14:paraId="1DDD78CC"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1,5mm x 135mm</w:t>
            </w:r>
          </w:p>
        </w:tc>
        <w:tc>
          <w:tcPr>
            <w:tcW w:w="1134" w:type="dxa"/>
            <w:vAlign w:val="center"/>
          </w:tcPr>
          <w:p w14:paraId="546FDAE3" w14:textId="7372000B"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0,3</w:t>
            </w:r>
          </w:p>
        </w:tc>
      </w:tr>
      <w:tr w:rsidR="00193F71" w:rsidRPr="00323A6B" w14:paraId="3338D83E" w14:textId="77777777" w:rsidTr="00BC3F92">
        <w:trPr>
          <w:trHeight w:val="68"/>
        </w:trPr>
        <w:tc>
          <w:tcPr>
            <w:tcW w:w="536" w:type="dxa"/>
            <w:vAlign w:val="center"/>
          </w:tcPr>
          <w:p w14:paraId="77446195" w14:textId="77777777" w:rsidR="00193F71" w:rsidRPr="00323A6B" w:rsidRDefault="00193F71" w:rsidP="00193F71">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3</w:t>
            </w:r>
          </w:p>
        </w:tc>
        <w:tc>
          <w:tcPr>
            <w:tcW w:w="2441" w:type="dxa"/>
          </w:tcPr>
          <w:p w14:paraId="1560783C"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1,5mm x 161mm</w:t>
            </w:r>
          </w:p>
        </w:tc>
        <w:tc>
          <w:tcPr>
            <w:tcW w:w="1134" w:type="dxa"/>
            <w:vAlign w:val="center"/>
          </w:tcPr>
          <w:p w14:paraId="30F146E0" w14:textId="6B9AF81D"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0,3</w:t>
            </w:r>
          </w:p>
        </w:tc>
      </w:tr>
      <w:tr w:rsidR="00193F71" w:rsidRPr="00323A6B" w14:paraId="6557D5CD" w14:textId="77777777" w:rsidTr="00BC3F92">
        <w:trPr>
          <w:trHeight w:val="68"/>
        </w:trPr>
        <w:tc>
          <w:tcPr>
            <w:tcW w:w="536" w:type="dxa"/>
            <w:vAlign w:val="center"/>
          </w:tcPr>
          <w:p w14:paraId="26CC8656" w14:textId="77777777" w:rsidR="00193F71" w:rsidRPr="00323A6B"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4</w:t>
            </w:r>
          </w:p>
        </w:tc>
        <w:tc>
          <w:tcPr>
            <w:tcW w:w="2441" w:type="dxa"/>
          </w:tcPr>
          <w:p w14:paraId="0F4A537B"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1,5mm x 193mm</w:t>
            </w:r>
          </w:p>
        </w:tc>
        <w:tc>
          <w:tcPr>
            <w:tcW w:w="1134" w:type="dxa"/>
            <w:vAlign w:val="center"/>
          </w:tcPr>
          <w:p w14:paraId="31715F0A" w14:textId="71B80F7D"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2,0</w:t>
            </w:r>
          </w:p>
        </w:tc>
      </w:tr>
      <w:tr w:rsidR="00193F71" w:rsidRPr="00323A6B" w14:paraId="0C791CA5" w14:textId="77777777" w:rsidTr="00BC3F92">
        <w:trPr>
          <w:trHeight w:val="68"/>
        </w:trPr>
        <w:tc>
          <w:tcPr>
            <w:tcW w:w="536" w:type="dxa"/>
            <w:vAlign w:val="center"/>
          </w:tcPr>
          <w:p w14:paraId="75B20B23" w14:textId="77777777" w:rsidR="00193F71" w:rsidRPr="00323A6B"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5</w:t>
            </w:r>
          </w:p>
        </w:tc>
        <w:tc>
          <w:tcPr>
            <w:tcW w:w="2441" w:type="dxa"/>
          </w:tcPr>
          <w:p w14:paraId="4A622C9C"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1,5mm x 208mm</w:t>
            </w:r>
          </w:p>
        </w:tc>
        <w:tc>
          <w:tcPr>
            <w:tcW w:w="1134" w:type="dxa"/>
            <w:vAlign w:val="center"/>
          </w:tcPr>
          <w:p w14:paraId="33562FEB" w14:textId="098568E4"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2,3</w:t>
            </w:r>
          </w:p>
        </w:tc>
      </w:tr>
      <w:tr w:rsidR="00193F71" w:rsidRPr="00323A6B" w14:paraId="2117A084" w14:textId="77777777" w:rsidTr="00BC3F92">
        <w:trPr>
          <w:trHeight w:val="68"/>
        </w:trPr>
        <w:tc>
          <w:tcPr>
            <w:tcW w:w="536" w:type="dxa"/>
            <w:vAlign w:val="center"/>
          </w:tcPr>
          <w:p w14:paraId="1D4CAA5A" w14:textId="77777777" w:rsidR="00193F71" w:rsidRPr="00323A6B"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6</w:t>
            </w:r>
          </w:p>
        </w:tc>
        <w:tc>
          <w:tcPr>
            <w:tcW w:w="2441" w:type="dxa"/>
          </w:tcPr>
          <w:p w14:paraId="21301251"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2mm x 65mm</w:t>
            </w:r>
          </w:p>
        </w:tc>
        <w:tc>
          <w:tcPr>
            <w:tcW w:w="1134" w:type="dxa"/>
            <w:vAlign w:val="center"/>
          </w:tcPr>
          <w:p w14:paraId="4C3B7C2D" w14:textId="007CE5CC"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0,2</w:t>
            </w:r>
          </w:p>
        </w:tc>
      </w:tr>
      <w:tr w:rsidR="00193F71" w:rsidRPr="00323A6B" w14:paraId="00E770CF" w14:textId="77777777" w:rsidTr="00BC3F92">
        <w:trPr>
          <w:trHeight w:val="68"/>
        </w:trPr>
        <w:tc>
          <w:tcPr>
            <w:tcW w:w="536" w:type="dxa"/>
            <w:vAlign w:val="center"/>
          </w:tcPr>
          <w:p w14:paraId="2275BD73" w14:textId="77777777" w:rsidR="00193F71" w:rsidRPr="00323A6B"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7</w:t>
            </w:r>
          </w:p>
        </w:tc>
        <w:tc>
          <w:tcPr>
            <w:tcW w:w="2441" w:type="dxa"/>
          </w:tcPr>
          <w:p w14:paraId="19F1A1EC"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2mm x 45mm</w:t>
            </w:r>
          </w:p>
        </w:tc>
        <w:tc>
          <w:tcPr>
            <w:tcW w:w="1134" w:type="dxa"/>
            <w:vAlign w:val="center"/>
          </w:tcPr>
          <w:p w14:paraId="65DD969A" w14:textId="555D2B24"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0,5</w:t>
            </w:r>
          </w:p>
        </w:tc>
      </w:tr>
      <w:tr w:rsidR="00193F71" w:rsidRPr="00323A6B" w14:paraId="6D1156BB" w14:textId="77777777" w:rsidTr="00BC3F92">
        <w:trPr>
          <w:trHeight w:val="68"/>
        </w:trPr>
        <w:tc>
          <w:tcPr>
            <w:tcW w:w="536" w:type="dxa"/>
            <w:vAlign w:val="center"/>
          </w:tcPr>
          <w:p w14:paraId="49DF6707" w14:textId="77777777" w:rsidR="00193F71" w:rsidRPr="00323A6B"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8</w:t>
            </w:r>
          </w:p>
        </w:tc>
        <w:tc>
          <w:tcPr>
            <w:tcW w:w="2441" w:type="dxa"/>
          </w:tcPr>
          <w:p w14:paraId="1A80495E" w14:textId="77777777" w:rsidR="00193F71" w:rsidRPr="00323A6B" w:rsidRDefault="00193F71" w:rsidP="00193F71">
            <w:pPr>
              <w:spacing w:after="20"/>
              <w:rPr>
                <w:rFonts w:ascii="Cambria" w:hAnsi="Cambria" w:cs="Times New Roman"/>
                <w:color w:val="0D0D0D"/>
                <w:sz w:val="16"/>
                <w:szCs w:val="16"/>
              </w:rPr>
            </w:pPr>
            <w:r w:rsidRPr="006F346A">
              <w:rPr>
                <w:rFonts w:ascii="Cambria" w:hAnsi="Cambria" w:cs="Times New Roman"/>
                <w:sz w:val="16"/>
                <w:szCs w:val="16"/>
                <w:lang w:val="en-US"/>
              </w:rPr>
              <w:t>2mm x 80mm</w:t>
            </w:r>
          </w:p>
        </w:tc>
        <w:tc>
          <w:tcPr>
            <w:tcW w:w="1134" w:type="dxa"/>
            <w:vAlign w:val="center"/>
          </w:tcPr>
          <w:p w14:paraId="468B6793" w14:textId="0DD2A50A"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0,2</w:t>
            </w:r>
          </w:p>
        </w:tc>
      </w:tr>
      <w:tr w:rsidR="00193F71" w:rsidRPr="00323A6B" w14:paraId="14631AC2" w14:textId="77777777" w:rsidTr="00BC3F92">
        <w:trPr>
          <w:trHeight w:val="68"/>
        </w:trPr>
        <w:tc>
          <w:tcPr>
            <w:tcW w:w="536" w:type="dxa"/>
            <w:vAlign w:val="center"/>
          </w:tcPr>
          <w:p w14:paraId="4D392617"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9</w:t>
            </w:r>
          </w:p>
        </w:tc>
        <w:tc>
          <w:tcPr>
            <w:tcW w:w="2441" w:type="dxa"/>
          </w:tcPr>
          <w:p w14:paraId="24771866"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110mm</w:t>
            </w:r>
          </w:p>
        </w:tc>
        <w:tc>
          <w:tcPr>
            <w:tcW w:w="1134" w:type="dxa"/>
            <w:vAlign w:val="center"/>
          </w:tcPr>
          <w:p w14:paraId="07EFC4F2" w14:textId="0780EF7F"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1,3</w:t>
            </w:r>
          </w:p>
        </w:tc>
      </w:tr>
      <w:tr w:rsidR="00193F71" w:rsidRPr="00323A6B" w14:paraId="6AC5336B" w14:textId="77777777" w:rsidTr="00BC3F92">
        <w:trPr>
          <w:trHeight w:val="68"/>
        </w:trPr>
        <w:tc>
          <w:tcPr>
            <w:tcW w:w="536" w:type="dxa"/>
            <w:vAlign w:val="center"/>
          </w:tcPr>
          <w:p w14:paraId="390649B6"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10</w:t>
            </w:r>
          </w:p>
        </w:tc>
        <w:tc>
          <w:tcPr>
            <w:tcW w:w="2441" w:type="dxa"/>
          </w:tcPr>
          <w:p w14:paraId="41469EAA"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155mm</w:t>
            </w:r>
          </w:p>
        </w:tc>
        <w:tc>
          <w:tcPr>
            <w:tcW w:w="1134" w:type="dxa"/>
            <w:vAlign w:val="center"/>
          </w:tcPr>
          <w:p w14:paraId="4D41A78A" w14:textId="13D38F6A"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0,2</w:t>
            </w:r>
          </w:p>
        </w:tc>
      </w:tr>
      <w:tr w:rsidR="00193F71" w:rsidRPr="00323A6B" w14:paraId="7E3A2732" w14:textId="77777777" w:rsidTr="00BC3F92">
        <w:trPr>
          <w:trHeight w:val="68"/>
        </w:trPr>
        <w:tc>
          <w:tcPr>
            <w:tcW w:w="536" w:type="dxa"/>
            <w:vAlign w:val="center"/>
          </w:tcPr>
          <w:p w14:paraId="2A528B5B"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11</w:t>
            </w:r>
          </w:p>
        </w:tc>
        <w:tc>
          <w:tcPr>
            <w:tcW w:w="2441" w:type="dxa"/>
          </w:tcPr>
          <w:p w14:paraId="3BB8E2B9"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161mm</w:t>
            </w:r>
          </w:p>
        </w:tc>
        <w:tc>
          <w:tcPr>
            <w:tcW w:w="1134" w:type="dxa"/>
            <w:vAlign w:val="center"/>
          </w:tcPr>
          <w:p w14:paraId="3EDEA3AE" w14:textId="25557DBD"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0,1</w:t>
            </w:r>
          </w:p>
        </w:tc>
      </w:tr>
      <w:tr w:rsidR="00193F71" w:rsidRPr="00323A6B" w14:paraId="68D04DCF" w14:textId="77777777" w:rsidTr="00BC3F92">
        <w:trPr>
          <w:trHeight w:val="68"/>
        </w:trPr>
        <w:tc>
          <w:tcPr>
            <w:tcW w:w="536" w:type="dxa"/>
            <w:vAlign w:val="center"/>
          </w:tcPr>
          <w:p w14:paraId="17FE92F7"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12</w:t>
            </w:r>
          </w:p>
        </w:tc>
        <w:tc>
          <w:tcPr>
            <w:tcW w:w="2441" w:type="dxa"/>
          </w:tcPr>
          <w:p w14:paraId="1C58D37E"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175mm</w:t>
            </w:r>
          </w:p>
        </w:tc>
        <w:tc>
          <w:tcPr>
            <w:tcW w:w="1134" w:type="dxa"/>
            <w:vAlign w:val="center"/>
          </w:tcPr>
          <w:p w14:paraId="16B64060" w14:textId="42AC87B6"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0,0</w:t>
            </w:r>
          </w:p>
        </w:tc>
      </w:tr>
      <w:tr w:rsidR="00193F71" w:rsidRPr="00323A6B" w14:paraId="79C91C1B" w14:textId="77777777" w:rsidTr="00BC3F92">
        <w:trPr>
          <w:trHeight w:val="68"/>
        </w:trPr>
        <w:tc>
          <w:tcPr>
            <w:tcW w:w="536" w:type="dxa"/>
            <w:vAlign w:val="center"/>
          </w:tcPr>
          <w:p w14:paraId="1A45DB1D"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13</w:t>
            </w:r>
          </w:p>
        </w:tc>
        <w:tc>
          <w:tcPr>
            <w:tcW w:w="2441" w:type="dxa"/>
          </w:tcPr>
          <w:p w14:paraId="04F3A402"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181mm</w:t>
            </w:r>
          </w:p>
        </w:tc>
        <w:tc>
          <w:tcPr>
            <w:tcW w:w="1134" w:type="dxa"/>
            <w:vAlign w:val="center"/>
          </w:tcPr>
          <w:p w14:paraId="11E7843F" w14:textId="5F7FCAAD"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0,0</w:t>
            </w:r>
          </w:p>
        </w:tc>
      </w:tr>
      <w:tr w:rsidR="00193F71" w:rsidRPr="00323A6B" w14:paraId="33D8AE39" w14:textId="77777777" w:rsidTr="00BC3F92">
        <w:trPr>
          <w:trHeight w:val="68"/>
        </w:trPr>
        <w:tc>
          <w:tcPr>
            <w:tcW w:w="536" w:type="dxa"/>
            <w:vAlign w:val="center"/>
          </w:tcPr>
          <w:p w14:paraId="334832FE"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14</w:t>
            </w:r>
          </w:p>
        </w:tc>
        <w:tc>
          <w:tcPr>
            <w:tcW w:w="2441" w:type="dxa"/>
          </w:tcPr>
          <w:p w14:paraId="73D9056C"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193mm</w:t>
            </w:r>
          </w:p>
        </w:tc>
        <w:tc>
          <w:tcPr>
            <w:tcW w:w="1134" w:type="dxa"/>
            <w:vAlign w:val="center"/>
          </w:tcPr>
          <w:p w14:paraId="67B2078E" w14:textId="430D3A20"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1,9</w:t>
            </w:r>
          </w:p>
        </w:tc>
      </w:tr>
      <w:tr w:rsidR="00193F71" w:rsidRPr="00323A6B" w14:paraId="3CCD1F8B" w14:textId="77777777" w:rsidTr="00BC3F92">
        <w:trPr>
          <w:trHeight w:val="68"/>
        </w:trPr>
        <w:tc>
          <w:tcPr>
            <w:tcW w:w="536" w:type="dxa"/>
            <w:vAlign w:val="center"/>
          </w:tcPr>
          <w:p w14:paraId="1AA0A02B"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15</w:t>
            </w:r>
          </w:p>
        </w:tc>
        <w:tc>
          <w:tcPr>
            <w:tcW w:w="2441" w:type="dxa"/>
          </w:tcPr>
          <w:p w14:paraId="1F2D54D6"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208mm</w:t>
            </w:r>
          </w:p>
        </w:tc>
        <w:tc>
          <w:tcPr>
            <w:tcW w:w="1134" w:type="dxa"/>
            <w:vAlign w:val="center"/>
          </w:tcPr>
          <w:p w14:paraId="291C4699" w14:textId="40A1463A"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0,8</w:t>
            </w:r>
          </w:p>
        </w:tc>
      </w:tr>
      <w:tr w:rsidR="00193F71" w:rsidRPr="00323A6B" w14:paraId="4865B81F" w14:textId="77777777" w:rsidTr="00BC3F92">
        <w:trPr>
          <w:trHeight w:val="68"/>
        </w:trPr>
        <w:tc>
          <w:tcPr>
            <w:tcW w:w="536" w:type="dxa"/>
            <w:vAlign w:val="center"/>
          </w:tcPr>
          <w:p w14:paraId="243FE7AC"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16</w:t>
            </w:r>
          </w:p>
        </w:tc>
        <w:tc>
          <w:tcPr>
            <w:tcW w:w="2441" w:type="dxa"/>
          </w:tcPr>
          <w:p w14:paraId="42A77299"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220mm</w:t>
            </w:r>
          </w:p>
        </w:tc>
        <w:tc>
          <w:tcPr>
            <w:tcW w:w="1134" w:type="dxa"/>
            <w:vAlign w:val="center"/>
          </w:tcPr>
          <w:p w14:paraId="2CE42B81" w14:textId="2DCCD451"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0,7</w:t>
            </w:r>
          </w:p>
        </w:tc>
      </w:tr>
      <w:tr w:rsidR="00193F71" w:rsidRPr="00323A6B" w14:paraId="2CC26BD9" w14:textId="77777777" w:rsidTr="00BC3F92">
        <w:trPr>
          <w:trHeight w:val="68"/>
        </w:trPr>
        <w:tc>
          <w:tcPr>
            <w:tcW w:w="536" w:type="dxa"/>
            <w:vAlign w:val="center"/>
          </w:tcPr>
          <w:p w14:paraId="01556950"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17</w:t>
            </w:r>
          </w:p>
        </w:tc>
        <w:tc>
          <w:tcPr>
            <w:tcW w:w="2441" w:type="dxa"/>
          </w:tcPr>
          <w:p w14:paraId="44B5D2B1"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232mm</w:t>
            </w:r>
          </w:p>
        </w:tc>
        <w:tc>
          <w:tcPr>
            <w:tcW w:w="1134" w:type="dxa"/>
            <w:vAlign w:val="center"/>
          </w:tcPr>
          <w:p w14:paraId="0E60A5B9" w14:textId="02FE2028"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0,3</w:t>
            </w:r>
          </w:p>
        </w:tc>
      </w:tr>
      <w:tr w:rsidR="00193F71" w:rsidRPr="00323A6B" w14:paraId="38D3344F" w14:textId="77777777" w:rsidTr="00BC3F92">
        <w:trPr>
          <w:trHeight w:val="68"/>
        </w:trPr>
        <w:tc>
          <w:tcPr>
            <w:tcW w:w="536" w:type="dxa"/>
            <w:vAlign w:val="center"/>
          </w:tcPr>
          <w:p w14:paraId="39B01BCE"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18</w:t>
            </w:r>
          </w:p>
        </w:tc>
        <w:tc>
          <w:tcPr>
            <w:tcW w:w="2441" w:type="dxa"/>
          </w:tcPr>
          <w:p w14:paraId="34277B9D"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245mm</w:t>
            </w:r>
          </w:p>
        </w:tc>
        <w:tc>
          <w:tcPr>
            <w:tcW w:w="1134" w:type="dxa"/>
            <w:vAlign w:val="center"/>
          </w:tcPr>
          <w:p w14:paraId="69BDFE57" w14:textId="0C4E80B8"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0,1</w:t>
            </w:r>
          </w:p>
        </w:tc>
      </w:tr>
      <w:tr w:rsidR="00193F71" w:rsidRPr="00323A6B" w14:paraId="52BFFF59" w14:textId="77777777" w:rsidTr="00BC3F92">
        <w:trPr>
          <w:trHeight w:val="68"/>
        </w:trPr>
        <w:tc>
          <w:tcPr>
            <w:tcW w:w="536" w:type="dxa"/>
            <w:vAlign w:val="center"/>
          </w:tcPr>
          <w:p w14:paraId="198A9956"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19</w:t>
            </w:r>
          </w:p>
        </w:tc>
        <w:tc>
          <w:tcPr>
            <w:tcW w:w="2441" w:type="dxa"/>
          </w:tcPr>
          <w:p w14:paraId="75293B86"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250mm</w:t>
            </w:r>
          </w:p>
        </w:tc>
        <w:tc>
          <w:tcPr>
            <w:tcW w:w="1134" w:type="dxa"/>
            <w:vAlign w:val="center"/>
          </w:tcPr>
          <w:p w14:paraId="49DD883A" w14:textId="1001F7D2"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0,1</w:t>
            </w:r>
          </w:p>
        </w:tc>
      </w:tr>
      <w:tr w:rsidR="00193F71" w:rsidRPr="00323A6B" w14:paraId="5FB1052C" w14:textId="77777777" w:rsidTr="00BC3F92">
        <w:trPr>
          <w:trHeight w:val="68"/>
        </w:trPr>
        <w:tc>
          <w:tcPr>
            <w:tcW w:w="536" w:type="dxa"/>
            <w:vAlign w:val="center"/>
          </w:tcPr>
          <w:p w14:paraId="2AB3D0DA"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20</w:t>
            </w:r>
          </w:p>
        </w:tc>
        <w:tc>
          <w:tcPr>
            <w:tcW w:w="2441" w:type="dxa"/>
          </w:tcPr>
          <w:p w14:paraId="4F5FF4AA" w14:textId="77777777" w:rsidR="00193F71" w:rsidRPr="006F346A" w:rsidRDefault="00193F71" w:rsidP="00193F71">
            <w:pPr>
              <w:spacing w:after="20"/>
              <w:rPr>
                <w:rFonts w:ascii="Cambria" w:hAnsi="Cambria" w:cs="Times New Roman"/>
                <w:sz w:val="16"/>
                <w:szCs w:val="16"/>
                <w:lang w:val="en-US"/>
              </w:rPr>
            </w:pPr>
            <w:r w:rsidRPr="006F346A">
              <w:rPr>
                <w:rFonts w:ascii="Cambria" w:hAnsi="Cambria" w:cs="Times New Roman"/>
                <w:sz w:val="16"/>
                <w:szCs w:val="16"/>
                <w:lang w:val="en-US"/>
              </w:rPr>
              <w:t>2mm x 270mm</w:t>
            </w:r>
          </w:p>
        </w:tc>
        <w:tc>
          <w:tcPr>
            <w:tcW w:w="1134" w:type="dxa"/>
            <w:vAlign w:val="center"/>
          </w:tcPr>
          <w:p w14:paraId="2F3A03D0" w14:textId="55FC64B2" w:rsidR="00193F71" w:rsidRPr="00193F71" w:rsidRDefault="00193F71" w:rsidP="00193F71">
            <w:pPr>
              <w:spacing w:after="20"/>
              <w:rPr>
                <w:rFonts w:ascii="Cambria" w:hAnsi="Cambria" w:cs="Times New Roman"/>
                <w:color w:val="0D0D0D"/>
                <w:sz w:val="16"/>
                <w:szCs w:val="16"/>
              </w:rPr>
            </w:pPr>
            <w:r w:rsidRPr="00193F71">
              <w:rPr>
                <w:rFonts w:ascii="Cambria" w:eastAsia="Times New Roman" w:hAnsi="Cambria"/>
                <w:color w:val="000000"/>
                <w:sz w:val="16"/>
                <w:lang w:val="en-US"/>
              </w:rPr>
              <w:t>0,1</w:t>
            </w:r>
          </w:p>
        </w:tc>
      </w:tr>
      <w:tr w:rsidR="00193F71" w:rsidRPr="00323A6B" w14:paraId="63F52366" w14:textId="77777777" w:rsidTr="00BC3F92">
        <w:trPr>
          <w:trHeight w:val="68"/>
        </w:trPr>
        <w:tc>
          <w:tcPr>
            <w:tcW w:w="536" w:type="dxa"/>
            <w:vAlign w:val="center"/>
          </w:tcPr>
          <w:p w14:paraId="2520552F"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21</w:t>
            </w:r>
          </w:p>
        </w:tc>
        <w:tc>
          <w:tcPr>
            <w:tcW w:w="2441" w:type="dxa"/>
            <w:vAlign w:val="center"/>
          </w:tcPr>
          <w:p w14:paraId="6470AAA3" w14:textId="77777777" w:rsidR="00193F71" w:rsidRPr="00BC3F92" w:rsidRDefault="00193F71" w:rsidP="00193F71">
            <w:pPr>
              <w:spacing w:after="20"/>
              <w:rPr>
                <w:rFonts w:ascii="Cambria" w:hAnsi="Cambria" w:cs="Times New Roman"/>
                <w:sz w:val="16"/>
                <w:szCs w:val="16"/>
                <w:lang w:val="en-US"/>
              </w:rPr>
            </w:pPr>
            <w:r w:rsidRPr="00BC3F92">
              <w:rPr>
                <w:rFonts w:ascii="Cambria" w:eastAsia="Times New Roman" w:hAnsi="Cambria" w:cs="Times New Roman"/>
                <w:color w:val="000000"/>
                <w:sz w:val="16"/>
                <w:szCs w:val="16"/>
                <w:lang w:val="en-US"/>
              </w:rPr>
              <w:t>Marlex HDPE HHM 5502</w:t>
            </w:r>
          </w:p>
        </w:tc>
        <w:tc>
          <w:tcPr>
            <w:tcW w:w="1134" w:type="dxa"/>
            <w:vAlign w:val="center"/>
          </w:tcPr>
          <w:p w14:paraId="514F22C1" w14:textId="116286C7"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148,0</w:t>
            </w:r>
          </w:p>
        </w:tc>
      </w:tr>
      <w:tr w:rsidR="00193F71" w:rsidRPr="00323A6B" w14:paraId="64B543DF" w14:textId="77777777" w:rsidTr="00BC3F92">
        <w:trPr>
          <w:trHeight w:val="68"/>
        </w:trPr>
        <w:tc>
          <w:tcPr>
            <w:tcW w:w="536" w:type="dxa"/>
            <w:vAlign w:val="center"/>
          </w:tcPr>
          <w:p w14:paraId="4E5BDF5D"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22</w:t>
            </w:r>
          </w:p>
        </w:tc>
        <w:tc>
          <w:tcPr>
            <w:tcW w:w="2441" w:type="dxa"/>
            <w:vAlign w:val="center"/>
          </w:tcPr>
          <w:p w14:paraId="3594CE6C"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Ceisen HDPE Black Citra</w:t>
            </w:r>
          </w:p>
        </w:tc>
        <w:tc>
          <w:tcPr>
            <w:tcW w:w="1134" w:type="dxa"/>
            <w:vAlign w:val="center"/>
          </w:tcPr>
          <w:p w14:paraId="28BFE4B2" w14:textId="26BADD35"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107,0</w:t>
            </w:r>
          </w:p>
        </w:tc>
      </w:tr>
      <w:tr w:rsidR="00193F71" w:rsidRPr="00323A6B" w14:paraId="26AF0794" w14:textId="77777777" w:rsidTr="00BC3F92">
        <w:trPr>
          <w:trHeight w:val="68"/>
        </w:trPr>
        <w:tc>
          <w:tcPr>
            <w:tcW w:w="536" w:type="dxa"/>
            <w:vAlign w:val="center"/>
          </w:tcPr>
          <w:p w14:paraId="18F9BF98"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23</w:t>
            </w:r>
          </w:p>
        </w:tc>
        <w:tc>
          <w:tcPr>
            <w:tcW w:w="2441" w:type="dxa"/>
            <w:vAlign w:val="center"/>
          </w:tcPr>
          <w:p w14:paraId="4037EE2E"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Ceisen LDPE Transparan/Cola</w:t>
            </w:r>
          </w:p>
        </w:tc>
        <w:tc>
          <w:tcPr>
            <w:tcW w:w="1134" w:type="dxa"/>
            <w:vAlign w:val="center"/>
          </w:tcPr>
          <w:p w14:paraId="3CB92AE2" w14:textId="439EA812"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43,2</w:t>
            </w:r>
          </w:p>
        </w:tc>
      </w:tr>
      <w:tr w:rsidR="00193F71" w:rsidRPr="00323A6B" w14:paraId="20B770C3" w14:textId="77777777" w:rsidTr="00BC3F92">
        <w:trPr>
          <w:trHeight w:val="68"/>
        </w:trPr>
        <w:tc>
          <w:tcPr>
            <w:tcW w:w="536" w:type="dxa"/>
            <w:vAlign w:val="center"/>
          </w:tcPr>
          <w:p w14:paraId="23C28CB0"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24</w:t>
            </w:r>
          </w:p>
        </w:tc>
        <w:tc>
          <w:tcPr>
            <w:tcW w:w="2441" w:type="dxa"/>
            <w:vAlign w:val="center"/>
          </w:tcPr>
          <w:p w14:paraId="799C0032"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Masterbatch Pigmen Red</w:t>
            </w:r>
          </w:p>
        </w:tc>
        <w:tc>
          <w:tcPr>
            <w:tcW w:w="1134" w:type="dxa"/>
            <w:vAlign w:val="center"/>
          </w:tcPr>
          <w:p w14:paraId="70C06A35" w14:textId="4F8DA5A2"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0,0</w:t>
            </w:r>
          </w:p>
        </w:tc>
      </w:tr>
      <w:tr w:rsidR="00193F71" w:rsidRPr="00323A6B" w14:paraId="5B5BAB23" w14:textId="77777777" w:rsidTr="00BC3F92">
        <w:trPr>
          <w:trHeight w:val="68"/>
        </w:trPr>
        <w:tc>
          <w:tcPr>
            <w:tcW w:w="536" w:type="dxa"/>
            <w:vAlign w:val="center"/>
          </w:tcPr>
          <w:p w14:paraId="386DA5E8"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25</w:t>
            </w:r>
          </w:p>
        </w:tc>
        <w:tc>
          <w:tcPr>
            <w:tcW w:w="2441" w:type="dxa"/>
            <w:vAlign w:val="center"/>
          </w:tcPr>
          <w:p w14:paraId="6182908B"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Masterbatch Black</w:t>
            </w:r>
          </w:p>
        </w:tc>
        <w:tc>
          <w:tcPr>
            <w:tcW w:w="1134" w:type="dxa"/>
            <w:vAlign w:val="center"/>
          </w:tcPr>
          <w:p w14:paraId="68F00779" w14:textId="21B89EF4"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2,5</w:t>
            </w:r>
          </w:p>
        </w:tc>
      </w:tr>
      <w:tr w:rsidR="00193F71" w:rsidRPr="00323A6B" w14:paraId="77817534" w14:textId="77777777" w:rsidTr="00BC3F92">
        <w:trPr>
          <w:trHeight w:val="68"/>
        </w:trPr>
        <w:tc>
          <w:tcPr>
            <w:tcW w:w="536" w:type="dxa"/>
            <w:vAlign w:val="center"/>
          </w:tcPr>
          <w:p w14:paraId="66C1330E"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26</w:t>
            </w:r>
          </w:p>
        </w:tc>
        <w:tc>
          <w:tcPr>
            <w:tcW w:w="2441" w:type="dxa"/>
            <w:vAlign w:val="center"/>
          </w:tcPr>
          <w:p w14:paraId="1CD09C05"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Masterbatch Green Pantone 355C with UV</w:t>
            </w:r>
          </w:p>
        </w:tc>
        <w:tc>
          <w:tcPr>
            <w:tcW w:w="1134" w:type="dxa"/>
            <w:vAlign w:val="center"/>
          </w:tcPr>
          <w:p w14:paraId="09FE2FEE" w14:textId="76FEF7AB"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1,4</w:t>
            </w:r>
          </w:p>
        </w:tc>
      </w:tr>
      <w:tr w:rsidR="00193F71" w:rsidRPr="00323A6B" w14:paraId="4388708F" w14:textId="77777777" w:rsidTr="00BC3F92">
        <w:trPr>
          <w:trHeight w:val="68"/>
        </w:trPr>
        <w:tc>
          <w:tcPr>
            <w:tcW w:w="536" w:type="dxa"/>
            <w:vAlign w:val="center"/>
          </w:tcPr>
          <w:p w14:paraId="3C7A517D"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27</w:t>
            </w:r>
          </w:p>
        </w:tc>
        <w:tc>
          <w:tcPr>
            <w:tcW w:w="2441" w:type="dxa"/>
            <w:vAlign w:val="center"/>
          </w:tcPr>
          <w:p w14:paraId="3B94FD28"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Crusher Green</w:t>
            </w:r>
          </w:p>
        </w:tc>
        <w:tc>
          <w:tcPr>
            <w:tcW w:w="1134" w:type="dxa"/>
            <w:vAlign w:val="center"/>
          </w:tcPr>
          <w:p w14:paraId="5DC0ABB7" w14:textId="25612870"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32,9</w:t>
            </w:r>
          </w:p>
        </w:tc>
      </w:tr>
      <w:tr w:rsidR="00193F71" w:rsidRPr="00323A6B" w14:paraId="08F135FF" w14:textId="77777777" w:rsidTr="00BC3F92">
        <w:trPr>
          <w:trHeight w:val="68"/>
        </w:trPr>
        <w:tc>
          <w:tcPr>
            <w:tcW w:w="536" w:type="dxa"/>
            <w:vAlign w:val="center"/>
          </w:tcPr>
          <w:p w14:paraId="6452F90F"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28</w:t>
            </w:r>
          </w:p>
        </w:tc>
        <w:tc>
          <w:tcPr>
            <w:tcW w:w="2441" w:type="dxa"/>
            <w:vAlign w:val="center"/>
          </w:tcPr>
          <w:p w14:paraId="5E29AFDB"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Crusher Black</w:t>
            </w:r>
          </w:p>
        </w:tc>
        <w:tc>
          <w:tcPr>
            <w:tcW w:w="1134" w:type="dxa"/>
            <w:vAlign w:val="center"/>
          </w:tcPr>
          <w:p w14:paraId="004C449F" w14:textId="45264135"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45,8</w:t>
            </w:r>
          </w:p>
        </w:tc>
      </w:tr>
      <w:tr w:rsidR="00193F71" w:rsidRPr="00323A6B" w14:paraId="11474C6D" w14:textId="77777777" w:rsidTr="00BC3F92">
        <w:trPr>
          <w:trHeight w:val="68"/>
        </w:trPr>
        <w:tc>
          <w:tcPr>
            <w:tcW w:w="536" w:type="dxa"/>
            <w:vAlign w:val="center"/>
          </w:tcPr>
          <w:p w14:paraId="28B12DE3" w14:textId="77777777" w:rsidR="00193F71" w:rsidRDefault="00193F71" w:rsidP="00193F71">
            <w:pPr>
              <w:spacing w:after="20"/>
              <w:jc w:val="center"/>
              <w:rPr>
                <w:rFonts w:ascii="Cambria" w:hAnsi="Cambria" w:cs="Times New Roman"/>
                <w:color w:val="0D0D0D"/>
                <w:sz w:val="16"/>
                <w:szCs w:val="16"/>
              </w:rPr>
            </w:pPr>
            <w:r>
              <w:rPr>
                <w:rFonts w:ascii="Cambria" w:hAnsi="Cambria" w:cs="Times New Roman"/>
                <w:color w:val="0D0D0D"/>
                <w:sz w:val="16"/>
                <w:szCs w:val="16"/>
              </w:rPr>
              <w:t>29</w:t>
            </w:r>
          </w:p>
        </w:tc>
        <w:tc>
          <w:tcPr>
            <w:tcW w:w="2441" w:type="dxa"/>
            <w:vAlign w:val="center"/>
          </w:tcPr>
          <w:p w14:paraId="303A32CD" w14:textId="77777777" w:rsidR="00193F71" w:rsidRPr="00BC3F92" w:rsidRDefault="00193F71" w:rsidP="00193F71">
            <w:pPr>
              <w:spacing w:after="20"/>
              <w:rPr>
                <w:rFonts w:ascii="Cambria" w:eastAsia="Times New Roman" w:hAnsi="Cambria" w:cs="Times New Roman"/>
                <w:color w:val="000000"/>
                <w:sz w:val="16"/>
                <w:szCs w:val="16"/>
                <w:lang w:val="en-US"/>
              </w:rPr>
            </w:pPr>
            <w:r w:rsidRPr="00BC3F92">
              <w:rPr>
                <w:rFonts w:ascii="Cambria" w:eastAsia="Times New Roman" w:hAnsi="Cambria" w:cs="Times New Roman"/>
                <w:color w:val="000000"/>
                <w:sz w:val="16"/>
                <w:szCs w:val="16"/>
                <w:lang w:val="en-US"/>
              </w:rPr>
              <w:t>Cesien HDPE Black Marwan</w:t>
            </w:r>
          </w:p>
        </w:tc>
        <w:tc>
          <w:tcPr>
            <w:tcW w:w="1134" w:type="dxa"/>
            <w:vAlign w:val="center"/>
          </w:tcPr>
          <w:p w14:paraId="43BBA8CB" w14:textId="11C8BB3F" w:rsidR="00193F71" w:rsidRPr="00193F71" w:rsidRDefault="00193F71" w:rsidP="00193F71">
            <w:pPr>
              <w:spacing w:after="20"/>
              <w:rPr>
                <w:rFonts w:ascii="Cambria" w:hAnsi="Cambria"/>
                <w:color w:val="000000"/>
                <w:sz w:val="16"/>
              </w:rPr>
            </w:pPr>
            <w:r w:rsidRPr="00193F71">
              <w:rPr>
                <w:rFonts w:ascii="Cambria" w:eastAsia="Times New Roman" w:hAnsi="Cambria"/>
                <w:color w:val="000000"/>
                <w:sz w:val="16"/>
                <w:szCs w:val="16"/>
                <w:lang w:val="en-US"/>
              </w:rPr>
              <w:t>6,3</w:t>
            </w:r>
          </w:p>
        </w:tc>
      </w:tr>
    </w:tbl>
    <w:p w14:paraId="68C4878F" w14:textId="623F8D03" w:rsidR="00BC3F92" w:rsidRDefault="00B158ED" w:rsidP="004F3AD5">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pengolahan data, 2024</w:t>
      </w:r>
    </w:p>
    <w:p w14:paraId="3B11A83F" w14:textId="77777777" w:rsidR="005F7B62" w:rsidRDefault="005F7B62" w:rsidP="004F3AD5">
      <w:pPr>
        <w:spacing w:after="0" w:line="240" w:lineRule="auto"/>
        <w:jc w:val="both"/>
        <w:rPr>
          <w:rFonts w:ascii="Cambria" w:hAnsi="Cambria"/>
        </w:rPr>
      </w:pPr>
    </w:p>
    <w:p w14:paraId="73C4C46A" w14:textId="2DBDBA09" w:rsidR="00193F71" w:rsidRDefault="00193F71" w:rsidP="004F3AD5">
      <w:pPr>
        <w:spacing w:after="0" w:line="240" w:lineRule="auto"/>
        <w:jc w:val="both"/>
        <w:rPr>
          <w:rFonts w:ascii="Cambria" w:hAnsi="Cambria"/>
          <w:b/>
        </w:rPr>
      </w:pPr>
      <w:r>
        <w:rPr>
          <w:rFonts w:ascii="Cambria" w:hAnsi="Cambria"/>
          <w:b/>
        </w:rPr>
        <w:t>Informasi Gudang</w:t>
      </w:r>
    </w:p>
    <w:p w14:paraId="6296C7BB" w14:textId="1151EF33" w:rsidR="00193F71" w:rsidRDefault="00193F71" w:rsidP="004F3AD5">
      <w:pPr>
        <w:spacing w:after="0" w:line="240" w:lineRule="auto"/>
        <w:jc w:val="both"/>
        <w:rPr>
          <w:rFonts w:ascii="Cambria" w:hAnsi="Cambria"/>
        </w:rPr>
      </w:pPr>
      <w:r>
        <w:rPr>
          <w:rFonts w:ascii="Cambria" w:hAnsi="Cambria"/>
        </w:rPr>
        <w:tab/>
        <w:t xml:space="preserve">Gudang material berada pada gedung A2 yang dimana gedung tersebut dibagi menjadi 2 bagian yaitu gudang Material PT Supra Teknologi Plastik dan gudang PT Exzel sehingga tempat penyimpanan yang diberikan lebih kecil, ditambah tata letak yang diletakkan pada tempat yang kosong membuat barang menjadi bercampur antara material plastik dan material </w:t>
      </w:r>
      <w:r w:rsidR="00D3588C" w:rsidRPr="00D3588C">
        <w:rPr>
          <w:rFonts w:ascii="Cambria" w:hAnsi="Cambria"/>
          <w:i/>
        </w:rPr>
        <w:t>Steel</w:t>
      </w:r>
      <w:r>
        <w:rPr>
          <w:rFonts w:ascii="Cambria" w:hAnsi="Cambria"/>
        </w:rPr>
        <w:t xml:space="preserve">. Lokasi penyimpanan diberikan pada </w:t>
      </w:r>
      <w:r w:rsidR="00D3588C" w:rsidRPr="00D3588C">
        <w:rPr>
          <w:rFonts w:ascii="Cambria" w:hAnsi="Cambria"/>
          <w:i/>
        </w:rPr>
        <w:t>Layout</w:t>
      </w:r>
      <w:r>
        <w:rPr>
          <w:rFonts w:ascii="Cambria" w:hAnsi="Cambria"/>
        </w:rPr>
        <w:t xml:space="preserve"> awal sebelum diberikan </w:t>
      </w:r>
      <w:r w:rsidR="00D3588C" w:rsidRPr="00D3588C">
        <w:rPr>
          <w:rFonts w:ascii="Cambria" w:hAnsi="Cambria"/>
          <w:i/>
        </w:rPr>
        <w:t>Layout</w:t>
      </w:r>
      <w:r>
        <w:rPr>
          <w:rFonts w:ascii="Cambria" w:hAnsi="Cambria"/>
        </w:rPr>
        <w:t xml:space="preserve"> usulan. </w:t>
      </w:r>
    </w:p>
    <w:p w14:paraId="1FC598EF" w14:textId="1B9ED32C" w:rsidR="00193F71" w:rsidRPr="00193F71" w:rsidRDefault="00193F71" w:rsidP="00B219D6">
      <w:pPr>
        <w:spacing w:after="0" w:line="240" w:lineRule="auto"/>
        <w:jc w:val="center"/>
        <w:rPr>
          <w:rFonts w:ascii="Cambria" w:hAnsi="Cambria"/>
        </w:rPr>
      </w:pPr>
      <w:r>
        <w:rPr>
          <w:rFonts w:ascii="Cambria" w:hAnsi="Cambria"/>
          <w:noProof/>
          <w:lang w:val="en-US"/>
        </w:rPr>
        <w:drawing>
          <wp:inline distT="0" distB="0" distL="0" distR="0" wp14:anchorId="0C9E8BE0" wp14:editId="336D8ABB">
            <wp:extent cx="2219052" cy="1331936"/>
            <wp:effectExtent l="5397"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4-06-26 at 10.06.19.jpeg"/>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2264705" cy="1359338"/>
                    </a:xfrm>
                    <a:prstGeom prst="rect">
                      <a:avLst/>
                    </a:prstGeom>
                  </pic:spPr>
                </pic:pic>
              </a:graphicData>
            </a:graphic>
          </wp:inline>
        </w:drawing>
      </w:r>
    </w:p>
    <w:p w14:paraId="266F85E1" w14:textId="66D95E93" w:rsidR="005632AC" w:rsidRDefault="005632AC" w:rsidP="005632AC">
      <w:pPr>
        <w:spacing w:after="0" w:line="240" w:lineRule="auto"/>
        <w:jc w:val="center"/>
        <w:rPr>
          <w:rFonts w:ascii="Cambria" w:hAnsi="Cambria"/>
        </w:rPr>
      </w:pPr>
      <w:r>
        <w:rPr>
          <w:rFonts w:ascii="Cambria" w:hAnsi="Cambria"/>
        </w:rPr>
        <w:t xml:space="preserve">Gambar 1 </w:t>
      </w:r>
      <w:r w:rsidR="00D3588C" w:rsidRPr="00D3588C">
        <w:rPr>
          <w:rFonts w:ascii="Cambria" w:hAnsi="Cambria"/>
          <w:i/>
        </w:rPr>
        <w:t>Layout</w:t>
      </w:r>
      <w:r>
        <w:rPr>
          <w:rFonts w:ascii="Cambria" w:hAnsi="Cambria"/>
        </w:rPr>
        <w:t xml:space="preserve"> Gudang Material</w:t>
      </w:r>
    </w:p>
    <w:p w14:paraId="0A479AE0" w14:textId="011591EB" w:rsidR="00AA77B7" w:rsidRPr="00AA77B7" w:rsidRDefault="00AA77B7" w:rsidP="005632AC">
      <w:pPr>
        <w:spacing w:after="0" w:line="240" w:lineRule="auto"/>
        <w:jc w:val="center"/>
        <w:rPr>
          <w:rFonts w:ascii="Cambria" w:hAnsi="Cambria"/>
        </w:rPr>
      </w:pPr>
      <w:proofErr w:type="gramStart"/>
      <w:r>
        <w:rPr>
          <w:rFonts w:ascii="Cambria" w:hAnsi="Cambria"/>
        </w:rPr>
        <w:t>Sumber :</w:t>
      </w:r>
      <w:proofErr w:type="gramEnd"/>
      <w:r>
        <w:rPr>
          <w:rFonts w:ascii="Cambria" w:hAnsi="Cambria"/>
        </w:rPr>
        <w:t xml:space="preserve"> </w:t>
      </w:r>
      <w:r>
        <w:rPr>
          <w:rFonts w:ascii="Cambria" w:hAnsi="Cambria"/>
          <w:i/>
        </w:rPr>
        <w:t>Layout</w:t>
      </w:r>
      <w:r>
        <w:rPr>
          <w:rFonts w:ascii="Cambria" w:hAnsi="Cambria"/>
        </w:rPr>
        <w:t xml:space="preserve"> gudang Perusahaan</w:t>
      </w:r>
    </w:p>
    <w:p w14:paraId="6717EA94" w14:textId="5AA250D3" w:rsidR="005632AC" w:rsidRDefault="005632AC" w:rsidP="005632AC">
      <w:pPr>
        <w:spacing w:after="0" w:line="240" w:lineRule="auto"/>
        <w:jc w:val="both"/>
        <w:rPr>
          <w:rFonts w:ascii="Cambria" w:hAnsi="Cambria"/>
          <w:b/>
          <w:i/>
        </w:rPr>
      </w:pPr>
      <w:r>
        <w:rPr>
          <w:rFonts w:ascii="Cambria" w:hAnsi="Cambria"/>
          <w:b/>
        </w:rPr>
        <w:t xml:space="preserve">Perhitungan </w:t>
      </w:r>
      <w:r w:rsidRPr="005632AC">
        <w:rPr>
          <w:rFonts w:ascii="Cambria" w:hAnsi="Cambria"/>
          <w:b/>
          <w:i/>
        </w:rPr>
        <w:t>Space Requirement</w:t>
      </w:r>
    </w:p>
    <w:p w14:paraId="20038951" w14:textId="5C2409B8" w:rsidR="005632AC" w:rsidRDefault="005632AC" w:rsidP="005632AC">
      <w:pPr>
        <w:spacing w:after="0" w:line="240" w:lineRule="auto"/>
        <w:jc w:val="both"/>
        <w:rPr>
          <w:rFonts w:ascii="Cambria" w:hAnsi="Cambria"/>
        </w:rPr>
      </w:pPr>
      <w:r>
        <w:rPr>
          <w:rFonts w:ascii="Cambria" w:hAnsi="Cambria"/>
          <w:b/>
        </w:rPr>
        <w:tab/>
      </w:r>
      <w:r>
        <w:rPr>
          <w:rFonts w:ascii="Cambria" w:hAnsi="Cambria"/>
        </w:rPr>
        <w:t xml:space="preserve">Material yang disimpan pada gudang </w:t>
      </w:r>
      <w:proofErr w:type="gramStart"/>
      <w:r>
        <w:rPr>
          <w:rFonts w:ascii="Cambria" w:hAnsi="Cambria"/>
        </w:rPr>
        <w:t>akan</w:t>
      </w:r>
      <w:proofErr w:type="gramEnd"/>
      <w:r>
        <w:rPr>
          <w:rFonts w:ascii="Cambria" w:hAnsi="Cambria"/>
        </w:rPr>
        <w:t xml:space="preserve"> ditentukan berdasarkan penempatan yang telah ditentukan, maka perhitungan </w:t>
      </w:r>
      <w:r>
        <w:rPr>
          <w:rFonts w:ascii="Cambria" w:hAnsi="Cambria"/>
          <w:i/>
        </w:rPr>
        <w:t>Space Requirement</w:t>
      </w:r>
      <w:r>
        <w:rPr>
          <w:rFonts w:ascii="Cambria" w:hAnsi="Cambria"/>
        </w:rPr>
        <w:t xml:space="preserve"> diperlukan </w:t>
      </w:r>
      <w:r w:rsidR="00875C66">
        <w:rPr>
          <w:rFonts w:ascii="Cambria" w:hAnsi="Cambria"/>
        </w:rPr>
        <w:t xml:space="preserve">perhitungan space requirement menggunakan Rumus </w:t>
      </w:r>
    </w:p>
    <w:p w14:paraId="35D30D43" w14:textId="3EBAD005" w:rsidR="00875C66" w:rsidRPr="00875C66" w:rsidRDefault="00875C66" w:rsidP="005632AC">
      <w:pPr>
        <w:spacing w:after="0" w:line="240" w:lineRule="auto"/>
        <w:jc w:val="both"/>
        <w:rPr>
          <w:rFonts w:ascii="Cambria" w:hAnsi="Cambria"/>
        </w:rPr>
      </w:pPr>
      <m:oMath>
        <m:r>
          <w:rPr>
            <w:rFonts w:ascii="Cambria Math" w:hAnsi="Cambria Math"/>
          </w:rPr>
          <w:lastRenderedPageBreak/>
          <m:t>s=</m:t>
        </m:r>
        <m:f>
          <m:fPr>
            <m:ctrlPr>
              <w:rPr>
                <w:rFonts w:ascii="Cambria Math" w:hAnsi="Cambria Math"/>
                <w:i/>
              </w:rPr>
            </m:ctrlPr>
          </m:fPr>
          <m:num>
            <m:r>
              <w:rPr>
                <w:rFonts w:ascii="Cambria Math" w:hAnsi="Cambria Math"/>
              </w:rPr>
              <m:t>Penyimpanan Maksimum</m:t>
            </m:r>
          </m:num>
          <m:den>
            <m:r>
              <w:rPr>
                <w:rFonts w:ascii="Cambria Math" w:hAnsi="Cambria Math"/>
              </w:rPr>
              <m:t>Produk sekali angkut</m:t>
            </m:r>
          </m:den>
        </m:f>
      </m:oMath>
      <w:r>
        <w:rPr>
          <w:rFonts w:ascii="Cambria" w:eastAsiaTheme="minorEastAsia" w:hAnsi="Cambria"/>
        </w:rPr>
        <w:t xml:space="preserve">                                (4)</w:t>
      </w:r>
    </w:p>
    <w:p w14:paraId="6DC77FE3" w14:textId="197C0C4F" w:rsidR="00875C66" w:rsidRDefault="00875C66" w:rsidP="00875C66">
      <w:pPr>
        <w:spacing w:after="0" w:line="240" w:lineRule="auto"/>
        <w:jc w:val="both"/>
        <w:rPr>
          <w:rFonts w:ascii="Cambria" w:hAnsi="Cambria"/>
        </w:rPr>
      </w:pPr>
      <w:r>
        <w:rPr>
          <w:rFonts w:ascii="Cambria" w:hAnsi="Cambria"/>
        </w:rPr>
        <w:t xml:space="preserve">Maka perhitungan </w:t>
      </w:r>
      <w:r w:rsidRPr="00875C66">
        <w:rPr>
          <w:rFonts w:ascii="Cambria" w:hAnsi="Cambria"/>
          <w:i/>
        </w:rPr>
        <w:t>Space Requirement</w:t>
      </w:r>
      <w:r>
        <w:rPr>
          <w:rFonts w:ascii="Cambria" w:hAnsi="Cambria"/>
        </w:rPr>
        <w:t xml:space="preserve"> pada Material </w:t>
      </w:r>
      <w:r w:rsidR="00D3588C" w:rsidRPr="00D3588C">
        <w:rPr>
          <w:rFonts w:ascii="Cambria" w:hAnsi="Cambria"/>
          <w:i/>
        </w:rPr>
        <w:t>Steel</w:t>
      </w:r>
      <w:r>
        <w:rPr>
          <w:rFonts w:ascii="Cambria" w:hAnsi="Cambria"/>
          <w:i/>
        </w:rPr>
        <w:t xml:space="preserve"> </w:t>
      </w:r>
      <w:proofErr w:type="gramStart"/>
      <w:r>
        <w:rPr>
          <w:rFonts w:ascii="Cambria" w:hAnsi="Cambria"/>
          <w:i/>
        </w:rPr>
        <w:t>yaitu</w:t>
      </w:r>
      <w:r>
        <w:rPr>
          <w:rFonts w:ascii="Cambria" w:hAnsi="Cambria"/>
        </w:rPr>
        <w:t xml:space="preserve"> :</w:t>
      </w:r>
      <w:proofErr w:type="gramEnd"/>
    </w:p>
    <w:p w14:paraId="48DDC7A9" w14:textId="025B87A4" w:rsidR="00875C66" w:rsidRDefault="00875C66" w:rsidP="00875C66">
      <w:pPr>
        <w:spacing w:after="0" w:line="240" w:lineRule="auto"/>
        <w:jc w:val="both"/>
        <w:rPr>
          <w:rFonts w:ascii="Cambria" w:hAnsi="Cambria"/>
        </w:rPr>
      </w:pPr>
      <m:oMath>
        <m:r>
          <w:rPr>
            <w:rFonts w:ascii="Cambria Math" w:hAnsi="Cambria Math"/>
          </w:rPr>
          <m:t xml:space="preserve">S= </m:t>
        </m:r>
        <m:f>
          <m:fPr>
            <m:ctrlPr>
              <w:rPr>
                <w:rFonts w:ascii="Cambria Math" w:hAnsi="Cambria Math"/>
                <w:i/>
              </w:rPr>
            </m:ctrlPr>
          </m:fPr>
          <m:num>
            <m:r>
              <w:rPr>
                <w:rFonts w:ascii="Cambria Math" w:hAnsi="Cambria Math"/>
              </w:rPr>
              <m:t>50</m:t>
            </m:r>
          </m:num>
          <m:den>
            <m:r>
              <w:rPr>
                <w:rFonts w:ascii="Cambria Math" w:hAnsi="Cambria Math"/>
              </w:rPr>
              <m:t>4</m:t>
            </m:r>
          </m:den>
        </m:f>
      </m:oMath>
      <w:r>
        <w:rPr>
          <w:rFonts w:ascii="Cambria" w:eastAsiaTheme="minorEastAsia" w:hAnsi="Cambria"/>
        </w:rPr>
        <w:t xml:space="preserve">                                                                     (5)</w:t>
      </w:r>
    </w:p>
    <w:p w14:paraId="723726D6" w14:textId="62574F74" w:rsidR="00875C66" w:rsidRDefault="00797F0E" w:rsidP="00875C66">
      <w:pPr>
        <w:spacing w:after="0" w:line="240" w:lineRule="auto"/>
        <w:jc w:val="both"/>
        <w:rPr>
          <w:rFonts w:ascii="Cambria" w:hAnsi="Cambria"/>
        </w:rPr>
      </w:pPr>
      <w:r>
        <w:rPr>
          <w:rFonts w:ascii="Cambria" w:hAnsi="Cambria"/>
        </w:rPr>
        <w:t>S= 12</w:t>
      </w:r>
      <w:proofErr w:type="gramStart"/>
      <w:r>
        <w:rPr>
          <w:rFonts w:ascii="Cambria" w:hAnsi="Cambria"/>
        </w:rPr>
        <w:t>,5</w:t>
      </w:r>
      <w:proofErr w:type="gramEnd"/>
      <w:r>
        <w:rPr>
          <w:rFonts w:ascii="Cambria" w:hAnsi="Cambria"/>
        </w:rPr>
        <w:t xml:space="preserve"> dibulatkan (12</w:t>
      </w:r>
      <w:r w:rsidR="00875C66">
        <w:rPr>
          <w:rFonts w:ascii="Cambria" w:hAnsi="Cambria"/>
        </w:rPr>
        <w:t>)</w:t>
      </w:r>
    </w:p>
    <w:p w14:paraId="08BA2C9C" w14:textId="0A9D49B5" w:rsidR="00875C66" w:rsidRDefault="00875C66" w:rsidP="00875C66">
      <w:pPr>
        <w:spacing w:after="0" w:line="240" w:lineRule="auto"/>
        <w:jc w:val="both"/>
        <w:rPr>
          <w:rFonts w:ascii="Cambria" w:hAnsi="Cambria"/>
        </w:rPr>
      </w:pPr>
      <w:r>
        <w:rPr>
          <w:rFonts w:ascii="Cambria" w:hAnsi="Cambria"/>
        </w:rPr>
        <w:t xml:space="preserve">Perhitungan </w:t>
      </w:r>
      <w:r w:rsidRPr="00875C66">
        <w:rPr>
          <w:rFonts w:ascii="Cambria" w:hAnsi="Cambria"/>
          <w:i/>
        </w:rPr>
        <w:t>Space Requirement</w:t>
      </w:r>
      <w:r>
        <w:rPr>
          <w:rFonts w:ascii="Cambria" w:hAnsi="Cambria"/>
          <w:i/>
        </w:rPr>
        <w:t xml:space="preserve"> </w:t>
      </w:r>
      <w:r>
        <w:rPr>
          <w:rFonts w:ascii="Cambria" w:hAnsi="Cambria"/>
        </w:rPr>
        <w:t xml:space="preserve">pada material Plastik </w:t>
      </w:r>
      <w:proofErr w:type="gramStart"/>
      <w:r>
        <w:rPr>
          <w:rFonts w:ascii="Cambria" w:hAnsi="Cambria"/>
        </w:rPr>
        <w:t>yaitu :</w:t>
      </w:r>
      <w:proofErr w:type="gramEnd"/>
    </w:p>
    <w:p w14:paraId="4F215036" w14:textId="57095B70" w:rsidR="00875C66" w:rsidRDefault="00875C66" w:rsidP="00875C66">
      <w:pPr>
        <w:spacing w:after="0" w:line="240" w:lineRule="auto"/>
        <w:jc w:val="both"/>
        <w:rPr>
          <w:rFonts w:ascii="Cambria" w:eastAsiaTheme="minorEastAsia" w:hAnsi="Cambria"/>
        </w:rPr>
      </w:pPr>
      <m:oMath>
        <m:r>
          <w:rPr>
            <w:rFonts w:ascii="Cambria Math" w:hAnsi="Cambria Math"/>
          </w:rPr>
          <m:t xml:space="preserve">s= </m:t>
        </m:r>
        <m:f>
          <m:fPr>
            <m:ctrlPr>
              <w:rPr>
                <w:rFonts w:ascii="Cambria Math" w:hAnsi="Cambria Math"/>
                <w:i/>
              </w:rPr>
            </m:ctrlPr>
          </m:fPr>
          <m:num>
            <m:r>
              <w:rPr>
                <w:rFonts w:ascii="Cambria Math" w:hAnsi="Cambria Math"/>
              </w:rPr>
              <m:t>811</m:t>
            </m:r>
          </m:num>
          <m:den>
            <m:r>
              <w:rPr>
                <w:rFonts w:ascii="Cambria Math" w:hAnsi="Cambria Math"/>
              </w:rPr>
              <m:t>50</m:t>
            </m:r>
          </m:den>
        </m:f>
        <m:r>
          <w:rPr>
            <w:rFonts w:ascii="Cambria Math" w:hAnsi="Cambria Math"/>
          </w:rPr>
          <m:t xml:space="preserve"> </m:t>
        </m:r>
      </m:oMath>
      <w:r>
        <w:rPr>
          <w:rFonts w:ascii="Cambria" w:eastAsiaTheme="minorEastAsia" w:hAnsi="Cambria"/>
        </w:rPr>
        <w:t xml:space="preserve">                                                                  (6)</w:t>
      </w:r>
    </w:p>
    <w:p w14:paraId="1D05C922" w14:textId="52D14436" w:rsidR="00875C66" w:rsidRDefault="00346509" w:rsidP="00875C66">
      <w:pPr>
        <w:spacing w:after="0" w:line="240" w:lineRule="auto"/>
        <w:jc w:val="both"/>
        <w:rPr>
          <w:rFonts w:ascii="Cambria" w:eastAsiaTheme="minorEastAsia" w:hAnsi="Cambria"/>
        </w:rPr>
      </w:pPr>
      <w:r>
        <w:rPr>
          <w:rFonts w:ascii="Cambria" w:eastAsiaTheme="minorEastAsia" w:hAnsi="Cambria"/>
        </w:rPr>
        <w:t>S = 16.22 dibulatkan (16</w:t>
      </w:r>
      <w:r w:rsidR="00875C66">
        <w:rPr>
          <w:rFonts w:ascii="Cambria" w:eastAsiaTheme="minorEastAsia" w:hAnsi="Cambria"/>
        </w:rPr>
        <w:t>)</w:t>
      </w:r>
    </w:p>
    <w:p w14:paraId="2D309E05" w14:textId="77777777" w:rsidR="005F7B62" w:rsidRDefault="005F7B62" w:rsidP="00875C66">
      <w:pPr>
        <w:spacing w:after="0" w:line="240" w:lineRule="auto"/>
        <w:jc w:val="both"/>
        <w:rPr>
          <w:rFonts w:ascii="Cambria" w:eastAsiaTheme="minorEastAsia" w:hAnsi="Cambria"/>
        </w:rPr>
      </w:pPr>
    </w:p>
    <w:p w14:paraId="3B9A255B" w14:textId="0DEA96F1" w:rsidR="00875C66" w:rsidRDefault="00875C66" w:rsidP="00875C66">
      <w:pPr>
        <w:spacing w:after="0" w:line="240" w:lineRule="auto"/>
        <w:jc w:val="both"/>
        <w:rPr>
          <w:rFonts w:ascii="Cambria" w:eastAsiaTheme="minorEastAsia" w:hAnsi="Cambria"/>
          <w:b/>
        </w:rPr>
      </w:pPr>
      <w:r>
        <w:rPr>
          <w:rFonts w:ascii="Cambria" w:eastAsiaTheme="minorEastAsia" w:hAnsi="Cambria"/>
          <w:b/>
        </w:rPr>
        <w:t xml:space="preserve">Perhitungan </w:t>
      </w:r>
      <w:r w:rsidRPr="00875C66">
        <w:rPr>
          <w:rFonts w:ascii="Cambria" w:eastAsiaTheme="minorEastAsia" w:hAnsi="Cambria"/>
          <w:b/>
          <w:i/>
        </w:rPr>
        <w:t>Throughput</w:t>
      </w:r>
    </w:p>
    <w:p w14:paraId="7BAD5252" w14:textId="38DAE272" w:rsidR="00875C66" w:rsidRDefault="00875C66" w:rsidP="00875C66">
      <w:pPr>
        <w:spacing w:after="0" w:line="240" w:lineRule="auto"/>
        <w:jc w:val="both"/>
        <w:rPr>
          <w:rFonts w:ascii="Cambria" w:hAnsi="Cambria"/>
        </w:rPr>
      </w:pPr>
      <w:r>
        <w:rPr>
          <w:rFonts w:ascii="Cambria" w:hAnsi="Cambria"/>
        </w:rPr>
        <w:tab/>
        <w:t xml:space="preserve">Aktivitas Penerimaan/pengeluaran barang pada gudang material menggunakan </w:t>
      </w:r>
      <w:r>
        <w:rPr>
          <w:rFonts w:ascii="Cambria" w:hAnsi="Cambria"/>
          <w:i/>
        </w:rPr>
        <w:t>Forklift</w:t>
      </w:r>
      <w:r>
        <w:rPr>
          <w:rFonts w:ascii="Cambria" w:hAnsi="Cambria"/>
        </w:rPr>
        <w:t xml:space="preserve"> sebagai alat untuk mengangkut material. Dalam sekali pengangkatan </w:t>
      </w:r>
      <w:r w:rsidR="001A73E8">
        <w:rPr>
          <w:rFonts w:ascii="Cambria" w:hAnsi="Cambria"/>
        </w:rPr>
        <w:t xml:space="preserve">material </w:t>
      </w:r>
      <w:r w:rsidR="00D3588C" w:rsidRPr="00D3588C">
        <w:rPr>
          <w:rFonts w:ascii="Cambria" w:hAnsi="Cambria"/>
          <w:i/>
        </w:rPr>
        <w:t>Steel</w:t>
      </w:r>
      <w:r w:rsidR="000F6B20">
        <w:rPr>
          <w:rFonts w:ascii="Cambria" w:hAnsi="Cambria"/>
        </w:rPr>
        <w:t xml:space="preserve"> dapat mengangkut 4</w:t>
      </w:r>
      <w:r w:rsidR="001A73E8">
        <w:rPr>
          <w:rFonts w:ascii="Cambria" w:hAnsi="Cambria"/>
        </w:rPr>
        <w:t xml:space="preserve"> palet sedangkan pada material plastik dapat mengangkut 50 pcs. Penentuan ini didasarkan pada material keluar masuk periode 2023.  Perhitungan dengan Rumus </w:t>
      </w:r>
      <w:r w:rsidR="001A73E8">
        <w:rPr>
          <w:rFonts w:ascii="Cambria" w:hAnsi="Cambria"/>
          <w:i/>
        </w:rPr>
        <w:t>Throughput</w:t>
      </w:r>
      <w:r w:rsidR="001A73E8">
        <w:rPr>
          <w:rFonts w:ascii="Cambria" w:hAnsi="Cambria"/>
        </w:rPr>
        <w:t xml:space="preserve"> adalah sebagai </w:t>
      </w:r>
      <w:proofErr w:type="gramStart"/>
      <w:r w:rsidR="001A73E8">
        <w:rPr>
          <w:rFonts w:ascii="Cambria" w:hAnsi="Cambria"/>
        </w:rPr>
        <w:t>berikut :</w:t>
      </w:r>
      <w:proofErr w:type="gramEnd"/>
    </w:p>
    <w:p w14:paraId="0B32F36F" w14:textId="56F0BC7B" w:rsidR="001A73E8" w:rsidRDefault="001A73E8" w:rsidP="00875C66">
      <w:pPr>
        <w:spacing w:after="0" w:line="240" w:lineRule="auto"/>
        <w:jc w:val="both"/>
        <w:rPr>
          <w:rFonts w:ascii="Cambria" w:eastAsiaTheme="minorEastAsia" w:hAnsi="Cambria"/>
        </w:rPr>
      </w:pPr>
      <m:oMath>
        <m:r>
          <w:rPr>
            <w:rFonts w:ascii="Cambria Math" w:eastAsiaTheme="minorEastAsia" w:hAnsi="Cambria Math"/>
          </w:rPr>
          <m:t>T=</m:t>
        </m:r>
        <m:f>
          <m:fPr>
            <m:ctrlPr>
              <w:rPr>
                <w:rFonts w:ascii="Cambria Math" w:hAnsi="Cambria Math"/>
                <w:i/>
              </w:rPr>
            </m:ctrlPr>
          </m:fPr>
          <m:num>
            <m:r>
              <w:rPr>
                <w:rFonts w:ascii="Cambria Math" w:hAnsi="Cambria Math"/>
              </w:rPr>
              <m:t>Penerimaan+Pengeluaran</m:t>
            </m:r>
          </m:num>
          <m:den>
            <m:r>
              <w:rPr>
                <w:rFonts w:ascii="Cambria Math" w:hAnsi="Cambria Math"/>
              </w:rPr>
              <m:t>Jumlah sekali angkut</m:t>
            </m:r>
          </m:den>
        </m:f>
      </m:oMath>
      <w:r>
        <w:rPr>
          <w:rFonts w:ascii="Cambria" w:eastAsiaTheme="minorEastAsia" w:hAnsi="Cambria"/>
        </w:rPr>
        <w:t xml:space="preserve">                             (7)</w:t>
      </w:r>
    </w:p>
    <w:p w14:paraId="6C7BA262" w14:textId="77777777" w:rsidR="00E74EF7" w:rsidRDefault="00E74EF7" w:rsidP="00875C66">
      <w:pPr>
        <w:spacing w:after="0" w:line="240" w:lineRule="auto"/>
        <w:jc w:val="both"/>
        <w:rPr>
          <w:rFonts w:ascii="Cambria" w:eastAsiaTheme="minorEastAsia" w:hAnsi="Cambria"/>
        </w:rPr>
      </w:pPr>
    </w:p>
    <w:p w14:paraId="58E6313D" w14:textId="46F47FBF" w:rsidR="001A73E8" w:rsidRDefault="00E74EF7" w:rsidP="00E74EF7">
      <w:pPr>
        <w:spacing w:after="0" w:line="240" w:lineRule="auto"/>
        <w:jc w:val="center"/>
        <w:rPr>
          <w:rFonts w:ascii="Cambria" w:eastAsiaTheme="minorEastAsia" w:hAnsi="Cambria"/>
        </w:rPr>
      </w:pPr>
      <w:r>
        <w:rPr>
          <w:rFonts w:ascii="Cambria" w:eastAsiaTheme="minorEastAsia" w:hAnsi="Cambria"/>
        </w:rPr>
        <w:t xml:space="preserve">Tabel 4 Data nilai </w:t>
      </w:r>
      <w:r w:rsidRPr="00E74EF7">
        <w:rPr>
          <w:rFonts w:ascii="Cambria" w:eastAsiaTheme="minorEastAsia" w:hAnsi="Cambria"/>
          <w:i/>
        </w:rPr>
        <w:t>Throughput</w:t>
      </w:r>
    </w:p>
    <w:tbl>
      <w:tblPr>
        <w:tblStyle w:val="TableGrid"/>
        <w:tblW w:w="4189" w:type="dxa"/>
        <w:tblInd w:w="-5" w:type="dxa"/>
        <w:tblLayout w:type="fixed"/>
        <w:tblLook w:val="04A0" w:firstRow="1" w:lastRow="0" w:firstColumn="1" w:lastColumn="0" w:noHBand="0" w:noVBand="1"/>
      </w:tblPr>
      <w:tblGrid>
        <w:gridCol w:w="383"/>
        <w:gridCol w:w="1014"/>
        <w:gridCol w:w="634"/>
        <w:gridCol w:w="762"/>
        <w:gridCol w:w="1016"/>
        <w:gridCol w:w="380"/>
      </w:tblGrid>
      <w:tr w:rsidR="00E74EF7" w:rsidRPr="00045239" w14:paraId="23ED6D62" w14:textId="4B23E242" w:rsidTr="00BA0980">
        <w:trPr>
          <w:trHeight w:val="176"/>
        </w:trPr>
        <w:tc>
          <w:tcPr>
            <w:tcW w:w="383" w:type="dxa"/>
          </w:tcPr>
          <w:p w14:paraId="160277B6" w14:textId="77777777" w:rsidR="00E74EF7" w:rsidRPr="00045239" w:rsidRDefault="00E74EF7" w:rsidP="00BA0980">
            <w:pPr>
              <w:spacing w:after="20"/>
              <w:jc w:val="center"/>
              <w:rPr>
                <w:rFonts w:ascii="Cambria" w:hAnsi="Cambria" w:cs="Times New Roman"/>
                <w:color w:val="0D0D0D"/>
                <w:sz w:val="16"/>
                <w:szCs w:val="16"/>
              </w:rPr>
            </w:pPr>
            <w:r w:rsidRPr="00045239">
              <w:rPr>
                <w:rFonts w:ascii="Cambria" w:hAnsi="Cambria" w:cs="Times New Roman"/>
                <w:color w:val="0D0D0D"/>
                <w:sz w:val="16"/>
                <w:szCs w:val="16"/>
              </w:rPr>
              <w:t>No</w:t>
            </w:r>
          </w:p>
        </w:tc>
        <w:tc>
          <w:tcPr>
            <w:tcW w:w="1014" w:type="dxa"/>
          </w:tcPr>
          <w:p w14:paraId="77B74C91" w14:textId="6B942FA1" w:rsidR="00E74EF7" w:rsidRPr="00045239" w:rsidRDefault="00E74EF7" w:rsidP="00BA0980">
            <w:pPr>
              <w:spacing w:after="20"/>
              <w:rPr>
                <w:rFonts w:ascii="Cambria" w:hAnsi="Cambria" w:cs="Times New Roman"/>
                <w:color w:val="0D0D0D"/>
                <w:sz w:val="16"/>
                <w:szCs w:val="16"/>
              </w:rPr>
            </w:pPr>
            <w:r w:rsidRPr="00045239">
              <w:rPr>
                <w:rFonts w:ascii="Cambria" w:hAnsi="Cambria" w:cs="Times New Roman"/>
                <w:color w:val="0D0D0D"/>
                <w:sz w:val="16"/>
                <w:szCs w:val="16"/>
              </w:rPr>
              <w:t>Material</w:t>
            </w:r>
          </w:p>
        </w:tc>
        <w:tc>
          <w:tcPr>
            <w:tcW w:w="634" w:type="dxa"/>
          </w:tcPr>
          <w:p w14:paraId="4E015381" w14:textId="49869CDE" w:rsidR="00E74EF7" w:rsidRPr="00045239" w:rsidRDefault="00E74EF7" w:rsidP="00BA0980">
            <w:pPr>
              <w:spacing w:after="20"/>
              <w:jc w:val="center"/>
              <w:rPr>
                <w:rFonts w:ascii="Cambria" w:hAnsi="Cambria" w:cs="Times New Roman"/>
                <w:color w:val="0D0D0D"/>
                <w:sz w:val="16"/>
                <w:szCs w:val="16"/>
              </w:rPr>
            </w:pPr>
            <w:r w:rsidRPr="00045239">
              <w:rPr>
                <w:rFonts w:ascii="Cambria" w:hAnsi="Cambria" w:cs="Times New Roman"/>
                <w:color w:val="0D0D0D"/>
                <w:sz w:val="16"/>
                <w:szCs w:val="16"/>
              </w:rPr>
              <w:t>Masuk</w:t>
            </w:r>
          </w:p>
        </w:tc>
        <w:tc>
          <w:tcPr>
            <w:tcW w:w="762" w:type="dxa"/>
          </w:tcPr>
          <w:p w14:paraId="275DDC56" w14:textId="4850DC7C" w:rsidR="00E74EF7" w:rsidRPr="00045239" w:rsidRDefault="00E74EF7" w:rsidP="00BA0980">
            <w:pPr>
              <w:spacing w:after="20"/>
              <w:jc w:val="center"/>
              <w:rPr>
                <w:rFonts w:ascii="Cambria" w:hAnsi="Cambria" w:cs="Times New Roman"/>
                <w:color w:val="0D0D0D"/>
                <w:sz w:val="16"/>
                <w:szCs w:val="16"/>
              </w:rPr>
            </w:pPr>
            <w:r w:rsidRPr="00045239">
              <w:rPr>
                <w:rFonts w:ascii="Cambria" w:hAnsi="Cambria" w:cs="Times New Roman"/>
                <w:color w:val="0D0D0D"/>
                <w:sz w:val="16"/>
                <w:szCs w:val="16"/>
              </w:rPr>
              <w:t>Keluar</w:t>
            </w:r>
          </w:p>
        </w:tc>
        <w:tc>
          <w:tcPr>
            <w:tcW w:w="1016" w:type="dxa"/>
          </w:tcPr>
          <w:p w14:paraId="4A1BEA33" w14:textId="5C49AA88" w:rsidR="00E74EF7" w:rsidRPr="00045239" w:rsidRDefault="00E74EF7" w:rsidP="00BA0980">
            <w:pPr>
              <w:spacing w:after="20"/>
              <w:jc w:val="center"/>
              <w:rPr>
                <w:rFonts w:ascii="Cambria" w:hAnsi="Cambria" w:cs="Times New Roman"/>
                <w:color w:val="0D0D0D"/>
                <w:sz w:val="16"/>
                <w:szCs w:val="16"/>
              </w:rPr>
            </w:pPr>
            <w:r w:rsidRPr="00045239">
              <w:rPr>
                <w:rFonts w:ascii="Cambria" w:hAnsi="Cambria" w:cs="Times New Roman"/>
                <w:color w:val="0D0D0D"/>
                <w:sz w:val="16"/>
                <w:szCs w:val="16"/>
              </w:rPr>
              <w:t>Jumlah sekali angkut</w:t>
            </w:r>
          </w:p>
        </w:tc>
        <w:tc>
          <w:tcPr>
            <w:tcW w:w="380" w:type="dxa"/>
          </w:tcPr>
          <w:p w14:paraId="3AABDB1D" w14:textId="58DC34E9" w:rsidR="00E74EF7" w:rsidRPr="00045239" w:rsidRDefault="00E74EF7" w:rsidP="00BA0980">
            <w:pPr>
              <w:spacing w:after="20"/>
              <w:jc w:val="center"/>
              <w:rPr>
                <w:rFonts w:ascii="Cambria" w:hAnsi="Cambria" w:cs="Times New Roman"/>
                <w:color w:val="0D0D0D"/>
                <w:sz w:val="16"/>
                <w:szCs w:val="16"/>
              </w:rPr>
            </w:pPr>
            <w:r w:rsidRPr="00045239">
              <w:rPr>
                <w:rFonts w:ascii="Cambria" w:hAnsi="Cambria" w:cs="Times New Roman"/>
                <w:color w:val="0D0D0D"/>
                <w:sz w:val="16"/>
                <w:szCs w:val="16"/>
              </w:rPr>
              <w:t>T</w:t>
            </w:r>
          </w:p>
        </w:tc>
      </w:tr>
      <w:tr w:rsidR="00797F0E" w:rsidRPr="00045239" w14:paraId="119C8B42" w14:textId="6E01B8E8" w:rsidTr="00987A41">
        <w:trPr>
          <w:trHeight w:val="328"/>
        </w:trPr>
        <w:tc>
          <w:tcPr>
            <w:tcW w:w="383" w:type="dxa"/>
            <w:vAlign w:val="center"/>
          </w:tcPr>
          <w:p w14:paraId="668A0332" w14:textId="6B4E4123"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1014" w:type="dxa"/>
            <w:vAlign w:val="center"/>
          </w:tcPr>
          <w:p w14:paraId="57A970A6" w14:textId="2B6FB853" w:rsidR="00797F0E" w:rsidRPr="00045239" w:rsidRDefault="00797F0E" w:rsidP="00797F0E">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1,5x110</w:t>
            </w:r>
          </w:p>
        </w:tc>
        <w:tc>
          <w:tcPr>
            <w:tcW w:w="634" w:type="dxa"/>
            <w:vAlign w:val="bottom"/>
          </w:tcPr>
          <w:p w14:paraId="1A538831" w14:textId="5510F97C"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22</w:t>
            </w:r>
          </w:p>
        </w:tc>
        <w:tc>
          <w:tcPr>
            <w:tcW w:w="762" w:type="dxa"/>
            <w:vAlign w:val="bottom"/>
          </w:tcPr>
          <w:p w14:paraId="1B5F2148" w14:textId="4F4FD1C3"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16</w:t>
            </w:r>
          </w:p>
        </w:tc>
        <w:tc>
          <w:tcPr>
            <w:tcW w:w="1016" w:type="dxa"/>
            <w:vAlign w:val="bottom"/>
          </w:tcPr>
          <w:p w14:paraId="5C8617FC" w14:textId="2E6DD604" w:rsidR="00797F0E" w:rsidRPr="00045239" w:rsidRDefault="00797F0E" w:rsidP="00797F0E">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531F8029" w14:textId="79DC29D6" w:rsidR="00797F0E" w:rsidRPr="00346509" w:rsidRDefault="00797F0E" w:rsidP="00797F0E">
            <w:pPr>
              <w:spacing w:after="20"/>
              <w:jc w:val="center"/>
              <w:rPr>
                <w:rFonts w:ascii="Cambria" w:hAnsi="Cambria" w:cs="Times New Roman"/>
                <w:color w:val="0D0D0D"/>
                <w:sz w:val="18"/>
                <w:szCs w:val="16"/>
                <w:lang w:val="en-US"/>
              </w:rPr>
            </w:pPr>
            <w:r w:rsidRPr="00797F0E">
              <w:rPr>
                <w:rFonts w:ascii="Cambria" w:hAnsi="Cambria"/>
                <w:color w:val="000000"/>
                <w:sz w:val="18"/>
                <w:lang w:val="id-ID"/>
              </w:rPr>
              <w:t>10</w:t>
            </w:r>
          </w:p>
        </w:tc>
      </w:tr>
      <w:tr w:rsidR="00797F0E" w:rsidRPr="00045239" w14:paraId="70DD32BD" w14:textId="7A8483AD" w:rsidTr="00987A41">
        <w:trPr>
          <w:trHeight w:val="56"/>
        </w:trPr>
        <w:tc>
          <w:tcPr>
            <w:tcW w:w="383" w:type="dxa"/>
            <w:vAlign w:val="center"/>
          </w:tcPr>
          <w:p w14:paraId="3D971315" w14:textId="0EABA2C6"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w:t>
            </w:r>
          </w:p>
        </w:tc>
        <w:tc>
          <w:tcPr>
            <w:tcW w:w="1014" w:type="dxa"/>
            <w:vAlign w:val="center"/>
          </w:tcPr>
          <w:p w14:paraId="67C3D7A1" w14:textId="5B816D44" w:rsidR="00797F0E" w:rsidRPr="00045239" w:rsidRDefault="00797F0E" w:rsidP="00797F0E">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1,5x135</w:t>
            </w:r>
          </w:p>
        </w:tc>
        <w:tc>
          <w:tcPr>
            <w:tcW w:w="634" w:type="dxa"/>
            <w:vAlign w:val="bottom"/>
          </w:tcPr>
          <w:p w14:paraId="5F3434DF" w14:textId="395E29E7"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3</w:t>
            </w:r>
          </w:p>
        </w:tc>
        <w:tc>
          <w:tcPr>
            <w:tcW w:w="762" w:type="dxa"/>
            <w:vAlign w:val="bottom"/>
          </w:tcPr>
          <w:p w14:paraId="4A5A2738" w14:textId="442F0B5E"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4</w:t>
            </w:r>
          </w:p>
        </w:tc>
        <w:tc>
          <w:tcPr>
            <w:tcW w:w="1016" w:type="dxa"/>
            <w:vAlign w:val="bottom"/>
          </w:tcPr>
          <w:p w14:paraId="4F740417" w14:textId="6C201AC6" w:rsidR="00797F0E" w:rsidRPr="00045239" w:rsidRDefault="00797F0E" w:rsidP="00797F0E">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48BC7B6F" w14:textId="7A45D2F0" w:rsidR="00797F0E" w:rsidRPr="00797F0E" w:rsidRDefault="00797F0E" w:rsidP="00797F0E">
            <w:pPr>
              <w:spacing w:after="20"/>
              <w:jc w:val="center"/>
              <w:rPr>
                <w:rFonts w:ascii="Cambria" w:hAnsi="Cambria" w:cs="Times New Roman"/>
                <w:color w:val="0D0D0D"/>
                <w:sz w:val="18"/>
                <w:szCs w:val="16"/>
              </w:rPr>
            </w:pPr>
            <w:r w:rsidRPr="00797F0E">
              <w:rPr>
                <w:rFonts w:ascii="Cambria" w:hAnsi="Cambria"/>
                <w:color w:val="000000"/>
                <w:sz w:val="18"/>
                <w:lang w:val="id-ID"/>
              </w:rPr>
              <w:t>2</w:t>
            </w:r>
          </w:p>
        </w:tc>
      </w:tr>
      <w:tr w:rsidR="00797F0E" w:rsidRPr="00045239" w14:paraId="00111F0A" w14:textId="01D82745" w:rsidTr="00987A41">
        <w:trPr>
          <w:trHeight w:val="56"/>
        </w:trPr>
        <w:tc>
          <w:tcPr>
            <w:tcW w:w="383" w:type="dxa"/>
            <w:vAlign w:val="center"/>
          </w:tcPr>
          <w:p w14:paraId="70F073CB" w14:textId="16CEE046"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3</w:t>
            </w:r>
          </w:p>
        </w:tc>
        <w:tc>
          <w:tcPr>
            <w:tcW w:w="1014" w:type="dxa"/>
            <w:vAlign w:val="center"/>
          </w:tcPr>
          <w:p w14:paraId="53972BC1" w14:textId="2ACB8073" w:rsidR="00797F0E" w:rsidRPr="00045239" w:rsidRDefault="00797F0E" w:rsidP="00797F0E">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1,5x161</w:t>
            </w:r>
          </w:p>
        </w:tc>
        <w:tc>
          <w:tcPr>
            <w:tcW w:w="634" w:type="dxa"/>
            <w:vAlign w:val="bottom"/>
          </w:tcPr>
          <w:p w14:paraId="69767270" w14:textId="2F02DC1B"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4</w:t>
            </w:r>
          </w:p>
        </w:tc>
        <w:tc>
          <w:tcPr>
            <w:tcW w:w="762" w:type="dxa"/>
            <w:vAlign w:val="bottom"/>
          </w:tcPr>
          <w:p w14:paraId="1FA1B81F" w14:textId="5BD3F3B5"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5</w:t>
            </w:r>
          </w:p>
        </w:tc>
        <w:tc>
          <w:tcPr>
            <w:tcW w:w="1016" w:type="dxa"/>
            <w:vAlign w:val="bottom"/>
          </w:tcPr>
          <w:p w14:paraId="60F128B9" w14:textId="30432789" w:rsidR="00797F0E" w:rsidRPr="00045239" w:rsidRDefault="00797F0E" w:rsidP="00797F0E">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5C6742A7" w14:textId="7843AF7D" w:rsidR="00797F0E" w:rsidRPr="00797F0E" w:rsidRDefault="00797F0E" w:rsidP="00797F0E">
            <w:pPr>
              <w:spacing w:after="20"/>
              <w:jc w:val="center"/>
              <w:rPr>
                <w:rFonts w:ascii="Cambria" w:hAnsi="Cambria" w:cs="Times New Roman"/>
                <w:color w:val="0D0D0D"/>
                <w:sz w:val="18"/>
                <w:szCs w:val="16"/>
              </w:rPr>
            </w:pPr>
            <w:r w:rsidRPr="00797F0E">
              <w:rPr>
                <w:rFonts w:ascii="Cambria" w:hAnsi="Cambria"/>
                <w:color w:val="000000"/>
                <w:sz w:val="18"/>
                <w:lang w:val="id-ID"/>
              </w:rPr>
              <w:t>2</w:t>
            </w:r>
          </w:p>
        </w:tc>
      </w:tr>
      <w:tr w:rsidR="00797F0E" w:rsidRPr="00045239" w14:paraId="6DE4CE84" w14:textId="0074F08B" w:rsidTr="00987A41">
        <w:trPr>
          <w:trHeight w:val="56"/>
        </w:trPr>
        <w:tc>
          <w:tcPr>
            <w:tcW w:w="383" w:type="dxa"/>
            <w:vAlign w:val="center"/>
          </w:tcPr>
          <w:p w14:paraId="2BE068C6" w14:textId="42862AEF"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4</w:t>
            </w:r>
          </w:p>
        </w:tc>
        <w:tc>
          <w:tcPr>
            <w:tcW w:w="1014" w:type="dxa"/>
            <w:vAlign w:val="center"/>
          </w:tcPr>
          <w:p w14:paraId="5B2038DD" w14:textId="537A46A7" w:rsidR="00797F0E" w:rsidRPr="00045239" w:rsidRDefault="00797F0E" w:rsidP="00797F0E">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1,5x193</w:t>
            </w:r>
          </w:p>
        </w:tc>
        <w:tc>
          <w:tcPr>
            <w:tcW w:w="634" w:type="dxa"/>
            <w:vAlign w:val="bottom"/>
          </w:tcPr>
          <w:p w14:paraId="7E3261F4" w14:textId="18260AB1"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24</w:t>
            </w:r>
          </w:p>
        </w:tc>
        <w:tc>
          <w:tcPr>
            <w:tcW w:w="762" w:type="dxa"/>
            <w:vAlign w:val="bottom"/>
          </w:tcPr>
          <w:p w14:paraId="09A4AE50" w14:textId="6D39496F"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21</w:t>
            </w:r>
          </w:p>
        </w:tc>
        <w:tc>
          <w:tcPr>
            <w:tcW w:w="1016" w:type="dxa"/>
            <w:vAlign w:val="bottom"/>
          </w:tcPr>
          <w:p w14:paraId="7EF447BA" w14:textId="2B1572EE" w:rsidR="00797F0E" w:rsidRPr="00045239" w:rsidRDefault="000F6B20" w:rsidP="00797F0E">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213CAFE2" w14:textId="1F1B6D82" w:rsidR="00797F0E" w:rsidRPr="00797F0E" w:rsidRDefault="00797F0E" w:rsidP="00797F0E">
            <w:pPr>
              <w:spacing w:after="20"/>
              <w:jc w:val="center"/>
              <w:rPr>
                <w:rFonts w:ascii="Cambria" w:hAnsi="Cambria" w:cs="Times New Roman"/>
                <w:color w:val="0D0D0D"/>
                <w:sz w:val="18"/>
                <w:szCs w:val="16"/>
              </w:rPr>
            </w:pPr>
            <w:r w:rsidRPr="00797F0E">
              <w:rPr>
                <w:rFonts w:ascii="Cambria" w:hAnsi="Cambria"/>
                <w:color w:val="000000"/>
                <w:sz w:val="18"/>
                <w:lang w:val="id-ID"/>
              </w:rPr>
              <w:t>11</w:t>
            </w:r>
          </w:p>
        </w:tc>
      </w:tr>
      <w:tr w:rsidR="00797F0E" w:rsidRPr="00045239" w14:paraId="77E3201F" w14:textId="30342B19" w:rsidTr="00987A41">
        <w:trPr>
          <w:trHeight w:val="56"/>
        </w:trPr>
        <w:tc>
          <w:tcPr>
            <w:tcW w:w="383" w:type="dxa"/>
            <w:vAlign w:val="center"/>
          </w:tcPr>
          <w:p w14:paraId="7DD387F9" w14:textId="23CB8C24"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5</w:t>
            </w:r>
          </w:p>
        </w:tc>
        <w:tc>
          <w:tcPr>
            <w:tcW w:w="1014" w:type="dxa"/>
            <w:vAlign w:val="center"/>
          </w:tcPr>
          <w:p w14:paraId="37145C8F" w14:textId="75EA77D3" w:rsidR="00797F0E" w:rsidRPr="00045239" w:rsidRDefault="00797F0E" w:rsidP="00797F0E">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1,5x208</w:t>
            </w:r>
          </w:p>
        </w:tc>
        <w:tc>
          <w:tcPr>
            <w:tcW w:w="634" w:type="dxa"/>
            <w:vAlign w:val="bottom"/>
          </w:tcPr>
          <w:p w14:paraId="232FB297" w14:textId="4DD51F4F"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27</w:t>
            </w:r>
          </w:p>
        </w:tc>
        <w:tc>
          <w:tcPr>
            <w:tcW w:w="762" w:type="dxa"/>
            <w:vAlign w:val="bottom"/>
          </w:tcPr>
          <w:p w14:paraId="1851F2E8" w14:textId="49C309A1" w:rsidR="00797F0E" w:rsidRPr="00045239" w:rsidRDefault="00797F0E" w:rsidP="00797F0E">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20</w:t>
            </w:r>
          </w:p>
        </w:tc>
        <w:tc>
          <w:tcPr>
            <w:tcW w:w="1016" w:type="dxa"/>
            <w:vAlign w:val="bottom"/>
          </w:tcPr>
          <w:p w14:paraId="06EFFB4D" w14:textId="09904F8B" w:rsidR="00797F0E" w:rsidRPr="00045239" w:rsidRDefault="000F6B20" w:rsidP="00797F0E">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5C6633B0" w14:textId="40570064" w:rsidR="00797F0E" w:rsidRPr="00797F0E" w:rsidRDefault="00797F0E" w:rsidP="00797F0E">
            <w:pPr>
              <w:spacing w:after="20"/>
              <w:jc w:val="center"/>
              <w:rPr>
                <w:rFonts w:ascii="Cambria" w:hAnsi="Cambria" w:cs="Times New Roman"/>
                <w:color w:val="0D0D0D"/>
                <w:sz w:val="18"/>
                <w:szCs w:val="16"/>
              </w:rPr>
            </w:pPr>
            <w:r w:rsidRPr="00797F0E">
              <w:rPr>
                <w:rFonts w:ascii="Cambria" w:hAnsi="Cambria"/>
                <w:color w:val="000000"/>
                <w:sz w:val="18"/>
                <w:lang w:val="id-ID"/>
              </w:rPr>
              <w:t>12</w:t>
            </w:r>
          </w:p>
        </w:tc>
      </w:tr>
      <w:tr w:rsidR="000F6B20" w:rsidRPr="00045239" w14:paraId="5DBBFA66" w14:textId="57D9C1B6" w:rsidTr="00987A41">
        <w:trPr>
          <w:trHeight w:val="56"/>
        </w:trPr>
        <w:tc>
          <w:tcPr>
            <w:tcW w:w="383" w:type="dxa"/>
            <w:vAlign w:val="center"/>
          </w:tcPr>
          <w:p w14:paraId="5F543A39" w14:textId="0EC71AF8"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6</w:t>
            </w:r>
          </w:p>
        </w:tc>
        <w:tc>
          <w:tcPr>
            <w:tcW w:w="1014" w:type="dxa"/>
            <w:vAlign w:val="center"/>
          </w:tcPr>
          <w:p w14:paraId="3D4A8B60" w14:textId="6157086D" w:rsidR="000F6B20" w:rsidRPr="00045239" w:rsidRDefault="000F6B20" w:rsidP="000F6B20">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2x65</w:t>
            </w:r>
          </w:p>
        </w:tc>
        <w:tc>
          <w:tcPr>
            <w:tcW w:w="634" w:type="dxa"/>
            <w:vAlign w:val="bottom"/>
          </w:tcPr>
          <w:p w14:paraId="6FD1C693" w14:textId="307D9D4F"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w:t>
            </w:r>
          </w:p>
        </w:tc>
        <w:tc>
          <w:tcPr>
            <w:tcW w:w="762" w:type="dxa"/>
            <w:vAlign w:val="bottom"/>
          </w:tcPr>
          <w:p w14:paraId="30C7B679" w14:textId="5A554B51" w:rsidR="000F6B20" w:rsidRPr="00045239" w:rsidRDefault="000F6B20" w:rsidP="000F6B20">
            <w:pPr>
              <w:spacing w:after="20"/>
              <w:jc w:val="center"/>
              <w:rPr>
                <w:rFonts w:ascii="Cambria" w:hAnsi="Cambria" w:cs="Times New Roman"/>
                <w:color w:val="0D0D0D"/>
                <w:sz w:val="16"/>
                <w:szCs w:val="16"/>
                <w:lang w:val="id-ID"/>
              </w:rPr>
            </w:pPr>
            <w:r w:rsidRPr="00045239">
              <w:rPr>
                <w:rFonts w:ascii="Cambria" w:eastAsia="Times New Roman" w:hAnsi="Cambria"/>
                <w:color w:val="000000"/>
                <w:sz w:val="16"/>
                <w:szCs w:val="16"/>
                <w:lang w:val="en-US"/>
              </w:rPr>
              <w:t>9</w:t>
            </w:r>
          </w:p>
        </w:tc>
        <w:tc>
          <w:tcPr>
            <w:tcW w:w="1016" w:type="dxa"/>
            <w:vAlign w:val="bottom"/>
          </w:tcPr>
          <w:p w14:paraId="710E39ED" w14:textId="01ADD978" w:rsidR="000F6B20" w:rsidRPr="00045239" w:rsidRDefault="000F6B20" w:rsidP="000F6B20">
            <w:pPr>
              <w:spacing w:after="20"/>
              <w:jc w:val="center"/>
              <w:rPr>
                <w:rFonts w:ascii="Cambria" w:hAnsi="Cambria" w:cs="Times New Roman"/>
                <w:color w:val="0D0D0D"/>
                <w:sz w:val="16"/>
                <w:szCs w:val="16"/>
                <w:lang w:val="id-ID"/>
              </w:rPr>
            </w:pPr>
            <w:r>
              <w:rPr>
                <w:rFonts w:ascii="Cambria" w:eastAsia="Times New Roman" w:hAnsi="Cambria"/>
                <w:color w:val="000000"/>
                <w:sz w:val="16"/>
                <w:szCs w:val="16"/>
                <w:lang w:val="en-US"/>
              </w:rPr>
              <w:t>4</w:t>
            </w:r>
          </w:p>
        </w:tc>
        <w:tc>
          <w:tcPr>
            <w:tcW w:w="380" w:type="dxa"/>
            <w:vAlign w:val="center"/>
          </w:tcPr>
          <w:p w14:paraId="57E9524F" w14:textId="579EA622" w:rsidR="000F6B20" w:rsidRPr="00797F0E" w:rsidRDefault="000F6B20" w:rsidP="000F6B20">
            <w:pPr>
              <w:spacing w:after="20"/>
              <w:jc w:val="center"/>
              <w:rPr>
                <w:rFonts w:ascii="Cambria" w:hAnsi="Cambria" w:cs="Times New Roman"/>
                <w:color w:val="0D0D0D"/>
                <w:sz w:val="18"/>
                <w:szCs w:val="16"/>
                <w:lang w:val="id-ID"/>
              </w:rPr>
            </w:pPr>
            <w:r w:rsidRPr="00797F0E">
              <w:rPr>
                <w:rFonts w:ascii="Cambria" w:hAnsi="Cambria"/>
                <w:color w:val="000000"/>
                <w:sz w:val="18"/>
                <w:lang w:val="id-ID"/>
              </w:rPr>
              <w:t>3</w:t>
            </w:r>
          </w:p>
        </w:tc>
      </w:tr>
      <w:tr w:rsidR="000F6B20" w:rsidRPr="00045239" w14:paraId="7AFB570E" w14:textId="2D078FD2" w:rsidTr="00987A41">
        <w:trPr>
          <w:trHeight w:val="56"/>
        </w:trPr>
        <w:tc>
          <w:tcPr>
            <w:tcW w:w="383" w:type="dxa"/>
            <w:vAlign w:val="center"/>
          </w:tcPr>
          <w:p w14:paraId="0F8204C8" w14:textId="71564531"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7</w:t>
            </w:r>
          </w:p>
        </w:tc>
        <w:tc>
          <w:tcPr>
            <w:tcW w:w="1014" w:type="dxa"/>
            <w:vAlign w:val="center"/>
          </w:tcPr>
          <w:p w14:paraId="09FE2B73" w14:textId="1CA75A49" w:rsidR="000F6B20" w:rsidRPr="00045239" w:rsidRDefault="000F6B20" w:rsidP="000F6B20">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2x45</w:t>
            </w:r>
          </w:p>
        </w:tc>
        <w:tc>
          <w:tcPr>
            <w:tcW w:w="634" w:type="dxa"/>
            <w:vAlign w:val="bottom"/>
          </w:tcPr>
          <w:p w14:paraId="76D5967E" w14:textId="0DEB4A04"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6</w:t>
            </w:r>
          </w:p>
        </w:tc>
        <w:tc>
          <w:tcPr>
            <w:tcW w:w="762" w:type="dxa"/>
            <w:vAlign w:val="bottom"/>
          </w:tcPr>
          <w:p w14:paraId="1434174E" w14:textId="15373680"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10</w:t>
            </w:r>
          </w:p>
        </w:tc>
        <w:tc>
          <w:tcPr>
            <w:tcW w:w="1016" w:type="dxa"/>
            <w:vAlign w:val="bottom"/>
          </w:tcPr>
          <w:p w14:paraId="7B1FCA40" w14:textId="125F952F"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16252D14" w14:textId="631BCD05"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4</w:t>
            </w:r>
          </w:p>
        </w:tc>
      </w:tr>
      <w:tr w:rsidR="000F6B20" w:rsidRPr="00045239" w14:paraId="70ED8CC7" w14:textId="2B3F1E2D" w:rsidTr="00987A41">
        <w:trPr>
          <w:trHeight w:val="56"/>
        </w:trPr>
        <w:tc>
          <w:tcPr>
            <w:tcW w:w="383" w:type="dxa"/>
            <w:vAlign w:val="center"/>
          </w:tcPr>
          <w:p w14:paraId="1747BAE2" w14:textId="2AD266C8"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8</w:t>
            </w:r>
          </w:p>
        </w:tc>
        <w:tc>
          <w:tcPr>
            <w:tcW w:w="1014" w:type="dxa"/>
            <w:vAlign w:val="center"/>
          </w:tcPr>
          <w:p w14:paraId="35D94140" w14:textId="5F5DC7B8" w:rsidR="000F6B20" w:rsidRPr="00045239" w:rsidRDefault="000F6B20" w:rsidP="000F6B20">
            <w:pPr>
              <w:spacing w:after="20"/>
              <w:rPr>
                <w:rFonts w:ascii="Cambria" w:hAnsi="Cambria" w:cs="Times New Roman"/>
                <w:color w:val="0D0D0D"/>
                <w:sz w:val="16"/>
                <w:szCs w:val="16"/>
              </w:rPr>
            </w:pPr>
            <w:r w:rsidRPr="00045239">
              <w:rPr>
                <w:rFonts w:ascii="Cambria" w:eastAsia="Times New Roman" w:hAnsi="Cambria" w:cs="Times New Roman"/>
                <w:color w:val="000000"/>
                <w:sz w:val="16"/>
                <w:szCs w:val="16"/>
                <w:lang w:val="en-US"/>
              </w:rPr>
              <w:t>2x80</w:t>
            </w:r>
          </w:p>
        </w:tc>
        <w:tc>
          <w:tcPr>
            <w:tcW w:w="634" w:type="dxa"/>
            <w:vAlign w:val="bottom"/>
          </w:tcPr>
          <w:p w14:paraId="6AA90339" w14:textId="45274A0B"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w:t>
            </w:r>
          </w:p>
        </w:tc>
        <w:tc>
          <w:tcPr>
            <w:tcW w:w="762" w:type="dxa"/>
            <w:vAlign w:val="bottom"/>
          </w:tcPr>
          <w:p w14:paraId="0E94EC7A" w14:textId="02327856"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4</w:t>
            </w:r>
          </w:p>
        </w:tc>
        <w:tc>
          <w:tcPr>
            <w:tcW w:w="1016" w:type="dxa"/>
            <w:vAlign w:val="bottom"/>
          </w:tcPr>
          <w:p w14:paraId="25AC9623" w14:textId="0C4BCEDC"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2F7569E2" w14:textId="400A70E8"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2</w:t>
            </w:r>
          </w:p>
        </w:tc>
      </w:tr>
      <w:tr w:rsidR="000F6B20" w:rsidRPr="00045239" w14:paraId="67729BCC" w14:textId="466BCC28" w:rsidTr="00987A41">
        <w:trPr>
          <w:trHeight w:val="56"/>
        </w:trPr>
        <w:tc>
          <w:tcPr>
            <w:tcW w:w="383" w:type="dxa"/>
            <w:vAlign w:val="center"/>
          </w:tcPr>
          <w:p w14:paraId="70F9ADD0" w14:textId="32CFCE81"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9</w:t>
            </w:r>
          </w:p>
        </w:tc>
        <w:tc>
          <w:tcPr>
            <w:tcW w:w="1014" w:type="dxa"/>
            <w:vAlign w:val="center"/>
          </w:tcPr>
          <w:p w14:paraId="358DFD20" w14:textId="69320C31"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2x110</w:t>
            </w:r>
          </w:p>
        </w:tc>
        <w:tc>
          <w:tcPr>
            <w:tcW w:w="634" w:type="dxa"/>
            <w:vAlign w:val="bottom"/>
          </w:tcPr>
          <w:p w14:paraId="23347DAF" w14:textId="17FA351C"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15</w:t>
            </w:r>
          </w:p>
        </w:tc>
        <w:tc>
          <w:tcPr>
            <w:tcW w:w="762" w:type="dxa"/>
            <w:vAlign w:val="bottom"/>
          </w:tcPr>
          <w:p w14:paraId="2FC659DF" w14:textId="653F38AE"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15</w:t>
            </w:r>
          </w:p>
        </w:tc>
        <w:tc>
          <w:tcPr>
            <w:tcW w:w="1016" w:type="dxa"/>
            <w:vAlign w:val="bottom"/>
          </w:tcPr>
          <w:p w14:paraId="041275FC" w14:textId="1145C806"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3083F831" w14:textId="1AFB7E31"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8</w:t>
            </w:r>
          </w:p>
        </w:tc>
      </w:tr>
      <w:tr w:rsidR="000F6B20" w:rsidRPr="00045239" w14:paraId="0EED601C" w14:textId="51D54B96" w:rsidTr="00987A41">
        <w:trPr>
          <w:trHeight w:val="56"/>
        </w:trPr>
        <w:tc>
          <w:tcPr>
            <w:tcW w:w="383" w:type="dxa"/>
            <w:vAlign w:val="center"/>
          </w:tcPr>
          <w:p w14:paraId="2A68A24A" w14:textId="438CD947"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10</w:t>
            </w:r>
          </w:p>
        </w:tc>
        <w:tc>
          <w:tcPr>
            <w:tcW w:w="1014" w:type="dxa"/>
            <w:vAlign w:val="center"/>
          </w:tcPr>
          <w:p w14:paraId="0B26CD46" w14:textId="0D786119"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2x155</w:t>
            </w:r>
          </w:p>
        </w:tc>
        <w:tc>
          <w:tcPr>
            <w:tcW w:w="634" w:type="dxa"/>
            <w:vAlign w:val="bottom"/>
          </w:tcPr>
          <w:p w14:paraId="6A9DA87B" w14:textId="0ADE3457"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w:t>
            </w:r>
          </w:p>
        </w:tc>
        <w:tc>
          <w:tcPr>
            <w:tcW w:w="762" w:type="dxa"/>
            <w:vAlign w:val="bottom"/>
          </w:tcPr>
          <w:p w14:paraId="3D555D69" w14:textId="456E6951"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3</w:t>
            </w:r>
          </w:p>
        </w:tc>
        <w:tc>
          <w:tcPr>
            <w:tcW w:w="1016" w:type="dxa"/>
            <w:vAlign w:val="bottom"/>
          </w:tcPr>
          <w:p w14:paraId="186D2A09" w14:textId="4340F90B"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7EC1A6E2" w14:textId="4CC1B152"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1</w:t>
            </w:r>
          </w:p>
        </w:tc>
      </w:tr>
      <w:tr w:rsidR="000F6B20" w:rsidRPr="00045239" w14:paraId="541A0588" w14:textId="662C33CB" w:rsidTr="00987A41">
        <w:trPr>
          <w:trHeight w:val="56"/>
        </w:trPr>
        <w:tc>
          <w:tcPr>
            <w:tcW w:w="383" w:type="dxa"/>
            <w:vAlign w:val="center"/>
          </w:tcPr>
          <w:p w14:paraId="13A3DDED" w14:textId="05530F79"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11</w:t>
            </w:r>
          </w:p>
        </w:tc>
        <w:tc>
          <w:tcPr>
            <w:tcW w:w="1014" w:type="dxa"/>
            <w:vAlign w:val="center"/>
          </w:tcPr>
          <w:p w14:paraId="108597E1" w14:textId="5E8538FF"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2x161</w:t>
            </w:r>
          </w:p>
        </w:tc>
        <w:tc>
          <w:tcPr>
            <w:tcW w:w="634" w:type="dxa"/>
            <w:vAlign w:val="bottom"/>
          </w:tcPr>
          <w:p w14:paraId="702050DA" w14:textId="2829DF18"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762" w:type="dxa"/>
            <w:vAlign w:val="bottom"/>
          </w:tcPr>
          <w:p w14:paraId="22CAAB4A" w14:textId="37CB2DCE"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1016" w:type="dxa"/>
            <w:vAlign w:val="bottom"/>
          </w:tcPr>
          <w:p w14:paraId="21A6DCD8" w14:textId="2448BA3A"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48CBF126" w14:textId="0230D70B"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1</w:t>
            </w:r>
          </w:p>
        </w:tc>
      </w:tr>
      <w:tr w:rsidR="000F6B20" w:rsidRPr="00045239" w14:paraId="552796C1" w14:textId="52EF290D" w:rsidTr="00987A41">
        <w:trPr>
          <w:trHeight w:val="56"/>
        </w:trPr>
        <w:tc>
          <w:tcPr>
            <w:tcW w:w="383" w:type="dxa"/>
            <w:vAlign w:val="center"/>
          </w:tcPr>
          <w:p w14:paraId="681F70C7" w14:textId="6ACF3E68"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12</w:t>
            </w:r>
          </w:p>
        </w:tc>
        <w:tc>
          <w:tcPr>
            <w:tcW w:w="1014" w:type="dxa"/>
            <w:vAlign w:val="center"/>
          </w:tcPr>
          <w:p w14:paraId="19367F0D" w14:textId="2B9A02E2"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2x175</w:t>
            </w:r>
          </w:p>
        </w:tc>
        <w:tc>
          <w:tcPr>
            <w:tcW w:w="634" w:type="dxa"/>
            <w:vAlign w:val="bottom"/>
          </w:tcPr>
          <w:p w14:paraId="5AB4D9C2" w14:textId="30ED2A44"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0</w:t>
            </w:r>
          </w:p>
        </w:tc>
        <w:tc>
          <w:tcPr>
            <w:tcW w:w="762" w:type="dxa"/>
            <w:vAlign w:val="bottom"/>
          </w:tcPr>
          <w:p w14:paraId="6712BE9E" w14:textId="08A90876"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0</w:t>
            </w:r>
          </w:p>
        </w:tc>
        <w:tc>
          <w:tcPr>
            <w:tcW w:w="1016" w:type="dxa"/>
            <w:vAlign w:val="bottom"/>
          </w:tcPr>
          <w:p w14:paraId="6E67BD59" w14:textId="13592877"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3C06C74B" w14:textId="3F2F282F"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0</w:t>
            </w:r>
          </w:p>
        </w:tc>
      </w:tr>
      <w:tr w:rsidR="000F6B20" w:rsidRPr="00045239" w14:paraId="5931EB54" w14:textId="6B184D7A" w:rsidTr="00987A41">
        <w:trPr>
          <w:trHeight w:val="56"/>
        </w:trPr>
        <w:tc>
          <w:tcPr>
            <w:tcW w:w="383" w:type="dxa"/>
            <w:vAlign w:val="center"/>
          </w:tcPr>
          <w:p w14:paraId="2B0B5FA5" w14:textId="6B1DEA07"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13</w:t>
            </w:r>
          </w:p>
        </w:tc>
        <w:tc>
          <w:tcPr>
            <w:tcW w:w="1014" w:type="dxa"/>
            <w:vAlign w:val="center"/>
          </w:tcPr>
          <w:p w14:paraId="6E61101C" w14:textId="75A7F9B0"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2x181</w:t>
            </w:r>
          </w:p>
        </w:tc>
        <w:tc>
          <w:tcPr>
            <w:tcW w:w="634" w:type="dxa"/>
            <w:vAlign w:val="bottom"/>
          </w:tcPr>
          <w:p w14:paraId="1CB3F3D7" w14:textId="33C75E1A"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0</w:t>
            </w:r>
          </w:p>
        </w:tc>
        <w:tc>
          <w:tcPr>
            <w:tcW w:w="762" w:type="dxa"/>
            <w:vAlign w:val="bottom"/>
          </w:tcPr>
          <w:p w14:paraId="3E9E47B6" w14:textId="57B65B6D"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0</w:t>
            </w:r>
          </w:p>
        </w:tc>
        <w:tc>
          <w:tcPr>
            <w:tcW w:w="1016" w:type="dxa"/>
            <w:vAlign w:val="bottom"/>
          </w:tcPr>
          <w:p w14:paraId="21E3C597" w14:textId="5A846F94"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1E613B3B" w14:textId="2BC1684F"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0</w:t>
            </w:r>
          </w:p>
        </w:tc>
      </w:tr>
      <w:tr w:rsidR="000F6B20" w:rsidRPr="00045239" w14:paraId="52B67CAE" w14:textId="132A0E4B" w:rsidTr="00987A41">
        <w:trPr>
          <w:trHeight w:val="56"/>
        </w:trPr>
        <w:tc>
          <w:tcPr>
            <w:tcW w:w="383" w:type="dxa"/>
            <w:vAlign w:val="center"/>
          </w:tcPr>
          <w:p w14:paraId="51EC2DCD" w14:textId="3DD9F082"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14</w:t>
            </w:r>
          </w:p>
        </w:tc>
        <w:tc>
          <w:tcPr>
            <w:tcW w:w="1014" w:type="dxa"/>
            <w:vAlign w:val="center"/>
          </w:tcPr>
          <w:p w14:paraId="6CA5EE75" w14:textId="6CEC8823"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2x193</w:t>
            </w:r>
          </w:p>
        </w:tc>
        <w:tc>
          <w:tcPr>
            <w:tcW w:w="634" w:type="dxa"/>
            <w:vAlign w:val="bottom"/>
          </w:tcPr>
          <w:p w14:paraId="34B9E84E" w14:textId="678FA684"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23</w:t>
            </w:r>
          </w:p>
        </w:tc>
        <w:tc>
          <w:tcPr>
            <w:tcW w:w="762" w:type="dxa"/>
            <w:vAlign w:val="bottom"/>
          </w:tcPr>
          <w:p w14:paraId="5B11BE18" w14:textId="09DE4628"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25</w:t>
            </w:r>
          </w:p>
        </w:tc>
        <w:tc>
          <w:tcPr>
            <w:tcW w:w="1016" w:type="dxa"/>
            <w:vAlign w:val="bottom"/>
          </w:tcPr>
          <w:p w14:paraId="7700C4C7" w14:textId="53C7331E"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4F730E24" w14:textId="566F5F3F"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12</w:t>
            </w:r>
          </w:p>
        </w:tc>
      </w:tr>
      <w:tr w:rsidR="000F6B20" w:rsidRPr="00045239" w14:paraId="235BD265" w14:textId="0BF24C14" w:rsidTr="00987A41">
        <w:trPr>
          <w:trHeight w:val="56"/>
        </w:trPr>
        <w:tc>
          <w:tcPr>
            <w:tcW w:w="383" w:type="dxa"/>
            <w:vAlign w:val="center"/>
          </w:tcPr>
          <w:p w14:paraId="4446A91C" w14:textId="14A328DD"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15</w:t>
            </w:r>
          </w:p>
        </w:tc>
        <w:tc>
          <w:tcPr>
            <w:tcW w:w="1014" w:type="dxa"/>
            <w:vAlign w:val="center"/>
          </w:tcPr>
          <w:p w14:paraId="65D2749B" w14:textId="5263544A"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2x208</w:t>
            </w:r>
          </w:p>
        </w:tc>
        <w:tc>
          <w:tcPr>
            <w:tcW w:w="634" w:type="dxa"/>
            <w:vAlign w:val="bottom"/>
          </w:tcPr>
          <w:p w14:paraId="55D04B8E" w14:textId="07E988E7"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10</w:t>
            </w:r>
          </w:p>
        </w:tc>
        <w:tc>
          <w:tcPr>
            <w:tcW w:w="762" w:type="dxa"/>
            <w:vAlign w:val="bottom"/>
          </w:tcPr>
          <w:p w14:paraId="32EF59FB" w14:textId="2F36330A"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7</w:t>
            </w:r>
          </w:p>
        </w:tc>
        <w:tc>
          <w:tcPr>
            <w:tcW w:w="1016" w:type="dxa"/>
            <w:vAlign w:val="bottom"/>
          </w:tcPr>
          <w:p w14:paraId="0FBAF83C" w14:textId="57020E44"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695D5C4D" w14:textId="3D24D874"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4</w:t>
            </w:r>
          </w:p>
        </w:tc>
      </w:tr>
      <w:tr w:rsidR="000F6B20" w:rsidRPr="00045239" w14:paraId="44E0A256" w14:textId="3DAAE94A" w:rsidTr="00987A41">
        <w:trPr>
          <w:trHeight w:val="56"/>
        </w:trPr>
        <w:tc>
          <w:tcPr>
            <w:tcW w:w="383" w:type="dxa"/>
            <w:vAlign w:val="center"/>
          </w:tcPr>
          <w:p w14:paraId="79A22E5C" w14:textId="78C0932F"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16</w:t>
            </w:r>
          </w:p>
        </w:tc>
        <w:tc>
          <w:tcPr>
            <w:tcW w:w="1014" w:type="dxa"/>
            <w:vAlign w:val="center"/>
          </w:tcPr>
          <w:p w14:paraId="5DD97103" w14:textId="0EDB5907"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2x220</w:t>
            </w:r>
          </w:p>
        </w:tc>
        <w:tc>
          <w:tcPr>
            <w:tcW w:w="634" w:type="dxa"/>
            <w:vAlign w:val="bottom"/>
          </w:tcPr>
          <w:p w14:paraId="79D16803" w14:textId="1B636EDB"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8</w:t>
            </w:r>
          </w:p>
        </w:tc>
        <w:tc>
          <w:tcPr>
            <w:tcW w:w="762" w:type="dxa"/>
            <w:vAlign w:val="bottom"/>
          </w:tcPr>
          <w:p w14:paraId="719038D1" w14:textId="4D50DD8D"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9</w:t>
            </w:r>
          </w:p>
        </w:tc>
        <w:tc>
          <w:tcPr>
            <w:tcW w:w="1016" w:type="dxa"/>
            <w:vAlign w:val="bottom"/>
          </w:tcPr>
          <w:p w14:paraId="18C6AA34" w14:textId="258A7F30"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60C48443" w14:textId="4D362E4C"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4</w:t>
            </w:r>
          </w:p>
        </w:tc>
      </w:tr>
      <w:tr w:rsidR="000F6B20" w:rsidRPr="00045239" w14:paraId="6D342BB4" w14:textId="6E12EA02" w:rsidTr="00987A41">
        <w:trPr>
          <w:trHeight w:val="56"/>
        </w:trPr>
        <w:tc>
          <w:tcPr>
            <w:tcW w:w="383" w:type="dxa"/>
            <w:vAlign w:val="center"/>
          </w:tcPr>
          <w:p w14:paraId="38595FE0" w14:textId="057D9CDE"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17</w:t>
            </w:r>
          </w:p>
        </w:tc>
        <w:tc>
          <w:tcPr>
            <w:tcW w:w="1014" w:type="dxa"/>
            <w:vAlign w:val="center"/>
          </w:tcPr>
          <w:p w14:paraId="57BFDCD4" w14:textId="3EF7A985"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2x232</w:t>
            </w:r>
          </w:p>
        </w:tc>
        <w:tc>
          <w:tcPr>
            <w:tcW w:w="634" w:type="dxa"/>
            <w:vAlign w:val="bottom"/>
          </w:tcPr>
          <w:p w14:paraId="7687A3A7" w14:textId="376BFC24"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3</w:t>
            </w:r>
          </w:p>
        </w:tc>
        <w:tc>
          <w:tcPr>
            <w:tcW w:w="762" w:type="dxa"/>
            <w:vAlign w:val="bottom"/>
          </w:tcPr>
          <w:p w14:paraId="4C9E3A6C" w14:textId="325038AC"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4</w:t>
            </w:r>
          </w:p>
        </w:tc>
        <w:tc>
          <w:tcPr>
            <w:tcW w:w="1016" w:type="dxa"/>
            <w:vAlign w:val="bottom"/>
          </w:tcPr>
          <w:p w14:paraId="72CC5BA9" w14:textId="60D66143"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66A84F9A" w14:textId="7F26A12D"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2</w:t>
            </w:r>
          </w:p>
        </w:tc>
      </w:tr>
      <w:tr w:rsidR="000F6B20" w:rsidRPr="00045239" w14:paraId="51ADFA88" w14:textId="6202B0F8" w:rsidTr="00987A41">
        <w:trPr>
          <w:trHeight w:val="56"/>
        </w:trPr>
        <w:tc>
          <w:tcPr>
            <w:tcW w:w="383" w:type="dxa"/>
            <w:vAlign w:val="center"/>
          </w:tcPr>
          <w:p w14:paraId="0FA937E6" w14:textId="1A710468"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18</w:t>
            </w:r>
          </w:p>
        </w:tc>
        <w:tc>
          <w:tcPr>
            <w:tcW w:w="1014" w:type="dxa"/>
            <w:vAlign w:val="center"/>
          </w:tcPr>
          <w:p w14:paraId="69D21A7D" w14:textId="7CC2CAD1"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2x245</w:t>
            </w:r>
          </w:p>
        </w:tc>
        <w:tc>
          <w:tcPr>
            <w:tcW w:w="634" w:type="dxa"/>
            <w:vAlign w:val="bottom"/>
          </w:tcPr>
          <w:p w14:paraId="3C4F267F" w14:textId="65C85754"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762" w:type="dxa"/>
            <w:vAlign w:val="bottom"/>
          </w:tcPr>
          <w:p w14:paraId="43849DFE" w14:textId="4A9AFF24"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4</w:t>
            </w:r>
          </w:p>
        </w:tc>
        <w:tc>
          <w:tcPr>
            <w:tcW w:w="1016" w:type="dxa"/>
            <w:vAlign w:val="bottom"/>
          </w:tcPr>
          <w:p w14:paraId="0E636093" w14:textId="090E46A4"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1C4BF4C2" w14:textId="58998335"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1</w:t>
            </w:r>
          </w:p>
        </w:tc>
      </w:tr>
      <w:tr w:rsidR="000F6B20" w:rsidRPr="00045239" w14:paraId="12A796C5" w14:textId="28F98813" w:rsidTr="00987A41">
        <w:trPr>
          <w:trHeight w:val="56"/>
        </w:trPr>
        <w:tc>
          <w:tcPr>
            <w:tcW w:w="383" w:type="dxa"/>
            <w:vAlign w:val="center"/>
          </w:tcPr>
          <w:p w14:paraId="7917415F" w14:textId="424FB505"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19</w:t>
            </w:r>
          </w:p>
        </w:tc>
        <w:tc>
          <w:tcPr>
            <w:tcW w:w="1014" w:type="dxa"/>
            <w:vAlign w:val="center"/>
          </w:tcPr>
          <w:p w14:paraId="0C33D705" w14:textId="06E0562A"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2x250</w:t>
            </w:r>
          </w:p>
        </w:tc>
        <w:tc>
          <w:tcPr>
            <w:tcW w:w="634" w:type="dxa"/>
            <w:vAlign w:val="bottom"/>
          </w:tcPr>
          <w:p w14:paraId="3BCC97E2" w14:textId="769C06ED"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762" w:type="dxa"/>
            <w:vAlign w:val="bottom"/>
          </w:tcPr>
          <w:p w14:paraId="32EB945E" w14:textId="373AEE0E"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0</w:t>
            </w:r>
          </w:p>
        </w:tc>
        <w:tc>
          <w:tcPr>
            <w:tcW w:w="1016" w:type="dxa"/>
            <w:vAlign w:val="bottom"/>
          </w:tcPr>
          <w:p w14:paraId="695F8F1F" w14:textId="5EFE37A7"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07E61354" w14:textId="2CD38F50"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0</w:t>
            </w:r>
          </w:p>
        </w:tc>
      </w:tr>
      <w:tr w:rsidR="000F6B20" w:rsidRPr="00045239" w14:paraId="23326C2F" w14:textId="20802980" w:rsidTr="00987A41">
        <w:trPr>
          <w:trHeight w:val="56"/>
        </w:trPr>
        <w:tc>
          <w:tcPr>
            <w:tcW w:w="383" w:type="dxa"/>
            <w:vAlign w:val="center"/>
          </w:tcPr>
          <w:p w14:paraId="4BDB9426" w14:textId="606D155F" w:rsidR="000F6B20" w:rsidRPr="00045239" w:rsidRDefault="000F6B20" w:rsidP="000F6B20">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20</w:t>
            </w:r>
          </w:p>
        </w:tc>
        <w:tc>
          <w:tcPr>
            <w:tcW w:w="1014" w:type="dxa"/>
            <w:vAlign w:val="center"/>
          </w:tcPr>
          <w:p w14:paraId="41CF5962" w14:textId="53D9D698" w:rsidR="000F6B20" w:rsidRPr="00045239" w:rsidRDefault="000F6B20" w:rsidP="000F6B20">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2x270</w:t>
            </w:r>
          </w:p>
        </w:tc>
        <w:tc>
          <w:tcPr>
            <w:tcW w:w="634" w:type="dxa"/>
            <w:vAlign w:val="bottom"/>
          </w:tcPr>
          <w:p w14:paraId="4AA4EDCD" w14:textId="76879073"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762" w:type="dxa"/>
            <w:vAlign w:val="bottom"/>
          </w:tcPr>
          <w:p w14:paraId="3443AC36" w14:textId="6ACB7117" w:rsidR="000F6B20" w:rsidRPr="00045239" w:rsidRDefault="000F6B20" w:rsidP="000F6B20">
            <w:pPr>
              <w:spacing w:after="20"/>
              <w:jc w:val="center"/>
              <w:rPr>
                <w:rFonts w:ascii="Cambria" w:hAnsi="Cambria" w:cs="Times New Roman"/>
                <w:color w:val="0D0D0D"/>
                <w:sz w:val="16"/>
                <w:szCs w:val="16"/>
              </w:rPr>
            </w:pPr>
            <w:r w:rsidRPr="00045239">
              <w:rPr>
                <w:rFonts w:ascii="Cambria" w:eastAsia="Times New Roman" w:hAnsi="Cambria"/>
                <w:color w:val="000000"/>
                <w:sz w:val="16"/>
                <w:szCs w:val="16"/>
                <w:lang w:val="en-US"/>
              </w:rPr>
              <w:t>1</w:t>
            </w:r>
          </w:p>
        </w:tc>
        <w:tc>
          <w:tcPr>
            <w:tcW w:w="1016" w:type="dxa"/>
            <w:vAlign w:val="bottom"/>
          </w:tcPr>
          <w:p w14:paraId="0760CD43" w14:textId="6958E238" w:rsidR="000F6B20" w:rsidRPr="00045239" w:rsidRDefault="000F6B20" w:rsidP="000F6B20">
            <w:pPr>
              <w:spacing w:after="20"/>
              <w:jc w:val="center"/>
              <w:rPr>
                <w:rFonts w:ascii="Cambria" w:hAnsi="Cambria" w:cs="Times New Roman"/>
                <w:color w:val="0D0D0D"/>
                <w:sz w:val="16"/>
                <w:szCs w:val="16"/>
              </w:rPr>
            </w:pPr>
            <w:r>
              <w:rPr>
                <w:rFonts w:ascii="Cambria" w:eastAsia="Times New Roman" w:hAnsi="Cambria"/>
                <w:color w:val="000000"/>
                <w:sz w:val="16"/>
                <w:szCs w:val="16"/>
                <w:lang w:val="en-US"/>
              </w:rPr>
              <w:t>4</w:t>
            </w:r>
          </w:p>
        </w:tc>
        <w:tc>
          <w:tcPr>
            <w:tcW w:w="380" w:type="dxa"/>
            <w:vAlign w:val="center"/>
          </w:tcPr>
          <w:p w14:paraId="6FC4DEE0" w14:textId="33A7F71F" w:rsidR="000F6B20" w:rsidRPr="00797F0E" w:rsidRDefault="000F6B20" w:rsidP="000F6B20">
            <w:pPr>
              <w:spacing w:after="20"/>
              <w:jc w:val="center"/>
              <w:rPr>
                <w:rFonts w:ascii="Cambria" w:hAnsi="Cambria" w:cs="Times New Roman"/>
                <w:color w:val="0D0D0D"/>
                <w:sz w:val="18"/>
                <w:szCs w:val="16"/>
              </w:rPr>
            </w:pPr>
            <w:r w:rsidRPr="00797F0E">
              <w:rPr>
                <w:rFonts w:ascii="Cambria" w:hAnsi="Cambria"/>
                <w:color w:val="000000"/>
                <w:sz w:val="18"/>
                <w:lang w:val="id-ID"/>
              </w:rPr>
              <w:t>1</w:t>
            </w:r>
          </w:p>
        </w:tc>
      </w:tr>
      <w:tr w:rsidR="00E74EF7" w:rsidRPr="00045239" w14:paraId="069A4074" w14:textId="77777777" w:rsidTr="00BA0980">
        <w:trPr>
          <w:trHeight w:val="56"/>
        </w:trPr>
        <w:tc>
          <w:tcPr>
            <w:tcW w:w="383" w:type="dxa"/>
            <w:vAlign w:val="center"/>
          </w:tcPr>
          <w:p w14:paraId="45EC73F4" w14:textId="6C30194E"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21</w:t>
            </w:r>
          </w:p>
        </w:tc>
        <w:tc>
          <w:tcPr>
            <w:tcW w:w="1014" w:type="dxa"/>
            <w:vAlign w:val="center"/>
          </w:tcPr>
          <w:p w14:paraId="1B2935D4" w14:textId="224EC600"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Marlex HDPE HHM 5502</w:t>
            </w:r>
          </w:p>
        </w:tc>
        <w:tc>
          <w:tcPr>
            <w:tcW w:w="634" w:type="dxa"/>
            <w:vAlign w:val="bottom"/>
          </w:tcPr>
          <w:p w14:paraId="1702C5DB" w14:textId="1EC6F5D0"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1776</w:t>
            </w:r>
          </w:p>
        </w:tc>
        <w:tc>
          <w:tcPr>
            <w:tcW w:w="762" w:type="dxa"/>
            <w:vAlign w:val="bottom"/>
          </w:tcPr>
          <w:p w14:paraId="606D331B" w14:textId="51D10128"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2220</w:t>
            </w:r>
          </w:p>
        </w:tc>
        <w:tc>
          <w:tcPr>
            <w:tcW w:w="1016" w:type="dxa"/>
            <w:vAlign w:val="bottom"/>
          </w:tcPr>
          <w:p w14:paraId="584E76C3" w14:textId="5A263824"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552EFC84" w14:textId="0744AA67"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80</w:t>
            </w:r>
          </w:p>
        </w:tc>
      </w:tr>
      <w:tr w:rsidR="00E74EF7" w:rsidRPr="00045239" w14:paraId="4CE3D7B7" w14:textId="77777777" w:rsidTr="00BA0980">
        <w:trPr>
          <w:trHeight w:val="56"/>
        </w:trPr>
        <w:tc>
          <w:tcPr>
            <w:tcW w:w="383" w:type="dxa"/>
            <w:vAlign w:val="center"/>
          </w:tcPr>
          <w:p w14:paraId="6F3BDBA6" w14:textId="0236DA83"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22</w:t>
            </w:r>
          </w:p>
        </w:tc>
        <w:tc>
          <w:tcPr>
            <w:tcW w:w="1014" w:type="dxa"/>
            <w:vAlign w:val="center"/>
          </w:tcPr>
          <w:p w14:paraId="66666444" w14:textId="5BD754BB"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Ceisen HDPE Black Citra</w:t>
            </w:r>
          </w:p>
        </w:tc>
        <w:tc>
          <w:tcPr>
            <w:tcW w:w="634" w:type="dxa"/>
            <w:vAlign w:val="bottom"/>
          </w:tcPr>
          <w:p w14:paraId="01217360" w14:textId="7049E56A"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1284</w:t>
            </w:r>
          </w:p>
        </w:tc>
        <w:tc>
          <w:tcPr>
            <w:tcW w:w="762" w:type="dxa"/>
            <w:vAlign w:val="bottom"/>
          </w:tcPr>
          <w:p w14:paraId="7B53E836" w14:textId="5DF315F5"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1221</w:t>
            </w:r>
          </w:p>
        </w:tc>
        <w:tc>
          <w:tcPr>
            <w:tcW w:w="1016" w:type="dxa"/>
            <w:vAlign w:val="bottom"/>
          </w:tcPr>
          <w:p w14:paraId="5D00649D" w14:textId="519E3AFC"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7320D04C" w14:textId="3E49AD5D"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r>
      <w:tr w:rsidR="00E74EF7" w:rsidRPr="00045239" w14:paraId="7FD5B546" w14:textId="77777777" w:rsidTr="00BA0980">
        <w:trPr>
          <w:trHeight w:val="56"/>
        </w:trPr>
        <w:tc>
          <w:tcPr>
            <w:tcW w:w="383" w:type="dxa"/>
            <w:vAlign w:val="center"/>
          </w:tcPr>
          <w:p w14:paraId="68FDB35D" w14:textId="07AEF392"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23</w:t>
            </w:r>
          </w:p>
        </w:tc>
        <w:tc>
          <w:tcPr>
            <w:tcW w:w="1014" w:type="dxa"/>
            <w:vAlign w:val="center"/>
          </w:tcPr>
          <w:p w14:paraId="67D6E7A0" w14:textId="4498412E"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Ceisen LDPE Transparan/Cola</w:t>
            </w:r>
          </w:p>
        </w:tc>
        <w:tc>
          <w:tcPr>
            <w:tcW w:w="634" w:type="dxa"/>
            <w:vAlign w:val="bottom"/>
          </w:tcPr>
          <w:p w14:paraId="3A80D418" w14:textId="2B8C9E21"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475</w:t>
            </w:r>
          </w:p>
        </w:tc>
        <w:tc>
          <w:tcPr>
            <w:tcW w:w="762" w:type="dxa"/>
            <w:vAlign w:val="bottom"/>
          </w:tcPr>
          <w:p w14:paraId="7B5576EE" w14:textId="4C9B2D8E"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567</w:t>
            </w:r>
          </w:p>
        </w:tc>
        <w:tc>
          <w:tcPr>
            <w:tcW w:w="1016" w:type="dxa"/>
            <w:vAlign w:val="bottom"/>
          </w:tcPr>
          <w:p w14:paraId="18C07CFA" w14:textId="782F8B0E"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2B8747AE" w14:textId="52F69C8F"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21</w:t>
            </w:r>
          </w:p>
        </w:tc>
      </w:tr>
      <w:tr w:rsidR="00E74EF7" w:rsidRPr="00045239" w14:paraId="2004A838" w14:textId="77777777" w:rsidTr="00BA0980">
        <w:trPr>
          <w:trHeight w:val="56"/>
        </w:trPr>
        <w:tc>
          <w:tcPr>
            <w:tcW w:w="383" w:type="dxa"/>
            <w:vAlign w:val="center"/>
          </w:tcPr>
          <w:p w14:paraId="2BEB063D" w14:textId="0A63B4D8"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24</w:t>
            </w:r>
          </w:p>
        </w:tc>
        <w:tc>
          <w:tcPr>
            <w:tcW w:w="1014" w:type="dxa"/>
            <w:vAlign w:val="center"/>
          </w:tcPr>
          <w:p w14:paraId="725B0A5B" w14:textId="6DB62669"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Masterbatch Pigmen Red</w:t>
            </w:r>
          </w:p>
        </w:tc>
        <w:tc>
          <w:tcPr>
            <w:tcW w:w="634" w:type="dxa"/>
            <w:vAlign w:val="bottom"/>
          </w:tcPr>
          <w:p w14:paraId="29A927BE" w14:textId="59E0F92F"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0</w:t>
            </w:r>
          </w:p>
        </w:tc>
        <w:tc>
          <w:tcPr>
            <w:tcW w:w="762" w:type="dxa"/>
            <w:vAlign w:val="bottom"/>
          </w:tcPr>
          <w:p w14:paraId="5966600A" w14:textId="26C454BF"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w:t>
            </w:r>
          </w:p>
        </w:tc>
        <w:tc>
          <w:tcPr>
            <w:tcW w:w="1016" w:type="dxa"/>
            <w:vAlign w:val="bottom"/>
          </w:tcPr>
          <w:p w14:paraId="477F4C6E" w14:textId="54F3E09A"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79A3E7E8" w14:textId="2AFC5D25"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0</w:t>
            </w:r>
          </w:p>
        </w:tc>
      </w:tr>
      <w:tr w:rsidR="00E74EF7" w:rsidRPr="00045239" w14:paraId="1065FF3C" w14:textId="77777777" w:rsidTr="00BA0980">
        <w:trPr>
          <w:trHeight w:val="56"/>
        </w:trPr>
        <w:tc>
          <w:tcPr>
            <w:tcW w:w="383" w:type="dxa"/>
            <w:vAlign w:val="center"/>
          </w:tcPr>
          <w:p w14:paraId="5A1039FA" w14:textId="14D521A0"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25</w:t>
            </w:r>
          </w:p>
        </w:tc>
        <w:tc>
          <w:tcPr>
            <w:tcW w:w="1014" w:type="dxa"/>
            <w:vAlign w:val="center"/>
          </w:tcPr>
          <w:p w14:paraId="3B8D1911" w14:textId="33FD4DC1"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Masterbatch Black</w:t>
            </w:r>
          </w:p>
        </w:tc>
        <w:tc>
          <w:tcPr>
            <w:tcW w:w="634" w:type="dxa"/>
            <w:vAlign w:val="bottom"/>
          </w:tcPr>
          <w:p w14:paraId="2F077493" w14:textId="2E8E2F2E"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30</w:t>
            </w:r>
          </w:p>
        </w:tc>
        <w:tc>
          <w:tcPr>
            <w:tcW w:w="762" w:type="dxa"/>
            <w:vAlign w:val="bottom"/>
          </w:tcPr>
          <w:p w14:paraId="4C0FE53F" w14:textId="1FB4D047"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30</w:t>
            </w:r>
          </w:p>
        </w:tc>
        <w:tc>
          <w:tcPr>
            <w:tcW w:w="1016" w:type="dxa"/>
            <w:vAlign w:val="bottom"/>
          </w:tcPr>
          <w:p w14:paraId="18DA846C" w14:textId="76A70217"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1216D13E" w14:textId="00082572"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w:t>
            </w:r>
          </w:p>
        </w:tc>
      </w:tr>
      <w:tr w:rsidR="00E74EF7" w:rsidRPr="00045239" w14:paraId="79EB6C08" w14:textId="77777777" w:rsidTr="00BA0980">
        <w:trPr>
          <w:trHeight w:val="56"/>
        </w:trPr>
        <w:tc>
          <w:tcPr>
            <w:tcW w:w="383" w:type="dxa"/>
            <w:vAlign w:val="center"/>
          </w:tcPr>
          <w:p w14:paraId="24B23D1E" w14:textId="76752336"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26</w:t>
            </w:r>
          </w:p>
        </w:tc>
        <w:tc>
          <w:tcPr>
            <w:tcW w:w="1014" w:type="dxa"/>
            <w:vAlign w:val="center"/>
          </w:tcPr>
          <w:p w14:paraId="64DF7346" w14:textId="579C65E4"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Masterbatch Green Pantone 355C with UV</w:t>
            </w:r>
          </w:p>
        </w:tc>
        <w:tc>
          <w:tcPr>
            <w:tcW w:w="634" w:type="dxa"/>
            <w:vAlign w:val="bottom"/>
          </w:tcPr>
          <w:p w14:paraId="6B563A4A" w14:textId="539127E8"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17</w:t>
            </w:r>
          </w:p>
        </w:tc>
        <w:tc>
          <w:tcPr>
            <w:tcW w:w="762" w:type="dxa"/>
            <w:vAlign w:val="bottom"/>
          </w:tcPr>
          <w:p w14:paraId="66071E5E" w14:textId="02B4D08B"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22</w:t>
            </w:r>
          </w:p>
        </w:tc>
        <w:tc>
          <w:tcPr>
            <w:tcW w:w="1016" w:type="dxa"/>
            <w:vAlign w:val="bottom"/>
          </w:tcPr>
          <w:p w14:paraId="3A24F529" w14:textId="6DB11CC4"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36DDE6C9" w14:textId="3EA974DB"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w:t>
            </w:r>
          </w:p>
        </w:tc>
      </w:tr>
      <w:tr w:rsidR="00E74EF7" w:rsidRPr="00045239" w14:paraId="492A7D8A" w14:textId="77777777" w:rsidTr="00BA0980">
        <w:trPr>
          <w:trHeight w:val="56"/>
        </w:trPr>
        <w:tc>
          <w:tcPr>
            <w:tcW w:w="383" w:type="dxa"/>
            <w:vAlign w:val="center"/>
          </w:tcPr>
          <w:p w14:paraId="4989B908" w14:textId="5CC4FDB3"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27</w:t>
            </w:r>
          </w:p>
        </w:tc>
        <w:tc>
          <w:tcPr>
            <w:tcW w:w="1014" w:type="dxa"/>
            <w:vAlign w:val="center"/>
          </w:tcPr>
          <w:p w14:paraId="438C45CB" w14:textId="7E1EE654"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Crusher Green</w:t>
            </w:r>
          </w:p>
        </w:tc>
        <w:tc>
          <w:tcPr>
            <w:tcW w:w="634" w:type="dxa"/>
            <w:vAlign w:val="bottom"/>
          </w:tcPr>
          <w:p w14:paraId="775E4712" w14:textId="05F4C476"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395</w:t>
            </w:r>
          </w:p>
        </w:tc>
        <w:tc>
          <w:tcPr>
            <w:tcW w:w="762" w:type="dxa"/>
            <w:vAlign w:val="bottom"/>
          </w:tcPr>
          <w:p w14:paraId="76D984EE" w14:textId="1A21A09C"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394</w:t>
            </w:r>
          </w:p>
        </w:tc>
        <w:tc>
          <w:tcPr>
            <w:tcW w:w="1016" w:type="dxa"/>
            <w:vAlign w:val="bottom"/>
          </w:tcPr>
          <w:p w14:paraId="11CDA75C" w14:textId="171B4DED"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199A2281" w14:textId="0D893AFE"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16</w:t>
            </w:r>
          </w:p>
        </w:tc>
      </w:tr>
      <w:tr w:rsidR="00E74EF7" w:rsidRPr="00045239" w14:paraId="0AB54557" w14:textId="77777777" w:rsidTr="00BA0980">
        <w:trPr>
          <w:trHeight w:val="56"/>
        </w:trPr>
        <w:tc>
          <w:tcPr>
            <w:tcW w:w="383" w:type="dxa"/>
            <w:vAlign w:val="center"/>
          </w:tcPr>
          <w:p w14:paraId="6E290BFF" w14:textId="61B6DFCB"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28</w:t>
            </w:r>
          </w:p>
        </w:tc>
        <w:tc>
          <w:tcPr>
            <w:tcW w:w="1014" w:type="dxa"/>
            <w:vAlign w:val="center"/>
          </w:tcPr>
          <w:p w14:paraId="37BE3803" w14:textId="6731BEB8"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Crusher Black</w:t>
            </w:r>
          </w:p>
        </w:tc>
        <w:tc>
          <w:tcPr>
            <w:tcW w:w="634" w:type="dxa"/>
            <w:vAlign w:val="bottom"/>
          </w:tcPr>
          <w:p w14:paraId="1777A708" w14:textId="64A8D719"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550</w:t>
            </w:r>
          </w:p>
        </w:tc>
        <w:tc>
          <w:tcPr>
            <w:tcW w:w="762" w:type="dxa"/>
            <w:vAlign w:val="bottom"/>
          </w:tcPr>
          <w:p w14:paraId="644F8C82" w14:textId="3C50B618"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554</w:t>
            </w:r>
          </w:p>
        </w:tc>
        <w:tc>
          <w:tcPr>
            <w:tcW w:w="1016" w:type="dxa"/>
            <w:vAlign w:val="bottom"/>
          </w:tcPr>
          <w:p w14:paraId="5ACE56AE" w14:textId="7F6692A7"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38E029ED" w14:textId="1D150C01"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22</w:t>
            </w:r>
          </w:p>
        </w:tc>
      </w:tr>
      <w:tr w:rsidR="00E74EF7" w:rsidRPr="00045239" w14:paraId="3349F019" w14:textId="77777777" w:rsidTr="00BA0980">
        <w:trPr>
          <w:trHeight w:val="56"/>
        </w:trPr>
        <w:tc>
          <w:tcPr>
            <w:tcW w:w="383" w:type="dxa"/>
            <w:vAlign w:val="center"/>
          </w:tcPr>
          <w:p w14:paraId="6D23D0FC" w14:textId="1C23DF57" w:rsidR="00E74EF7" w:rsidRPr="00045239" w:rsidRDefault="00E74EF7" w:rsidP="00E74EF7">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29</w:t>
            </w:r>
          </w:p>
        </w:tc>
        <w:tc>
          <w:tcPr>
            <w:tcW w:w="1014" w:type="dxa"/>
            <w:vAlign w:val="center"/>
          </w:tcPr>
          <w:p w14:paraId="12153AA7" w14:textId="368CC241" w:rsidR="00E74EF7" w:rsidRPr="00045239" w:rsidRDefault="00E74EF7" w:rsidP="00E74EF7">
            <w:pPr>
              <w:spacing w:after="20"/>
              <w:rPr>
                <w:rFonts w:ascii="Cambria" w:eastAsia="Times New Roman" w:hAnsi="Cambria" w:cs="Times New Roman"/>
                <w:color w:val="000000"/>
                <w:sz w:val="16"/>
                <w:szCs w:val="16"/>
                <w:lang w:val="en-US"/>
              </w:rPr>
            </w:pPr>
            <w:r w:rsidRPr="00045239">
              <w:rPr>
                <w:rFonts w:ascii="Cambria" w:eastAsia="Times New Roman" w:hAnsi="Cambria" w:cs="Times New Roman"/>
                <w:color w:val="000000"/>
                <w:sz w:val="16"/>
                <w:szCs w:val="16"/>
                <w:lang w:val="en-US"/>
              </w:rPr>
              <w:t>Cesien HDPE Black Marwan</w:t>
            </w:r>
          </w:p>
        </w:tc>
        <w:tc>
          <w:tcPr>
            <w:tcW w:w="634" w:type="dxa"/>
            <w:vAlign w:val="bottom"/>
          </w:tcPr>
          <w:p w14:paraId="5377C9BF" w14:textId="4B7A353D"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75</w:t>
            </w:r>
          </w:p>
        </w:tc>
        <w:tc>
          <w:tcPr>
            <w:tcW w:w="762" w:type="dxa"/>
            <w:vAlign w:val="bottom"/>
          </w:tcPr>
          <w:p w14:paraId="35837D41" w14:textId="2A594BD0"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75</w:t>
            </w:r>
          </w:p>
        </w:tc>
        <w:tc>
          <w:tcPr>
            <w:tcW w:w="1016" w:type="dxa"/>
            <w:vAlign w:val="bottom"/>
          </w:tcPr>
          <w:p w14:paraId="1068EA6D" w14:textId="3EBE3E8F"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50</w:t>
            </w:r>
          </w:p>
        </w:tc>
        <w:tc>
          <w:tcPr>
            <w:tcW w:w="380" w:type="dxa"/>
            <w:vAlign w:val="bottom"/>
          </w:tcPr>
          <w:p w14:paraId="23F619D6" w14:textId="2372BF2E" w:rsidR="00E74EF7" w:rsidRPr="00045239" w:rsidRDefault="00E74EF7" w:rsidP="00516F99">
            <w:pPr>
              <w:spacing w:after="20"/>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w:t>
            </w:r>
          </w:p>
        </w:tc>
      </w:tr>
    </w:tbl>
    <w:p w14:paraId="443E87A3" w14:textId="3FFA43C7" w:rsidR="00B158ED" w:rsidRPr="00B158ED" w:rsidRDefault="00B158ED" w:rsidP="00875C66">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pengolahan data, 2024</w:t>
      </w:r>
    </w:p>
    <w:p w14:paraId="69A55D6A" w14:textId="77777777" w:rsidR="005F7B62" w:rsidRPr="00B16964" w:rsidRDefault="005F7B62" w:rsidP="00875C66">
      <w:pPr>
        <w:spacing w:after="0" w:line="240" w:lineRule="auto"/>
        <w:jc w:val="both"/>
        <w:rPr>
          <w:rFonts w:ascii="Cambria" w:hAnsi="Cambria"/>
        </w:rPr>
      </w:pPr>
    </w:p>
    <w:p w14:paraId="6E7834E5" w14:textId="379711C4" w:rsidR="001A73E8" w:rsidRDefault="00E74EF7" w:rsidP="00875C66">
      <w:pPr>
        <w:spacing w:after="0" w:line="240" w:lineRule="auto"/>
        <w:jc w:val="both"/>
        <w:rPr>
          <w:rFonts w:ascii="Cambria" w:hAnsi="Cambria"/>
          <w:b/>
        </w:rPr>
      </w:pPr>
      <w:r>
        <w:rPr>
          <w:rFonts w:ascii="Cambria" w:hAnsi="Cambria"/>
          <w:b/>
        </w:rPr>
        <w:t>Penempatan Produk/</w:t>
      </w:r>
      <w:r>
        <w:rPr>
          <w:rFonts w:ascii="Cambria" w:hAnsi="Cambria"/>
          <w:b/>
          <w:i/>
        </w:rPr>
        <w:t>Assignment</w:t>
      </w:r>
    </w:p>
    <w:p w14:paraId="4D00F3CE" w14:textId="6851EB93" w:rsidR="00E74EF7" w:rsidRDefault="00E74EF7" w:rsidP="00875C66">
      <w:pPr>
        <w:spacing w:after="0" w:line="240" w:lineRule="auto"/>
        <w:jc w:val="both"/>
        <w:rPr>
          <w:rFonts w:ascii="Cambria" w:hAnsi="Cambria"/>
        </w:rPr>
      </w:pPr>
      <w:r>
        <w:rPr>
          <w:rFonts w:ascii="Cambria" w:hAnsi="Cambria"/>
          <w:b/>
        </w:rPr>
        <w:tab/>
      </w:r>
      <w:r>
        <w:rPr>
          <w:rFonts w:ascii="Cambria" w:hAnsi="Cambria"/>
        </w:rPr>
        <w:t xml:space="preserve">Penempatan produk didasarkan pada perbandingan antara </w:t>
      </w:r>
      <w:r>
        <w:rPr>
          <w:rFonts w:ascii="Cambria" w:hAnsi="Cambria"/>
          <w:i/>
        </w:rPr>
        <w:t>Throughput</w:t>
      </w:r>
      <w:r>
        <w:rPr>
          <w:rFonts w:ascii="Cambria" w:hAnsi="Cambria"/>
        </w:rPr>
        <w:t xml:space="preserve"> (T) dan </w:t>
      </w:r>
      <w:r>
        <w:rPr>
          <w:rFonts w:ascii="Cambria" w:hAnsi="Cambria"/>
          <w:i/>
        </w:rPr>
        <w:t xml:space="preserve">Space Requirement </w:t>
      </w:r>
      <w:r>
        <w:rPr>
          <w:rFonts w:ascii="Cambria" w:hAnsi="Cambria"/>
        </w:rPr>
        <w:t>(Kebutuhan Ruang). Produk yang memiliki jumlah angka yang lebih besar akan diletakkan dekat dengan area I/</w:t>
      </w:r>
      <w:proofErr w:type="gramStart"/>
      <w:r>
        <w:rPr>
          <w:rFonts w:ascii="Cambria" w:hAnsi="Cambria"/>
        </w:rPr>
        <w:t>O .</w:t>
      </w:r>
      <w:proofErr w:type="gramEnd"/>
      <w:r>
        <w:rPr>
          <w:rFonts w:ascii="Cambria" w:hAnsi="Cambria"/>
        </w:rPr>
        <w:t xml:space="preserve"> Rumus perhitungan </w:t>
      </w:r>
      <w:r w:rsidR="00516F99">
        <w:rPr>
          <w:rFonts w:ascii="Cambria" w:hAnsi="Cambria"/>
        </w:rPr>
        <w:t xml:space="preserve">perbandingan T/S </w:t>
      </w:r>
      <w:proofErr w:type="gramStart"/>
      <w:r w:rsidR="00516F99">
        <w:rPr>
          <w:rFonts w:ascii="Cambria" w:hAnsi="Cambria"/>
        </w:rPr>
        <w:t>yaitu :</w:t>
      </w:r>
      <w:proofErr w:type="gramEnd"/>
    </w:p>
    <w:p w14:paraId="29C74916" w14:textId="4F6DA2FA" w:rsidR="00516F99" w:rsidRDefault="00516F99" w:rsidP="00875C66">
      <w:pPr>
        <w:spacing w:after="0" w:line="240" w:lineRule="auto"/>
        <w:jc w:val="both"/>
        <w:rPr>
          <w:rFonts w:ascii="Cambria" w:eastAsiaTheme="minorEastAsia" w:hAnsi="Cambria"/>
        </w:rPr>
      </w:pPr>
      <m:oMath>
        <m:r>
          <w:rPr>
            <w:rFonts w:ascii="Cambria Math" w:hAnsi="Cambria Math"/>
          </w:rPr>
          <m:t>Assignment=</m:t>
        </m:r>
        <m:f>
          <m:fPr>
            <m:ctrlPr>
              <w:rPr>
                <w:rFonts w:ascii="Cambria Math" w:hAnsi="Cambria Math"/>
                <w:i/>
              </w:rPr>
            </m:ctrlPr>
          </m:fPr>
          <m:num>
            <m:r>
              <w:rPr>
                <w:rFonts w:ascii="Cambria Math" w:hAnsi="Cambria Math"/>
              </w:rPr>
              <m:t>Throughput (T)</m:t>
            </m:r>
          </m:num>
          <m:den>
            <m:r>
              <w:rPr>
                <w:rFonts w:ascii="Cambria Math" w:hAnsi="Cambria Math"/>
              </w:rPr>
              <m:t>Space requirement (S)</m:t>
            </m:r>
          </m:den>
        </m:f>
      </m:oMath>
      <w:r w:rsidR="00E374D5">
        <w:rPr>
          <w:rFonts w:ascii="Cambria" w:eastAsiaTheme="minorEastAsia" w:hAnsi="Cambria"/>
        </w:rPr>
        <w:t xml:space="preserve">              (8</w:t>
      </w:r>
      <w:r>
        <w:rPr>
          <w:rFonts w:ascii="Cambria" w:eastAsiaTheme="minorEastAsia" w:hAnsi="Cambria"/>
        </w:rPr>
        <w:t>)</w:t>
      </w:r>
    </w:p>
    <w:p w14:paraId="4350ED3C" w14:textId="4BA17352" w:rsidR="00516F99" w:rsidRDefault="00516F99" w:rsidP="00875C66">
      <w:pPr>
        <w:spacing w:after="0" w:line="240" w:lineRule="auto"/>
        <w:jc w:val="both"/>
        <w:rPr>
          <w:rFonts w:ascii="Cambria" w:eastAsiaTheme="minorEastAsia" w:hAnsi="Cambria"/>
        </w:rPr>
      </w:pPr>
      <w:r>
        <w:rPr>
          <w:rFonts w:ascii="Cambria" w:eastAsiaTheme="minorEastAsia" w:hAnsi="Cambria"/>
        </w:rPr>
        <w:t xml:space="preserve">Maka perhitungan perbandingan T/S adalah sebagai berikut </w:t>
      </w:r>
    </w:p>
    <w:p w14:paraId="0BD200A9" w14:textId="1876C118" w:rsidR="00516F99" w:rsidRDefault="00D3588C" w:rsidP="00875C66">
      <w:pPr>
        <w:spacing w:after="0" w:line="240" w:lineRule="auto"/>
        <w:jc w:val="both"/>
        <w:rPr>
          <w:rFonts w:ascii="Cambria" w:eastAsiaTheme="minorEastAsia" w:hAnsi="Cambria"/>
        </w:rPr>
      </w:pPr>
      <w:r>
        <w:rPr>
          <w:rFonts w:ascii="Cambria" w:eastAsiaTheme="minorEastAsia" w:hAnsi="Cambria"/>
        </w:rPr>
        <w:t>Tabel 5 Data nilai perbandingan T/S</w:t>
      </w:r>
    </w:p>
    <w:tbl>
      <w:tblPr>
        <w:tblStyle w:val="TableGrid"/>
        <w:tblW w:w="4111" w:type="dxa"/>
        <w:tblInd w:w="-5" w:type="dxa"/>
        <w:tblLayout w:type="fixed"/>
        <w:tblLook w:val="04A0" w:firstRow="1" w:lastRow="0" w:firstColumn="1" w:lastColumn="0" w:noHBand="0" w:noVBand="1"/>
      </w:tblPr>
      <w:tblGrid>
        <w:gridCol w:w="536"/>
        <w:gridCol w:w="2158"/>
        <w:gridCol w:w="425"/>
        <w:gridCol w:w="425"/>
        <w:gridCol w:w="567"/>
      </w:tblGrid>
      <w:tr w:rsidR="00516F99" w:rsidRPr="00323A6B" w14:paraId="70751F1E" w14:textId="4DEF4571" w:rsidTr="00516F99">
        <w:tc>
          <w:tcPr>
            <w:tcW w:w="536" w:type="dxa"/>
          </w:tcPr>
          <w:p w14:paraId="7B6AA146" w14:textId="77777777" w:rsidR="00516F99" w:rsidRPr="00323A6B" w:rsidRDefault="00516F99" w:rsidP="00BA0980">
            <w:pPr>
              <w:spacing w:after="20"/>
              <w:jc w:val="center"/>
              <w:rPr>
                <w:rFonts w:ascii="Cambria" w:hAnsi="Cambria" w:cs="Times New Roman"/>
                <w:color w:val="0D0D0D"/>
                <w:sz w:val="16"/>
                <w:szCs w:val="16"/>
              </w:rPr>
            </w:pPr>
            <w:r w:rsidRPr="00323A6B">
              <w:rPr>
                <w:rFonts w:ascii="Cambria" w:hAnsi="Cambria" w:cs="Times New Roman"/>
                <w:color w:val="0D0D0D"/>
                <w:sz w:val="16"/>
                <w:szCs w:val="16"/>
              </w:rPr>
              <w:t>No</w:t>
            </w:r>
          </w:p>
        </w:tc>
        <w:tc>
          <w:tcPr>
            <w:tcW w:w="2158" w:type="dxa"/>
          </w:tcPr>
          <w:p w14:paraId="44B9EABF" w14:textId="63FE1C5A" w:rsidR="00516F99" w:rsidRPr="0019390D" w:rsidRDefault="0019390D" w:rsidP="00BA0980">
            <w:pPr>
              <w:spacing w:after="20"/>
              <w:rPr>
                <w:rFonts w:ascii="Cambria" w:hAnsi="Cambria" w:cs="Times New Roman"/>
                <w:color w:val="0D0D0D"/>
                <w:sz w:val="16"/>
                <w:szCs w:val="16"/>
              </w:rPr>
            </w:pPr>
            <w:r>
              <w:rPr>
                <w:rFonts w:ascii="Cambria" w:hAnsi="Cambria" w:cs="Times New Roman"/>
                <w:color w:val="0D0D0D"/>
                <w:sz w:val="16"/>
                <w:szCs w:val="16"/>
              </w:rPr>
              <w:t>Material</w:t>
            </w:r>
          </w:p>
        </w:tc>
        <w:tc>
          <w:tcPr>
            <w:tcW w:w="425" w:type="dxa"/>
          </w:tcPr>
          <w:p w14:paraId="2B6F8604" w14:textId="538F4419" w:rsidR="00516F99" w:rsidRPr="00323A6B" w:rsidRDefault="00516F99" w:rsidP="00BA0980">
            <w:pPr>
              <w:spacing w:after="20"/>
              <w:jc w:val="center"/>
              <w:rPr>
                <w:rFonts w:ascii="Cambria" w:hAnsi="Cambria" w:cs="Times New Roman"/>
                <w:color w:val="0D0D0D"/>
                <w:sz w:val="16"/>
                <w:szCs w:val="16"/>
              </w:rPr>
            </w:pPr>
            <w:r>
              <w:rPr>
                <w:rFonts w:ascii="Cambria" w:hAnsi="Cambria" w:cs="Times New Roman"/>
                <w:color w:val="0D0D0D"/>
                <w:sz w:val="16"/>
                <w:szCs w:val="16"/>
              </w:rPr>
              <w:t>T</w:t>
            </w:r>
          </w:p>
        </w:tc>
        <w:tc>
          <w:tcPr>
            <w:tcW w:w="425" w:type="dxa"/>
          </w:tcPr>
          <w:p w14:paraId="6EF138DC" w14:textId="496D0BD1" w:rsidR="00516F99" w:rsidRDefault="00516F99" w:rsidP="00BA0980">
            <w:pPr>
              <w:spacing w:after="20"/>
              <w:jc w:val="center"/>
              <w:rPr>
                <w:rFonts w:ascii="Cambria" w:hAnsi="Cambria" w:cs="Times New Roman"/>
                <w:color w:val="0D0D0D"/>
                <w:sz w:val="16"/>
                <w:szCs w:val="16"/>
              </w:rPr>
            </w:pPr>
            <w:r>
              <w:rPr>
                <w:rFonts w:ascii="Cambria" w:hAnsi="Cambria" w:cs="Times New Roman"/>
                <w:color w:val="0D0D0D"/>
                <w:sz w:val="16"/>
                <w:szCs w:val="16"/>
              </w:rPr>
              <w:t>S</w:t>
            </w:r>
          </w:p>
        </w:tc>
        <w:tc>
          <w:tcPr>
            <w:tcW w:w="567" w:type="dxa"/>
          </w:tcPr>
          <w:p w14:paraId="6F47DEFB" w14:textId="288D8DB7" w:rsidR="00516F99" w:rsidRDefault="00516F99" w:rsidP="00BA0980">
            <w:pPr>
              <w:spacing w:after="20"/>
              <w:jc w:val="center"/>
              <w:rPr>
                <w:rFonts w:ascii="Cambria" w:hAnsi="Cambria" w:cs="Times New Roman"/>
                <w:color w:val="0D0D0D"/>
                <w:sz w:val="16"/>
                <w:szCs w:val="16"/>
              </w:rPr>
            </w:pPr>
            <w:r>
              <w:rPr>
                <w:rFonts w:ascii="Cambria" w:hAnsi="Cambria" w:cs="Times New Roman"/>
                <w:color w:val="0D0D0D"/>
                <w:sz w:val="16"/>
                <w:szCs w:val="16"/>
              </w:rPr>
              <w:t>T/S</w:t>
            </w:r>
          </w:p>
        </w:tc>
      </w:tr>
      <w:tr w:rsidR="00DA4826" w:rsidRPr="00323A6B" w14:paraId="1547AE1F" w14:textId="334248B5" w:rsidTr="00516F99">
        <w:tc>
          <w:tcPr>
            <w:tcW w:w="536" w:type="dxa"/>
            <w:vAlign w:val="center"/>
          </w:tcPr>
          <w:p w14:paraId="5837AFAB" w14:textId="327C3F3C"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1</w:t>
            </w:r>
          </w:p>
        </w:tc>
        <w:tc>
          <w:tcPr>
            <w:tcW w:w="2158" w:type="dxa"/>
            <w:vAlign w:val="center"/>
          </w:tcPr>
          <w:p w14:paraId="6B5B1101" w14:textId="5189F3BF"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1,5x208</w:t>
            </w:r>
          </w:p>
        </w:tc>
        <w:tc>
          <w:tcPr>
            <w:tcW w:w="425" w:type="dxa"/>
            <w:vAlign w:val="center"/>
          </w:tcPr>
          <w:p w14:paraId="1FA8440F" w14:textId="5395CC33"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12</w:t>
            </w:r>
          </w:p>
        </w:tc>
        <w:tc>
          <w:tcPr>
            <w:tcW w:w="425" w:type="dxa"/>
            <w:vAlign w:val="center"/>
          </w:tcPr>
          <w:p w14:paraId="427AC509" w14:textId="46FF64A3"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10EC159C" w14:textId="10FB5068"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1,00</w:t>
            </w:r>
          </w:p>
        </w:tc>
      </w:tr>
      <w:tr w:rsidR="00DA4826" w:rsidRPr="00323A6B" w14:paraId="5C70948E" w14:textId="4C05AA95" w:rsidTr="00516F99">
        <w:trPr>
          <w:trHeight w:val="68"/>
        </w:trPr>
        <w:tc>
          <w:tcPr>
            <w:tcW w:w="536" w:type="dxa"/>
            <w:vAlign w:val="center"/>
          </w:tcPr>
          <w:p w14:paraId="79EF975A" w14:textId="7D8C63A3"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2</w:t>
            </w:r>
          </w:p>
        </w:tc>
        <w:tc>
          <w:tcPr>
            <w:tcW w:w="2158" w:type="dxa"/>
            <w:vAlign w:val="center"/>
          </w:tcPr>
          <w:p w14:paraId="778E4B75" w14:textId="4F513A85"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2x193</w:t>
            </w:r>
          </w:p>
        </w:tc>
        <w:tc>
          <w:tcPr>
            <w:tcW w:w="425" w:type="dxa"/>
            <w:vAlign w:val="center"/>
          </w:tcPr>
          <w:p w14:paraId="28F1B9C5" w14:textId="692C11CD"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12</w:t>
            </w:r>
          </w:p>
        </w:tc>
        <w:tc>
          <w:tcPr>
            <w:tcW w:w="425" w:type="dxa"/>
            <w:vAlign w:val="center"/>
          </w:tcPr>
          <w:p w14:paraId="5D47C4D5" w14:textId="66804523"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106DF6B7" w14:textId="36220FD3"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1,00</w:t>
            </w:r>
          </w:p>
        </w:tc>
      </w:tr>
      <w:tr w:rsidR="00DA4826" w:rsidRPr="00323A6B" w14:paraId="7234FE57" w14:textId="659E8320" w:rsidTr="00516F99">
        <w:trPr>
          <w:trHeight w:val="68"/>
        </w:trPr>
        <w:tc>
          <w:tcPr>
            <w:tcW w:w="536" w:type="dxa"/>
            <w:vAlign w:val="center"/>
          </w:tcPr>
          <w:p w14:paraId="65FFEB31" w14:textId="19BD46C8"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3</w:t>
            </w:r>
          </w:p>
        </w:tc>
        <w:tc>
          <w:tcPr>
            <w:tcW w:w="2158" w:type="dxa"/>
            <w:vAlign w:val="center"/>
          </w:tcPr>
          <w:p w14:paraId="25EEAE50" w14:textId="5B99BBCB"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1,5x193</w:t>
            </w:r>
          </w:p>
        </w:tc>
        <w:tc>
          <w:tcPr>
            <w:tcW w:w="425" w:type="dxa"/>
            <w:vAlign w:val="center"/>
          </w:tcPr>
          <w:p w14:paraId="50A20209" w14:textId="3EA21C02"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11</w:t>
            </w:r>
          </w:p>
        </w:tc>
        <w:tc>
          <w:tcPr>
            <w:tcW w:w="425" w:type="dxa"/>
            <w:vAlign w:val="center"/>
          </w:tcPr>
          <w:p w14:paraId="15C8DDD4" w14:textId="4B75A108"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0D1948C1" w14:textId="66CC01C7"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0,92</w:t>
            </w:r>
          </w:p>
        </w:tc>
      </w:tr>
      <w:tr w:rsidR="00DA4826" w:rsidRPr="00323A6B" w14:paraId="6EF4854B" w14:textId="1E08DDB2" w:rsidTr="00516F99">
        <w:trPr>
          <w:trHeight w:val="68"/>
        </w:trPr>
        <w:tc>
          <w:tcPr>
            <w:tcW w:w="536" w:type="dxa"/>
            <w:vAlign w:val="center"/>
          </w:tcPr>
          <w:p w14:paraId="760E3F19" w14:textId="163CA52F"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4</w:t>
            </w:r>
          </w:p>
        </w:tc>
        <w:tc>
          <w:tcPr>
            <w:tcW w:w="2158" w:type="dxa"/>
            <w:vAlign w:val="center"/>
          </w:tcPr>
          <w:p w14:paraId="1B9786B7" w14:textId="565AAA79"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1,5x110</w:t>
            </w:r>
          </w:p>
        </w:tc>
        <w:tc>
          <w:tcPr>
            <w:tcW w:w="425" w:type="dxa"/>
            <w:vAlign w:val="center"/>
          </w:tcPr>
          <w:p w14:paraId="1F17CBDC" w14:textId="222B1A3B"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10</w:t>
            </w:r>
          </w:p>
        </w:tc>
        <w:tc>
          <w:tcPr>
            <w:tcW w:w="425" w:type="dxa"/>
            <w:vAlign w:val="center"/>
          </w:tcPr>
          <w:p w14:paraId="5D23CE60" w14:textId="399AC933"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552DB760" w14:textId="62C49AD9"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0,83</w:t>
            </w:r>
          </w:p>
        </w:tc>
      </w:tr>
      <w:tr w:rsidR="00DA4826" w:rsidRPr="00323A6B" w14:paraId="5642A555" w14:textId="55E0C32D" w:rsidTr="00516F99">
        <w:trPr>
          <w:trHeight w:val="68"/>
        </w:trPr>
        <w:tc>
          <w:tcPr>
            <w:tcW w:w="536" w:type="dxa"/>
            <w:vAlign w:val="center"/>
          </w:tcPr>
          <w:p w14:paraId="35AA8E4D" w14:textId="5D483D18"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5</w:t>
            </w:r>
          </w:p>
        </w:tc>
        <w:tc>
          <w:tcPr>
            <w:tcW w:w="2158" w:type="dxa"/>
            <w:vAlign w:val="center"/>
          </w:tcPr>
          <w:p w14:paraId="6B21E3C8" w14:textId="22E13B74"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2x110</w:t>
            </w:r>
          </w:p>
        </w:tc>
        <w:tc>
          <w:tcPr>
            <w:tcW w:w="425" w:type="dxa"/>
            <w:vAlign w:val="center"/>
          </w:tcPr>
          <w:p w14:paraId="0E2C5842" w14:textId="31BEBA5A"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8</w:t>
            </w:r>
          </w:p>
        </w:tc>
        <w:tc>
          <w:tcPr>
            <w:tcW w:w="425" w:type="dxa"/>
            <w:vAlign w:val="center"/>
          </w:tcPr>
          <w:p w14:paraId="42B4764E" w14:textId="738C860F"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2AAC855E" w14:textId="4FF7D8E5"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0,67</w:t>
            </w:r>
          </w:p>
        </w:tc>
      </w:tr>
      <w:tr w:rsidR="00DA4826" w:rsidRPr="00323A6B" w14:paraId="6C58C025" w14:textId="37852FD4" w:rsidTr="00516F99">
        <w:trPr>
          <w:trHeight w:val="68"/>
        </w:trPr>
        <w:tc>
          <w:tcPr>
            <w:tcW w:w="536" w:type="dxa"/>
            <w:vAlign w:val="center"/>
          </w:tcPr>
          <w:p w14:paraId="55CD810C" w14:textId="61EEE796"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6</w:t>
            </w:r>
          </w:p>
        </w:tc>
        <w:tc>
          <w:tcPr>
            <w:tcW w:w="2158" w:type="dxa"/>
            <w:vAlign w:val="center"/>
          </w:tcPr>
          <w:p w14:paraId="47DC9B07" w14:textId="20004BC2"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2x208</w:t>
            </w:r>
          </w:p>
        </w:tc>
        <w:tc>
          <w:tcPr>
            <w:tcW w:w="425" w:type="dxa"/>
            <w:vAlign w:val="center"/>
          </w:tcPr>
          <w:p w14:paraId="75342412" w14:textId="7D020A0C"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4</w:t>
            </w:r>
          </w:p>
        </w:tc>
        <w:tc>
          <w:tcPr>
            <w:tcW w:w="425" w:type="dxa"/>
            <w:vAlign w:val="center"/>
          </w:tcPr>
          <w:p w14:paraId="3D39CD28" w14:textId="2552C816"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0B88B933" w14:textId="696F26E2"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0,33</w:t>
            </w:r>
          </w:p>
        </w:tc>
      </w:tr>
      <w:tr w:rsidR="00DA4826" w:rsidRPr="00323A6B" w14:paraId="7DCDB36F" w14:textId="1735A38F" w:rsidTr="00516F99">
        <w:trPr>
          <w:trHeight w:val="68"/>
        </w:trPr>
        <w:tc>
          <w:tcPr>
            <w:tcW w:w="536" w:type="dxa"/>
            <w:vAlign w:val="center"/>
          </w:tcPr>
          <w:p w14:paraId="23D04427" w14:textId="4D9CEE11"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7</w:t>
            </w:r>
          </w:p>
        </w:tc>
        <w:tc>
          <w:tcPr>
            <w:tcW w:w="2158" w:type="dxa"/>
            <w:vAlign w:val="center"/>
          </w:tcPr>
          <w:p w14:paraId="07D357A0" w14:textId="7B1E8053"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2x220</w:t>
            </w:r>
          </w:p>
        </w:tc>
        <w:tc>
          <w:tcPr>
            <w:tcW w:w="425" w:type="dxa"/>
            <w:vAlign w:val="center"/>
          </w:tcPr>
          <w:p w14:paraId="51D5453A" w14:textId="3E286EAF"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4</w:t>
            </w:r>
          </w:p>
        </w:tc>
        <w:tc>
          <w:tcPr>
            <w:tcW w:w="425" w:type="dxa"/>
            <w:vAlign w:val="center"/>
          </w:tcPr>
          <w:p w14:paraId="6E8ABD82" w14:textId="7688D492"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7FD06A1B" w14:textId="20468AF1"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0,33</w:t>
            </w:r>
          </w:p>
        </w:tc>
      </w:tr>
      <w:tr w:rsidR="00DA4826" w:rsidRPr="00323A6B" w14:paraId="79D380C8" w14:textId="798380BF" w:rsidTr="00516F99">
        <w:trPr>
          <w:trHeight w:val="68"/>
        </w:trPr>
        <w:tc>
          <w:tcPr>
            <w:tcW w:w="536" w:type="dxa"/>
            <w:vAlign w:val="center"/>
          </w:tcPr>
          <w:p w14:paraId="5769A2B5" w14:textId="5583E613" w:rsidR="00DA4826" w:rsidRPr="00516F99" w:rsidRDefault="00DA4826" w:rsidP="00DA4826">
            <w:pPr>
              <w:spacing w:after="20"/>
              <w:jc w:val="center"/>
              <w:rPr>
                <w:rFonts w:ascii="Cambria" w:hAnsi="Cambria" w:cs="Times New Roman"/>
                <w:color w:val="0D0D0D"/>
                <w:sz w:val="16"/>
                <w:szCs w:val="16"/>
              </w:rPr>
            </w:pPr>
            <w:r w:rsidRPr="00516F99">
              <w:rPr>
                <w:rFonts w:ascii="Cambria" w:eastAsia="Times New Roman" w:hAnsi="Cambria"/>
                <w:color w:val="000000"/>
                <w:sz w:val="16"/>
                <w:szCs w:val="16"/>
                <w:lang w:val="en-US"/>
              </w:rPr>
              <w:t>8</w:t>
            </w:r>
          </w:p>
        </w:tc>
        <w:tc>
          <w:tcPr>
            <w:tcW w:w="2158" w:type="dxa"/>
            <w:vAlign w:val="center"/>
          </w:tcPr>
          <w:p w14:paraId="0A93DD7D" w14:textId="67D836E9" w:rsidR="00DA4826" w:rsidRPr="00E374D5" w:rsidRDefault="00DA4826" w:rsidP="00DA4826">
            <w:pPr>
              <w:spacing w:after="20"/>
              <w:rPr>
                <w:rFonts w:ascii="Cambria" w:hAnsi="Cambria" w:cs="Times New Roman"/>
                <w:color w:val="0D0D0D"/>
                <w:sz w:val="18"/>
                <w:szCs w:val="16"/>
              </w:rPr>
            </w:pPr>
            <w:r w:rsidRPr="00E374D5">
              <w:rPr>
                <w:rFonts w:ascii="Cambria" w:hAnsi="Cambria"/>
                <w:color w:val="000000"/>
                <w:sz w:val="18"/>
              </w:rPr>
              <w:t>2x45</w:t>
            </w:r>
          </w:p>
        </w:tc>
        <w:tc>
          <w:tcPr>
            <w:tcW w:w="425" w:type="dxa"/>
            <w:vAlign w:val="center"/>
          </w:tcPr>
          <w:p w14:paraId="65A4AED1" w14:textId="7C01311A"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4</w:t>
            </w:r>
          </w:p>
        </w:tc>
        <w:tc>
          <w:tcPr>
            <w:tcW w:w="425" w:type="dxa"/>
            <w:vAlign w:val="center"/>
          </w:tcPr>
          <w:p w14:paraId="033066E3" w14:textId="625478B9"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44EF11CD" w14:textId="204734D9"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0,33</w:t>
            </w:r>
          </w:p>
        </w:tc>
      </w:tr>
      <w:tr w:rsidR="00DA4826" w:rsidRPr="00323A6B" w14:paraId="7D832052" w14:textId="228ACD66" w:rsidTr="00516F99">
        <w:trPr>
          <w:trHeight w:val="68"/>
        </w:trPr>
        <w:tc>
          <w:tcPr>
            <w:tcW w:w="536" w:type="dxa"/>
            <w:vAlign w:val="center"/>
          </w:tcPr>
          <w:p w14:paraId="5286DE7B" w14:textId="2A7BD29E"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lastRenderedPageBreak/>
              <w:t>9</w:t>
            </w:r>
          </w:p>
        </w:tc>
        <w:tc>
          <w:tcPr>
            <w:tcW w:w="2158" w:type="dxa"/>
            <w:vAlign w:val="center"/>
          </w:tcPr>
          <w:p w14:paraId="1B11F3D8" w14:textId="37B7817C"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2x65</w:t>
            </w:r>
          </w:p>
        </w:tc>
        <w:tc>
          <w:tcPr>
            <w:tcW w:w="425" w:type="dxa"/>
            <w:vAlign w:val="center"/>
          </w:tcPr>
          <w:p w14:paraId="1AC4732C" w14:textId="1542778A"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3</w:t>
            </w:r>
          </w:p>
        </w:tc>
        <w:tc>
          <w:tcPr>
            <w:tcW w:w="425" w:type="dxa"/>
            <w:vAlign w:val="center"/>
          </w:tcPr>
          <w:p w14:paraId="3D90C388" w14:textId="79F0B918"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41F6996C" w14:textId="64A8651E"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0,25</w:t>
            </w:r>
          </w:p>
        </w:tc>
      </w:tr>
      <w:tr w:rsidR="00DA4826" w:rsidRPr="00323A6B" w14:paraId="79595EFA" w14:textId="2C689622" w:rsidTr="00516F99">
        <w:trPr>
          <w:trHeight w:val="68"/>
        </w:trPr>
        <w:tc>
          <w:tcPr>
            <w:tcW w:w="536" w:type="dxa"/>
            <w:vAlign w:val="center"/>
          </w:tcPr>
          <w:p w14:paraId="611A3D7E" w14:textId="749D977A"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10</w:t>
            </w:r>
          </w:p>
        </w:tc>
        <w:tc>
          <w:tcPr>
            <w:tcW w:w="2158" w:type="dxa"/>
            <w:vAlign w:val="center"/>
          </w:tcPr>
          <w:p w14:paraId="46B5F52C" w14:textId="7FA608DE" w:rsidR="00DA4826" w:rsidRPr="00E374D5" w:rsidRDefault="00DA4826" w:rsidP="00DA4826">
            <w:pPr>
              <w:spacing w:after="20"/>
              <w:rPr>
                <w:rFonts w:ascii="Cambria" w:eastAsia="Times New Roman" w:hAnsi="Cambria" w:cs="Times New Roman"/>
                <w:color w:val="000000"/>
                <w:sz w:val="18"/>
                <w:szCs w:val="16"/>
                <w:lang w:val="en-US"/>
              </w:rPr>
            </w:pPr>
            <w:r>
              <w:rPr>
                <w:rFonts w:ascii="Cambria" w:hAnsi="Cambria" w:cs="Calibri"/>
                <w:color w:val="000000"/>
                <w:sz w:val="18"/>
                <w:szCs w:val="18"/>
              </w:rPr>
              <w:t>1,5x161</w:t>
            </w:r>
          </w:p>
        </w:tc>
        <w:tc>
          <w:tcPr>
            <w:tcW w:w="425" w:type="dxa"/>
            <w:vAlign w:val="center"/>
          </w:tcPr>
          <w:p w14:paraId="4D8B7020" w14:textId="1FB7292B"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8"/>
                <w:szCs w:val="18"/>
              </w:rPr>
              <w:t>2</w:t>
            </w:r>
          </w:p>
        </w:tc>
        <w:tc>
          <w:tcPr>
            <w:tcW w:w="425" w:type="dxa"/>
            <w:vAlign w:val="center"/>
          </w:tcPr>
          <w:p w14:paraId="180C5240" w14:textId="7FF60E7C"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8"/>
                <w:szCs w:val="18"/>
              </w:rPr>
              <w:t>12</w:t>
            </w:r>
          </w:p>
        </w:tc>
        <w:tc>
          <w:tcPr>
            <w:tcW w:w="567" w:type="dxa"/>
            <w:vAlign w:val="center"/>
          </w:tcPr>
          <w:p w14:paraId="43545E48" w14:textId="35014CEE"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0,17</w:t>
            </w:r>
          </w:p>
        </w:tc>
      </w:tr>
      <w:tr w:rsidR="00DA4826" w:rsidRPr="00323A6B" w14:paraId="3F9D2F33" w14:textId="16B1D862" w:rsidTr="00516F99">
        <w:trPr>
          <w:trHeight w:val="68"/>
        </w:trPr>
        <w:tc>
          <w:tcPr>
            <w:tcW w:w="536" w:type="dxa"/>
            <w:vAlign w:val="center"/>
          </w:tcPr>
          <w:p w14:paraId="6F088C20" w14:textId="0C28999D"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11</w:t>
            </w:r>
          </w:p>
        </w:tc>
        <w:tc>
          <w:tcPr>
            <w:tcW w:w="2158" w:type="dxa"/>
            <w:vAlign w:val="center"/>
          </w:tcPr>
          <w:p w14:paraId="35F4ACA0" w14:textId="0B47ACD9"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1,5x135</w:t>
            </w:r>
          </w:p>
        </w:tc>
        <w:tc>
          <w:tcPr>
            <w:tcW w:w="425" w:type="dxa"/>
            <w:vAlign w:val="center"/>
          </w:tcPr>
          <w:p w14:paraId="068F397D" w14:textId="49FE2D89"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2</w:t>
            </w:r>
          </w:p>
        </w:tc>
        <w:tc>
          <w:tcPr>
            <w:tcW w:w="425" w:type="dxa"/>
            <w:vAlign w:val="center"/>
          </w:tcPr>
          <w:p w14:paraId="6D95C5A6" w14:textId="3D32A752"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3FC6F47A" w14:textId="366C8BFC"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0,17</w:t>
            </w:r>
          </w:p>
        </w:tc>
      </w:tr>
      <w:tr w:rsidR="00DA4826" w:rsidRPr="00323A6B" w14:paraId="26526C8E" w14:textId="4E9DD418" w:rsidTr="00516F99">
        <w:trPr>
          <w:trHeight w:val="68"/>
        </w:trPr>
        <w:tc>
          <w:tcPr>
            <w:tcW w:w="536" w:type="dxa"/>
            <w:vAlign w:val="center"/>
          </w:tcPr>
          <w:p w14:paraId="318067BE" w14:textId="431B4227"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12</w:t>
            </w:r>
          </w:p>
        </w:tc>
        <w:tc>
          <w:tcPr>
            <w:tcW w:w="2158" w:type="dxa"/>
            <w:vAlign w:val="center"/>
          </w:tcPr>
          <w:p w14:paraId="2618A3B7" w14:textId="112C4495"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2x80</w:t>
            </w:r>
          </w:p>
        </w:tc>
        <w:tc>
          <w:tcPr>
            <w:tcW w:w="425" w:type="dxa"/>
            <w:vAlign w:val="center"/>
          </w:tcPr>
          <w:p w14:paraId="1A4D6618" w14:textId="1038F6D8"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2</w:t>
            </w:r>
          </w:p>
        </w:tc>
        <w:tc>
          <w:tcPr>
            <w:tcW w:w="425" w:type="dxa"/>
            <w:vAlign w:val="center"/>
          </w:tcPr>
          <w:p w14:paraId="2C0C3DED" w14:textId="0298041F"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17DE8C84" w14:textId="4214D482"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0,17</w:t>
            </w:r>
          </w:p>
        </w:tc>
      </w:tr>
      <w:tr w:rsidR="00DA4826" w:rsidRPr="00323A6B" w14:paraId="462F0FC5" w14:textId="4FC157BA" w:rsidTr="00516F99">
        <w:trPr>
          <w:trHeight w:val="68"/>
        </w:trPr>
        <w:tc>
          <w:tcPr>
            <w:tcW w:w="536" w:type="dxa"/>
            <w:vAlign w:val="center"/>
          </w:tcPr>
          <w:p w14:paraId="51FC5D0B" w14:textId="167CC539"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13</w:t>
            </w:r>
          </w:p>
        </w:tc>
        <w:tc>
          <w:tcPr>
            <w:tcW w:w="2158" w:type="dxa"/>
            <w:vAlign w:val="center"/>
          </w:tcPr>
          <w:p w14:paraId="598A5F8A" w14:textId="261943D5"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2x232</w:t>
            </w:r>
          </w:p>
        </w:tc>
        <w:tc>
          <w:tcPr>
            <w:tcW w:w="425" w:type="dxa"/>
            <w:vAlign w:val="center"/>
          </w:tcPr>
          <w:p w14:paraId="2C80043B" w14:textId="28FDEEE5"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2</w:t>
            </w:r>
          </w:p>
        </w:tc>
        <w:tc>
          <w:tcPr>
            <w:tcW w:w="425" w:type="dxa"/>
            <w:vAlign w:val="center"/>
          </w:tcPr>
          <w:p w14:paraId="4B6654A9" w14:textId="316CD256"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474F681E" w14:textId="15FE8451"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0,17</w:t>
            </w:r>
          </w:p>
        </w:tc>
      </w:tr>
      <w:tr w:rsidR="00DA4826" w:rsidRPr="00323A6B" w14:paraId="625FBB48" w14:textId="4C5A0FCE" w:rsidTr="00516F99">
        <w:trPr>
          <w:trHeight w:val="68"/>
        </w:trPr>
        <w:tc>
          <w:tcPr>
            <w:tcW w:w="536" w:type="dxa"/>
            <w:vAlign w:val="center"/>
          </w:tcPr>
          <w:p w14:paraId="7DD11FC0" w14:textId="0DA0A7AE"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14</w:t>
            </w:r>
          </w:p>
        </w:tc>
        <w:tc>
          <w:tcPr>
            <w:tcW w:w="2158" w:type="dxa"/>
            <w:vAlign w:val="center"/>
          </w:tcPr>
          <w:p w14:paraId="5ABBF937" w14:textId="65DD7C1D"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2x155</w:t>
            </w:r>
          </w:p>
        </w:tc>
        <w:tc>
          <w:tcPr>
            <w:tcW w:w="425" w:type="dxa"/>
            <w:vAlign w:val="center"/>
          </w:tcPr>
          <w:p w14:paraId="7854A58B" w14:textId="2B1E5552"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1</w:t>
            </w:r>
          </w:p>
        </w:tc>
        <w:tc>
          <w:tcPr>
            <w:tcW w:w="425" w:type="dxa"/>
            <w:vAlign w:val="center"/>
          </w:tcPr>
          <w:p w14:paraId="0EEF919C" w14:textId="0D57633D"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361D2190" w14:textId="17698E7A"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0,08</w:t>
            </w:r>
          </w:p>
        </w:tc>
      </w:tr>
      <w:tr w:rsidR="00DA4826" w:rsidRPr="00323A6B" w14:paraId="3BDD1EFF" w14:textId="169D4EFB" w:rsidTr="00516F99">
        <w:trPr>
          <w:trHeight w:val="68"/>
        </w:trPr>
        <w:tc>
          <w:tcPr>
            <w:tcW w:w="536" w:type="dxa"/>
            <w:vAlign w:val="center"/>
          </w:tcPr>
          <w:p w14:paraId="1D897142" w14:textId="2CFAF667"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15</w:t>
            </w:r>
          </w:p>
        </w:tc>
        <w:tc>
          <w:tcPr>
            <w:tcW w:w="2158" w:type="dxa"/>
            <w:vAlign w:val="center"/>
          </w:tcPr>
          <w:p w14:paraId="3CCABDC7" w14:textId="08025B85" w:rsidR="00DA4826" w:rsidRPr="00E374D5" w:rsidRDefault="00DA4826" w:rsidP="00DA4826">
            <w:pPr>
              <w:spacing w:after="20"/>
              <w:rPr>
                <w:rFonts w:ascii="Cambria" w:eastAsia="Times New Roman" w:hAnsi="Cambria" w:cs="Times New Roman"/>
                <w:color w:val="000000"/>
                <w:sz w:val="18"/>
                <w:szCs w:val="16"/>
                <w:lang w:val="en-US"/>
              </w:rPr>
            </w:pPr>
            <w:r>
              <w:rPr>
                <w:rFonts w:ascii="Cambria" w:hAnsi="Cambria" w:cs="Calibri"/>
                <w:color w:val="000000"/>
                <w:sz w:val="18"/>
                <w:szCs w:val="18"/>
              </w:rPr>
              <w:t>2x245</w:t>
            </w:r>
          </w:p>
        </w:tc>
        <w:tc>
          <w:tcPr>
            <w:tcW w:w="425" w:type="dxa"/>
            <w:vAlign w:val="center"/>
          </w:tcPr>
          <w:p w14:paraId="48DF5C1A" w14:textId="375F0B2A"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8"/>
                <w:szCs w:val="18"/>
              </w:rPr>
              <w:t>1</w:t>
            </w:r>
          </w:p>
        </w:tc>
        <w:tc>
          <w:tcPr>
            <w:tcW w:w="425" w:type="dxa"/>
            <w:vAlign w:val="center"/>
          </w:tcPr>
          <w:p w14:paraId="1917E2CF" w14:textId="208138EE"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8"/>
                <w:szCs w:val="18"/>
              </w:rPr>
              <w:t>12</w:t>
            </w:r>
          </w:p>
        </w:tc>
        <w:tc>
          <w:tcPr>
            <w:tcW w:w="567" w:type="dxa"/>
            <w:vAlign w:val="center"/>
          </w:tcPr>
          <w:p w14:paraId="2BEBB978" w14:textId="61A79875"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0,08</w:t>
            </w:r>
          </w:p>
        </w:tc>
      </w:tr>
      <w:tr w:rsidR="00DA4826" w:rsidRPr="00323A6B" w14:paraId="55E3D15A" w14:textId="0D36F29C" w:rsidTr="00516F99">
        <w:trPr>
          <w:trHeight w:val="68"/>
        </w:trPr>
        <w:tc>
          <w:tcPr>
            <w:tcW w:w="536" w:type="dxa"/>
            <w:vAlign w:val="center"/>
          </w:tcPr>
          <w:p w14:paraId="0739790C" w14:textId="1FE351EC"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16</w:t>
            </w:r>
          </w:p>
        </w:tc>
        <w:tc>
          <w:tcPr>
            <w:tcW w:w="2158" w:type="dxa"/>
            <w:vAlign w:val="center"/>
          </w:tcPr>
          <w:p w14:paraId="42E57A01" w14:textId="5209169C"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2x161</w:t>
            </w:r>
          </w:p>
        </w:tc>
        <w:tc>
          <w:tcPr>
            <w:tcW w:w="425" w:type="dxa"/>
            <w:vAlign w:val="center"/>
          </w:tcPr>
          <w:p w14:paraId="78865E7D" w14:textId="4E1EFD40"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1</w:t>
            </w:r>
          </w:p>
        </w:tc>
        <w:tc>
          <w:tcPr>
            <w:tcW w:w="425" w:type="dxa"/>
            <w:vAlign w:val="center"/>
          </w:tcPr>
          <w:p w14:paraId="6A800DB1" w14:textId="566B86A0"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1005FF20" w14:textId="7B9A43FE"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0,08</w:t>
            </w:r>
          </w:p>
        </w:tc>
      </w:tr>
      <w:tr w:rsidR="00DA4826" w:rsidRPr="00323A6B" w14:paraId="63484931" w14:textId="511927CB" w:rsidTr="00516F99">
        <w:trPr>
          <w:trHeight w:val="68"/>
        </w:trPr>
        <w:tc>
          <w:tcPr>
            <w:tcW w:w="536" w:type="dxa"/>
            <w:vAlign w:val="center"/>
          </w:tcPr>
          <w:p w14:paraId="33738EA3" w14:textId="672CC4A6"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17</w:t>
            </w:r>
          </w:p>
        </w:tc>
        <w:tc>
          <w:tcPr>
            <w:tcW w:w="2158" w:type="dxa"/>
            <w:vAlign w:val="center"/>
          </w:tcPr>
          <w:p w14:paraId="7333C85F" w14:textId="6298D07D"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2x175</w:t>
            </w:r>
          </w:p>
        </w:tc>
        <w:tc>
          <w:tcPr>
            <w:tcW w:w="425" w:type="dxa"/>
            <w:vAlign w:val="center"/>
          </w:tcPr>
          <w:p w14:paraId="249AD774" w14:textId="42A7A42E"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0</w:t>
            </w:r>
          </w:p>
        </w:tc>
        <w:tc>
          <w:tcPr>
            <w:tcW w:w="425" w:type="dxa"/>
            <w:vAlign w:val="center"/>
          </w:tcPr>
          <w:p w14:paraId="2D66F8DF" w14:textId="27275C6B"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4D18874A" w14:textId="7BA79BD3"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0,00</w:t>
            </w:r>
          </w:p>
        </w:tc>
      </w:tr>
      <w:tr w:rsidR="00DA4826" w:rsidRPr="00323A6B" w14:paraId="3223DDC3" w14:textId="410AF4FB" w:rsidTr="00516F99">
        <w:trPr>
          <w:trHeight w:val="68"/>
        </w:trPr>
        <w:tc>
          <w:tcPr>
            <w:tcW w:w="536" w:type="dxa"/>
            <w:vAlign w:val="center"/>
          </w:tcPr>
          <w:p w14:paraId="620C5A56" w14:textId="24FF3FA8"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18</w:t>
            </w:r>
          </w:p>
        </w:tc>
        <w:tc>
          <w:tcPr>
            <w:tcW w:w="2158" w:type="dxa"/>
            <w:vAlign w:val="center"/>
          </w:tcPr>
          <w:p w14:paraId="0EF27B26" w14:textId="158B8822"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2x181</w:t>
            </w:r>
          </w:p>
        </w:tc>
        <w:tc>
          <w:tcPr>
            <w:tcW w:w="425" w:type="dxa"/>
            <w:vAlign w:val="center"/>
          </w:tcPr>
          <w:p w14:paraId="076B157C" w14:textId="56273208"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0</w:t>
            </w:r>
          </w:p>
        </w:tc>
        <w:tc>
          <w:tcPr>
            <w:tcW w:w="425" w:type="dxa"/>
            <w:vAlign w:val="center"/>
          </w:tcPr>
          <w:p w14:paraId="080596E9" w14:textId="2D72FFE5"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5C650584" w14:textId="134ED757"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0,00</w:t>
            </w:r>
          </w:p>
        </w:tc>
      </w:tr>
      <w:tr w:rsidR="00DA4826" w:rsidRPr="00323A6B" w14:paraId="527B33FE" w14:textId="2A918BF8" w:rsidTr="00516F99">
        <w:trPr>
          <w:trHeight w:val="68"/>
        </w:trPr>
        <w:tc>
          <w:tcPr>
            <w:tcW w:w="536" w:type="dxa"/>
            <w:vAlign w:val="center"/>
          </w:tcPr>
          <w:p w14:paraId="4C3C481F" w14:textId="5B8666FF"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19</w:t>
            </w:r>
          </w:p>
        </w:tc>
        <w:tc>
          <w:tcPr>
            <w:tcW w:w="2158" w:type="dxa"/>
            <w:vAlign w:val="center"/>
          </w:tcPr>
          <w:p w14:paraId="3FA7B26B" w14:textId="7E5B93E9"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2x250</w:t>
            </w:r>
          </w:p>
        </w:tc>
        <w:tc>
          <w:tcPr>
            <w:tcW w:w="425" w:type="dxa"/>
            <w:vAlign w:val="center"/>
          </w:tcPr>
          <w:p w14:paraId="1F747A0E" w14:textId="67885162"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olor w:val="000000"/>
                <w:sz w:val="18"/>
                <w:lang w:val="id-ID"/>
              </w:rPr>
              <w:t>0</w:t>
            </w:r>
          </w:p>
        </w:tc>
        <w:tc>
          <w:tcPr>
            <w:tcW w:w="425" w:type="dxa"/>
            <w:vAlign w:val="center"/>
          </w:tcPr>
          <w:p w14:paraId="6445D3AC" w14:textId="524818C4"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2CB37BF7" w14:textId="0D080492"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0,00</w:t>
            </w:r>
          </w:p>
        </w:tc>
      </w:tr>
      <w:tr w:rsidR="00DA4826" w:rsidRPr="00323A6B" w14:paraId="28912D64" w14:textId="7CA78885" w:rsidTr="00516F99">
        <w:trPr>
          <w:trHeight w:val="68"/>
        </w:trPr>
        <w:tc>
          <w:tcPr>
            <w:tcW w:w="536" w:type="dxa"/>
            <w:vAlign w:val="center"/>
          </w:tcPr>
          <w:p w14:paraId="64ACB07C" w14:textId="648721FA" w:rsidR="00DA4826" w:rsidRPr="00516F99" w:rsidRDefault="00DA4826" w:rsidP="00DA4826">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20</w:t>
            </w:r>
          </w:p>
        </w:tc>
        <w:tc>
          <w:tcPr>
            <w:tcW w:w="2158" w:type="dxa"/>
            <w:vAlign w:val="center"/>
          </w:tcPr>
          <w:p w14:paraId="4FFB663A" w14:textId="186B103D" w:rsidR="00DA4826" w:rsidRPr="00E374D5" w:rsidRDefault="00DA4826" w:rsidP="00DA4826">
            <w:pPr>
              <w:spacing w:after="20"/>
              <w:rPr>
                <w:rFonts w:ascii="Cambria" w:eastAsia="Times New Roman" w:hAnsi="Cambria" w:cs="Times New Roman"/>
                <w:color w:val="000000"/>
                <w:sz w:val="18"/>
                <w:szCs w:val="16"/>
                <w:lang w:val="en-US"/>
              </w:rPr>
            </w:pPr>
            <w:r w:rsidRPr="00E374D5">
              <w:rPr>
                <w:rFonts w:ascii="Cambria" w:hAnsi="Cambria"/>
                <w:color w:val="000000"/>
                <w:sz w:val="18"/>
              </w:rPr>
              <w:t>2x270</w:t>
            </w:r>
          </w:p>
        </w:tc>
        <w:tc>
          <w:tcPr>
            <w:tcW w:w="425" w:type="dxa"/>
            <w:vAlign w:val="center"/>
          </w:tcPr>
          <w:p w14:paraId="7A8DAF76" w14:textId="6C95E1AE" w:rsidR="00DA4826" w:rsidRPr="00E374D5" w:rsidRDefault="00DA4826" w:rsidP="00DA4826">
            <w:pPr>
              <w:spacing w:after="20"/>
              <w:jc w:val="center"/>
              <w:rPr>
                <w:rFonts w:ascii="Cambria" w:hAnsi="Cambria" w:cs="Times New Roman"/>
                <w:color w:val="0D0D0D"/>
                <w:sz w:val="18"/>
                <w:szCs w:val="16"/>
              </w:rPr>
            </w:pPr>
            <w:r w:rsidRPr="00E374D5">
              <w:rPr>
                <w:rFonts w:ascii="Cambria" w:eastAsia="Times New Roman" w:hAnsi="Cambria"/>
                <w:color w:val="000000"/>
                <w:sz w:val="18"/>
                <w:lang w:val="en-US"/>
              </w:rPr>
              <w:t>0</w:t>
            </w:r>
          </w:p>
        </w:tc>
        <w:tc>
          <w:tcPr>
            <w:tcW w:w="425" w:type="dxa"/>
            <w:vAlign w:val="center"/>
          </w:tcPr>
          <w:p w14:paraId="6A46F821" w14:textId="7CF6E497" w:rsidR="00DA4826" w:rsidRPr="00E374D5" w:rsidRDefault="00DA4826" w:rsidP="00DA4826">
            <w:pPr>
              <w:spacing w:after="20"/>
              <w:jc w:val="center"/>
              <w:rPr>
                <w:rFonts w:ascii="Cambria" w:hAnsi="Cambria" w:cs="Times New Roman"/>
                <w:color w:val="0D0D0D"/>
                <w:sz w:val="18"/>
                <w:szCs w:val="16"/>
              </w:rPr>
            </w:pPr>
            <w:r w:rsidRPr="00E374D5">
              <w:rPr>
                <w:rFonts w:ascii="Cambria" w:hAnsi="Cambria" w:cs="Calibri"/>
                <w:color w:val="000000"/>
                <w:sz w:val="18"/>
              </w:rPr>
              <w:t>12</w:t>
            </w:r>
          </w:p>
        </w:tc>
        <w:tc>
          <w:tcPr>
            <w:tcW w:w="567" w:type="dxa"/>
            <w:vAlign w:val="center"/>
          </w:tcPr>
          <w:p w14:paraId="422D55B2" w14:textId="3B51DCD7" w:rsidR="00DA4826" w:rsidRPr="00E374D5" w:rsidRDefault="00DA4826" w:rsidP="00DA4826">
            <w:pPr>
              <w:spacing w:after="20"/>
              <w:jc w:val="center"/>
              <w:rPr>
                <w:rFonts w:ascii="Cambria" w:hAnsi="Cambria" w:cs="Times New Roman"/>
                <w:color w:val="0D0D0D"/>
                <w:sz w:val="18"/>
                <w:szCs w:val="16"/>
              </w:rPr>
            </w:pPr>
            <w:r>
              <w:rPr>
                <w:rFonts w:ascii="Cambria" w:hAnsi="Cambria" w:cs="Calibri"/>
                <w:color w:val="000000"/>
                <w:sz w:val="16"/>
                <w:szCs w:val="16"/>
              </w:rPr>
              <w:t>0,00</w:t>
            </w:r>
          </w:p>
        </w:tc>
      </w:tr>
      <w:tr w:rsidR="00346509" w:rsidRPr="00323A6B" w14:paraId="5E4C4D1E" w14:textId="77777777" w:rsidTr="00516F99">
        <w:trPr>
          <w:trHeight w:val="68"/>
        </w:trPr>
        <w:tc>
          <w:tcPr>
            <w:tcW w:w="536" w:type="dxa"/>
            <w:vAlign w:val="center"/>
          </w:tcPr>
          <w:p w14:paraId="317289CD" w14:textId="23A90D81"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21</w:t>
            </w:r>
          </w:p>
        </w:tc>
        <w:tc>
          <w:tcPr>
            <w:tcW w:w="2158" w:type="dxa"/>
            <w:vAlign w:val="center"/>
          </w:tcPr>
          <w:p w14:paraId="121D578A" w14:textId="6B91CB8B"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Marlex HDPE HHM 5502</w:t>
            </w:r>
          </w:p>
        </w:tc>
        <w:tc>
          <w:tcPr>
            <w:tcW w:w="425" w:type="dxa"/>
            <w:vAlign w:val="center"/>
          </w:tcPr>
          <w:p w14:paraId="0AB4095A" w14:textId="533A786C"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80</w:t>
            </w:r>
          </w:p>
        </w:tc>
        <w:tc>
          <w:tcPr>
            <w:tcW w:w="425" w:type="dxa"/>
            <w:vAlign w:val="center"/>
          </w:tcPr>
          <w:p w14:paraId="37D7685C" w14:textId="55AE448D"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16</w:t>
            </w:r>
          </w:p>
        </w:tc>
        <w:tc>
          <w:tcPr>
            <w:tcW w:w="567" w:type="dxa"/>
            <w:vAlign w:val="center"/>
          </w:tcPr>
          <w:p w14:paraId="5DCB60C5" w14:textId="00C6B472"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5,00</w:t>
            </w:r>
          </w:p>
        </w:tc>
      </w:tr>
      <w:tr w:rsidR="00346509" w:rsidRPr="00323A6B" w14:paraId="429B874F" w14:textId="77777777" w:rsidTr="00563AFB">
        <w:trPr>
          <w:trHeight w:val="68"/>
        </w:trPr>
        <w:tc>
          <w:tcPr>
            <w:tcW w:w="536" w:type="dxa"/>
            <w:vAlign w:val="center"/>
          </w:tcPr>
          <w:p w14:paraId="5FB49E83" w14:textId="72DB373E"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22</w:t>
            </w:r>
          </w:p>
        </w:tc>
        <w:tc>
          <w:tcPr>
            <w:tcW w:w="2158" w:type="dxa"/>
            <w:vAlign w:val="center"/>
          </w:tcPr>
          <w:p w14:paraId="2F31E3D4" w14:textId="63A2CCD8"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Ceisen HDPE Black Citra</w:t>
            </w:r>
          </w:p>
        </w:tc>
        <w:tc>
          <w:tcPr>
            <w:tcW w:w="425" w:type="dxa"/>
            <w:vAlign w:val="center"/>
          </w:tcPr>
          <w:p w14:paraId="27FE067F" w14:textId="779970ED"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50</w:t>
            </w:r>
          </w:p>
        </w:tc>
        <w:tc>
          <w:tcPr>
            <w:tcW w:w="425" w:type="dxa"/>
          </w:tcPr>
          <w:p w14:paraId="574BFEBE" w14:textId="3AC6EDE7"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1978993D" w14:textId="7BDCF565"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3,13</w:t>
            </w:r>
          </w:p>
        </w:tc>
      </w:tr>
      <w:tr w:rsidR="00346509" w:rsidRPr="00323A6B" w14:paraId="2A81DED2" w14:textId="77777777" w:rsidTr="00563AFB">
        <w:trPr>
          <w:trHeight w:val="68"/>
        </w:trPr>
        <w:tc>
          <w:tcPr>
            <w:tcW w:w="536" w:type="dxa"/>
            <w:vAlign w:val="center"/>
          </w:tcPr>
          <w:p w14:paraId="297FDB66" w14:textId="13340F43"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23</w:t>
            </w:r>
          </w:p>
        </w:tc>
        <w:tc>
          <w:tcPr>
            <w:tcW w:w="2158" w:type="dxa"/>
            <w:vAlign w:val="center"/>
          </w:tcPr>
          <w:p w14:paraId="2910AB14" w14:textId="534DDD4E"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Ceisen LDPE Transparan/Cola</w:t>
            </w:r>
          </w:p>
        </w:tc>
        <w:tc>
          <w:tcPr>
            <w:tcW w:w="425" w:type="dxa"/>
            <w:vAlign w:val="center"/>
          </w:tcPr>
          <w:p w14:paraId="7F7FDBA1" w14:textId="6D2FC9F5"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21</w:t>
            </w:r>
          </w:p>
        </w:tc>
        <w:tc>
          <w:tcPr>
            <w:tcW w:w="425" w:type="dxa"/>
          </w:tcPr>
          <w:p w14:paraId="6719A69F" w14:textId="5F09FF53"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5E1A1AC5" w14:textId="4C248D48"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1,30</w:t>
            </w:r>
          </w:p>
        </w:tc>
      </w:tr>
      <w:tr w:rsidR="00346509" w:rsidRPr="00323A6B" w14:paraId="6BC3EFEC" w14:textId="77777777" w:rsidTr="00563AFB">
        <w:trPr>
          <w:trHeight w:val="68"/>
        </w:trPr>
        <w:tc>
          <w:tcPr>
            <w:tcW w:w="536" w:type="dxa"/>
            <w:vAlign w:val="center"/>
          </w:tcPr>
          <w:p w14:paraId="1763E2C0" w14:textId="1D547BAF"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24</w:t>
            </w:r>
          </w:p>
        </w:tc>
        <w:tc>
          <w:tcPr>
            <w:tcW w:w="2158" w:type="dxa"/>
            <w:vAlign w:val="center"/>
          </w:tcPr>
          <w:p w14:paraId="6DFE9818" w14:textId="56D826D2"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Masterbatch Pigmen Red</w:t>
            </w:r>
          </w:p>
        </w:tc>
        <w:tc>
          <w:tcPr>
            <w:tcW w:w="425" w:type="dxa"/>
            <w:vAlign w:val="center"/>
          </w:tcPr>
          <w:p w14:paraId="5B1DC156" w14:textId="3D562A52"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0</w:t>
            </w:r>
          </w:p>
        </w:tc>
        <w:tc>
          <w:tcPr>
            <w:tcW w:w="425" w:type="dxa"/>
          </w:tcPr>
          <w:p w14:paraId="1F8EDA62" w14:textId="7953EFE7"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465CA8C9" w14:textId="6ED4FCA4"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0,00</w:t>
            </w:r>
          </w:p>
        </w:tc>
      </w:tr>
      <w:tr w:rsidR="00346509" w:rsidRPr="00323A6B" w14:paraId="794391EB" w14:textId="77777777" w:rsidTr="00563AFB">
        <w:trPr>
          <w:trHeight w:val="68"/>
        </w:trPr>
        <w:tc>
          <w:tcPr>
            <w:tcW w:w="536" w:type="dxa"/>
            <w:vAlign w:val="center"/>
          </w:tcPr>
          <w:p w14:paraId="4823E5AF" w14:textId="412A6800"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25</w:t>
            </w:r>
          </w:p>
        </w:tc>
        <w:tc>
          <w:tcPr>
            <w:tcW w:w="2158" w:type="dxa"/>
            <w:vAlign w:val="center"/>
          </w:tcPr>
          <w:p w14:paraId="242F3D72" w14:textId="3041D4D7"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Masterbatch Black</w:t>
            </w:r>
          </w:p>
        </w:tc>
        <w:tc>
          <w:tcPr>
            <w:tcW w:w="425" w:type="dxa"/>
            <w:vAlign w:val="center"/>
          </w:tcPr>
          <w:p w14:paraId="43551435" w14:textId="688F084E"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w:t>
            </w:r>
          </w:p>
        </w:tc>
        <w:tc>
          <w:tcPr>
            <w:tcW w:w="425" w:type="dxa"/>
          </w:tcPr>
          <w:p w14:paraId="31F50E45" w14:textId="16B5D4D3"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21313ED1" w14:textId="4F0F19B0"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0,08</w:t>
            </w:r>
          </w:p>
        </w:tc>
      </w:tr>
      <w:tr w:rsidR="00346509" w:rsidRPr="00323A6B" w14:paraId="3E8DB10B" w14:textId="77777777" w:rsidTr="00563AFB">
        <w:trPr>
          <w:trHeight w:val="68"/>
        </w:trPr>
        <w:tc>
          <w:tcPr>
            <w:tcW w:w="536" w:type="dxa"/>
            <w:vAlign w:val="center"/>
          </w:tcPr>
          <w:p w14:paraId="07A2626B" w14:textId="4B2CD23D"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26</w:t>
            </w:r>
          </w:p>
        </w:tc>
        <w:tc>
          <w:tcPr>
            <w:tcW w:w="2158" w:type="dxa"/>
            <w:vAlign w:val="center"/>
          </w:tcPr>
          <w:p w14:paraId="7BA65D63" w14:textId="5CCDD29A"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Masterbatch Green Pantone 355C with UV</w:t>
            </w:r>
          </w:p>
        </w:tc>
        <w:tc>
          <w:tcPr>
            <w:tcW w:w="425" w:type="dxa"/>
            <w:vAlign w:val="center"/>
          </w:tcPr>
          <w:p w14:paraId="385999D9" w14:textId="5F155574"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w:t>
            </w:r>
          </w:p>
        </w:tc>
        <w:tc>
          <w:tcPr>
            <w:tcW w:w="425" w:type="dxa"/>
          </w:tcPr>
          <w:p w14:paraId="606FEF79" w14:textId="4D6558BC"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4142E666" w14:textId="293E84D4"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0,05</w:t>
            </w:r>
          </w:p>
        </w:tc>
      </w:tr>
      <w:tr w:rsidR="00346509" w:rsidRPr="00323A6B" w14:paraId="5B502546" w14:textId="77777777" w:rsidTr="00563AFB">
        <w:trPr>
          <w:trHeight w:val="68"/>
        </w:trPr>
        <w:tc>
          <w:tcPr>
            <w:tcW w:w="536" w:type="dxa"/>
            <w:vAlign w:val="center"/>
          </w:tcPr>
          <w:p w14:paraId="0D0BC9A6" w14:textId="72057384"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27</w:t>
            </w:r>
          </w:p>
        </w:tc>
        <w:tc>
          <w:tcPr>
            <w:tcW w:w="2158" w:type="dxa"/>
            <w:vAlign w:val="center"/>
          </w:tcPr>
          <w:p w14:paraId="18439FFA" w14:textId="2CB2C712"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Crusher Green</w:t>
            </w:r>
          </w:p>
        </w:tc>
        <w:tc>
          <w:tcPr>
            <w:tcW w:w="425" w:type="dxa"/>
            <w:vAlign w:val="center"/>
          </w:tcPr>
          <w:p w14:paraId="755CF5E9" w14:textId="618BD2CE"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16</w:t>
            </w:r>
          </w:p>
        </w:tc>
        <w:tc>
          <w:tcPr>
            <w:tcW w:w="425" w:type="dxa"/>
          </w:tcPr>
          <w:p w14:paraId="0A52DF6A" w14:textId="51B7503C"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28518B0C" w14:textId="1F71EC75"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0,99</w:t>
            </w:r>
          </w:p>
        </w:tc>
      </w:tr>
      <w:tr w:rsidR="00346509" w:rsidRPr="00323A6B" w14:paraId="0BB86698" w14:textId="77777777" w:rsidTr="00563AFB">
        <w:trPr>
          <w:trHeight w:val="68"/>
        </w:trPr>
        <w:tc>
          <w:tcPr>
            <w:tcW w:w="536" w:type="dxa"/>
            <w:vAlign w:val="center"/>
          </w:tcPr>
          <w:p w14:paraId="1CEE2622" w14:textId="23F96305"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28</w:t>
            </w:r>
          </w:p>
        </w:tc>
        <w:tc>
          <w:tcPr>
            <w:tcW w:w="2158" w:type="dxa"/>
            <w:vAlign w:val="center"/>
          </w:tcPr>
          <w:p w14:paraId="7739A0F1" w14:textId="3C449C7A"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Crusher Black</w:t>
            </w:r>
          </w:p>
        </w:tc>
        <w:tc>
          <w:tcPr>
            <w:tcW w:w="425" w:type="dxa"/>
            <w:vAlign w:val="center"/>
          </w:tcPr>
          <w:p w14:paraId="78E03F66" w14:textId="2F33C432"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22</w:t>
            </w:r>
          </w:p>
        </w:tc>
        <w:tc>
          <w:tcPr>
            <w:tcW w:w="425" w:type="dxa"/>
          </w:tcPr>
          <w:p w14:paraId="4DED2404" w14:textId="60B3F619"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1D8B7FF4" w14:textId="53981318"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1,38</w:t>
            </w:r>
          </w:p>
        </w:tc>
      </w:tr>
      <w:tr w:rsidR="00346509" w:rsidRPr="00323A6B" w14:paraId="4B763627" w14:textId="77777777" w:rsidTr="00563AFB">
        <w:trPr>
          <w:trHeight w:val="68"/>
        </w:trPr>
        <w:tc>
          <w:tcPr>
            <w:tcW w:w="536" w:type="dxa"/>
            <w:vAlign w:val="center"/>
          </w:tcPr>
          <w:p w14:paraId="55307877" w14:textId="1F4AA112" w:rsidR="00346509" w:rsidRPr="00516F99" w:rsidRDefault="00346509" w:rsidP="00346509">
            <w:pPr>
              <w:spacing w:after="20"/>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29</w:t>
            </w:r>
          </w:p>
        </w:tc>
        <w:tc>
          <w:tcPr>
            <w:tcW w:w="2158" w:type="dxa"/>
            <w:vAlign w:val="center"/>
          </w:tcPr>
          <w:p w14:paraId="3F8A5E5F" w14:textId="11084093" w:rsidR="00346509" w:rsidRPr="00516F99" w:rsidRDefault="00346509" w:rsidP="00346509">
            <w:pPr>
              <w:spacing w:after="20"/>
              <w:rPr>
                <w:rFonts w:ascii="Cambria" w:eastAsia="Times New Roman" w:hAnsi="Cambria" w:cs="Times New Roman"/>
                <w:color w:val="000000"/>
                <w:sz w:val="14"/>
                <w:szCs w:val="16"/>
                <w:lang w:val="en-US"/>
              </w:rPr>
            </w:pPr>
            <w:r w:rsidRPr="00516F99">
              <w:rPr>
                <w:rFonts w:ascii="Cambria" w:eastAsia="Times New Roman" w:hAnsi="Cambria" w:cs="Times New Roman"/>
                <w:color w:val="000000"/>
                <w:sz w:val="14"/>
                <w:szCs w:val="16"/>
                <w:lang w:val="en-US"/>
              </w:rPr>
              <w:t>Cesien HDPE Black Marwan</w:t>
            </w:r>
          </w:p>
        </w:tc>
        <w:tc>
          <w:tcPr>
            <w:tcW w:w="425" w:type="dxa"/>
            <w:vAlign w:val="center"/>
          </w:tcPr>
          <w:p w14:paraId="3A5346FE" w14:textId="04A2090B" w:rsidR="00346509" w:rsidRPr="00516F99" w:rsidRDefault="00346509" w:rsidP="00346509">
            <w:pPr>
              <w:spacing w:after="20"/>
              <w:jc w:val="center"/>
              <w:rPr>
                <w:rFonts w:ascii="Cambria" w:eastAsia="Times New Roman" w:hAnsi="Cambria"/>
                <w:color w:val="000000"/>
                <w:sz w:val="16"/>
                <w:szCs w:val="16"/>
                <w:lang w:val="en-US"/>
              </w:rPr>
            </w:pPr>
            <w:r w:rsidRPr="00516F99">
              <w:rPr>
                <w:rFonts w:ascii="Cambria" w:eastAsia="Times New Roman" w:hAnsi="Cambria"/>
                <w:color w:val="000000"/>
                <w:sz w:val="16"/>
                <w:szCs w:val="16"/>
                <w:lang w:val="en-US"/>
              </w:rPr>
              <w:t>3</w:t>
            </w:r>
          </w:p>
        </w:tc>
        <w:tc>
          <w:tcPr>
            <w:tcW w:w="425" w:type="dxa"/>
          </w:tcPr>
          <w:p w14:paraId="27D74801" w14:textId="3DDF1446" w:rsidR="00346509" w:rsidRPr="00516F99" w:rsidRDefault="00346509" w:rsidP="00346509">
            <w:pPr>
              <w:spacing w:after="20"/>
              <w:jc w:val="center"/>
              <w:rPr>
                <w:rFonts w:ascii="Cambria" w:eastAsia="Times New Roman" w:hAnsi="Cambria"/>
                <w:color w:val="000000"/>
                <w:sz w:val="16"/>
                <w:szCs w:val="16"/>
                <w:lang w:val="en-US"/>
              </w:rPr>
            </w:pPr>
            <w:r w:rsidRPr="00721ECE">
              <w:rPr>
                <w:rFonts w:ascii="Cambria" w:eastAsia="Times New Roman" w:hAnsi="Cambria"/>
                <w:color w:val="000000"/>
                <w:sz w:val="16"/>
                <w:szCs w:val="16"/>
                <w:lang w:val="en-US"/>
              </w:rPr>
              <w:t>16</w:t>
            </w:r>
          </w:p>
        </w:tc>
        <w:tc>
          <w:tcPr>
            <w:tcW w:w="567" w:type="dxa"/>
            <w:vAlign w:val="center"/>
          </w:tcPr>
          <w:p w14:paraId="08F21E04" w14:textId="76F40EED" w:rsidR="00346509" w:rsidRPr="00516F99" w:rsidRDefault="00346509" w:rsidP="00346509">
            <w:pPr>
              <w:spacing w:after="20"/>
              <w:jc w:val="center"/>
              <w:rPr>
                <w:rFonts w:ascii="Cambria" w:eastAsia="Times New Roman" w:hAnsi="Cambria"/>
                <w:color w:val="000000"/>
                <w:sz w:val="16"/>
                <w:szCs w:val="16"/>
                <w:lang w:val="en-US"/>
              </w:rPr>
            </w:pPr>
            <w:r>
              <w:rPr>
                <w:rFonts w:ascii="Cambria" w:hAnsi="Cambria" w:cs="Calibri"/>
                <w:color w:val="000000"/>
                <w:sz w:val="16"/>
                <w:szCs w:val="16"/>
              </w:rPr>
              <w:t>0,19</w:t>
            </w:r>
          </w:p>
        </w:tc>
      </w:tr>
    </w:tbl>
    <w:p w14:paraId="785DE2A7" w14:textId="35E3EE19" w:rsidR="00B158ED" w:rsidRDefault="00B158ED" w:rsidP="00B158ED">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pengolahan data,</w:t>
      </w:r>
      <w:r w:rsidR="00045239">
        <w:rPr>
          <w:rFonts w:ascii="Cambria" w:hAnsi="Cambria"/>
        </w:rPr>
        <w:t xml:space="preserve"> </w:t>
      </w:r>
      <w:r>
        <w:rPr>
          <w:rFonts w:ascii="Cambria" w:hAnsi="Cambria"/>
        </w:rPr>
        <w:t>2024</w:t>
      </w:r>
    </w:p>
    <w:p w14:paraId="294E836E" w14:textId="36B470A8" w:rsidR="00B158ED" w:rsidRDefault="00B158ED" w:rsidP="00B158ED">
      <w:pPr>
        <w:spacing w:after="0" w:line="240" w:lineRule="auto"/>
        <w:jc w:val="both"/>
        <w:rPr>
          <w:rFonts w:ascii="Cambria" w:hAnsi="Cambria"/>
        </w:rPr>
      </w:pPr>
      <w:r>
        <w:rPr>
          <w:rFonts w:ascii="Cambria" w:hAnsi="Cambria"/>
        </w:rPr>
        <w:t xml:space="preserve">Setelah didapatkan dari hasil perangkingan selanjutnya adalah perbandingan antara jarak tata letak awal dengan tata letak usulan. Perbandingan tata letak dapat dilihat pada tabel sebagai </w:t>
      </w:r>
      <w:proofErr w:type="gramStart"/>
      <w:r>
        <w:rPr>
          <w:rFonts w:ascii="Cambria" w:hAnsi="Cambria"/>
        </w:rPr>
        <w:t>berikut :</w:t>
      </w:r>
      <w:proofErr w:type="gramEnd"/>
    </w:p>
    <w:p w14:paraId="43529C92" w14:textId="75B132BF" w:rsidR="00B158ED" w:rsidRDefault="00D3588C" w:rsidP="00B158ED">
      <w:pPr>
        <w:spacing w:after="0" w:line="240" w:lineRule="auto"/>
        <w:jc w:val="both"/>
        <w:rPr>
          <w:rFonts w:ascii="Cambria" w:hAnsi="Cambria"/>
        </w:rPr>
      </w:pPr>
      <w:r>
        <w:rPr>
          <w:rFonts w:ascii="Cambria" w:hAnsi="Cambria"/>
        </w:rPr>
        <w:t xml:space="preserve">Tabel 6 Data perbandingan Jarak </w:t>
      </w:r>
    </w:p>
    <w:tbl>
      <w:tblPr>
        <w:tblW w:w="4159" w:type="dxa"/>
        <w:tblInd w:w="-5" w:type="dxa"/>
        <w:tblLook w:val="04A0" w:firstRow="1" w:lastRow="0" w:firstColumn="1" w:lastColumn="0" w:noHBand="0" w:noVBand="1"/>
      </w:tblPr>
      <w:tblGrid>
        <w:gridCol w:w="318"/>
        <w:gridCol w:w="547"/>
        <w:gridCol w:w="710"/>
        <w:gridCol w:w="732"/>
        <w:gridCol w:w="367"/>
        <w:gridCol w:w="545"/>
        <w:gridCol w:w="545"/>
        <w:gridCol w:w="395"/>
      </w:tblGrid>
      <w:tr w:rsidR="00BA0980" w:rsidRPr="00045239" w14:paraId="214055B5" w14:textId="77777777" w:rsidTr="00E374D5">
        <w:trPr>
          <w:trHeight w:val="189"/>
        </w:trPr>
        <w:tc>
          <w:tcPr>
            <w:tcW w:w="3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4A9DE"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no</w:t>
            </w:r>
          </w:p>
        </w:tc>
        <w:tc>
          <w:tcPr>
            <w:tcW w:w="548" w:type="dxa"/>
            <w:tcBorders>
              <w:top w:val="single" w:sz="4" w:space="0" w:color="auto"/>
              <w:left w:val="nil"/>
              <w:bottom w:val="single" w:sz="4" w:space="0" w:color="auto"/>
              <w:right w:val="single" w:sz="4" w:space="0" w:color="000000"/>
            </w:tcBorders>
            <w:shd w:val="clear" w:color="auto" w:fill="auto"/>
            <w:noWrap/>
            <w:vAlign w:val="center"/>
            <w:hideMark/>
          </w:tcPr>
          <w:p w14:paraId="28E57B66"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 xml:space="preserve">material </w:t>
            </w:r>
          </w:p>
        </w:tc>
        <w:tc>
          <w:tcPr>
            <w:tcW w:w="711" w:type="dxa"/>
            <w:tcBorders>
              <w:top w:val="single" w:sz="4" w:space="0" w:color="auto"/>
              <w:left w:val="nil"/>
              <w:bottom w:val="single" w:sz="4" w:space="0" w:color="auto"/>
              <w:right w:val="single" w:sz="4" w:space="0" w:color="auto"/>
            </w:tcBorders>
            <w:shd w:val="clear" w:color="auto" w:fill="auto"/>
            <w:vAlign w:val="center"/>
            <w:hideMark/>
          </w:tcPr>
          <w:p w14:paraId="06BBB20E"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Penempatan Lot</w:t>
            </w:r>
          </w:p>
        </w:tc>
        <w:tc>
          <w:tcPr>
            <w:tcW w:w="733" w:type="dxa"/>
            <w:tcBorders>
              <w:top w:val="single" w:sz="4" w:space="0" w:color="auto"/>
              <w:left w:val="nil"/>
              <w:bottom w:val="single" w:sz="4" w:space="0" w:color="auto"/>
              <w:right w:val="single" w:sz="4" w:space="0" w:color="auto"/>
            </w:tcBorders>
            <w:shd w:val="clear" w:color="auto" w:fill="auto"/>
            <w:vAlign w:val="center"/>
            <w:hideMark/>
          </w:tcPr>
          <w:p w14:paraId="69AA66D3"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Space Requirement</w:t>
            </w:r>
          </w:p>
        </w:tc>
        <w:tc>
          <w:tcPr>
            <w:tcW w:w="362" w:type="dxa"/>
            <w:tcBorders>
              <w:top w:val="single" w:sz="4" w:space="0" w:color="auto"/>
              <w:left w:val="nil"/>
              <w:bottom w:val="single" w:sz="4" w:space="0" w:color="auto"/>
              <w:right w:val="single" w:sz="4" w:space="0" w:color="auto"/>
            </w:tcBorders>
            <w:shd w:val="clear" w:color="auto" w:fill="auto"/>
            <w:noWrap/>
            <w:vAlign w:val="center"/>
            <w:hideMark/>
          </w:tcPr>
          <w:p w14:paraId="49379F24"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T/S</w:t>
            </w:r>
          </w:p>
        </w:tc>
        <w:tc>
          <w:tcPr>
            <w:tcW w:w="546" w:type="dxa"/>
            <w:tcBorders>
              <w:top w:val="single" w:sz="4" w:space="0" w:color="auto"/>
              <w:left w:val="nil"/>
              <w:bottom w:val="single" w:sz="4" w:space="0" w:color="auto"/>
              <w:right w:val="single" w:sz="4" w:space="0" w:color="auto"/>
            </w:tcBorders>
            <w:shd w:val="clear" w:color="auto" w:fill="auto"/>
            <w:vAlign w:val="center"/>
            <w:hideMark/>
          </w:tcPr>
          <w:p w14:paraId="75E116E5" w14:textId="2175F339"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 xml:space="preserve">Jarak Tempuh </w:t>
            </w:r>
            <w:r w:rsidR="00D3588C" w:rsidRPr="00045239">
              <w:rPr>
                <w:rFonts w:ascii="Cambria" w:eastAsia="Times New Roman" w:hAnsi="Cambria" w:cs="Times New Roman"/>
                <w:i/>
                <w:iCs/>
                <w:color w:val="000000"/>
                <w:kern w:val="0"/>
                <w:sz w:val="16"/>
                <w:szCs w:val="16"/>
                <w:lang w:val="en-US"/>
                <w14:ligatures w14:val="none"/>
              </w:rPr>
              <w:t>Layout</w:t>
            </w:r>
            <w:r w:rsidRPr="00045239">
              <w:rPr>
                <w:rFonts w:ascii="Cambria" w:eastAsia="Times New Roman" w:hAnsi="Cambria" w:cs="Times New Roman"/>
                <w:color w:val="000000"/>
                <w:kern w:val="0"/>
                <w:sz w:val="16"/>
                <w:szCs w:val="16"/>
                <w:lang w:val="en-US"/>
                <w14:ligatures w14:val="none"/>
              </w:rPr>
              <w:t xml:space="preserve"> Awal</w:t>
            </w:r>
          </w:p>
        </w:tc>
        <w:tc>
          <w:tcPr>
            <w:tcW w:w="546" w:type="dxa"/>
            <w:tcBorders>
              <w:top w:val="single" w:sz="4" w:space="0" w:color="auto"/>
              <w:left w:val="nil"/>
              <w:bottom w:val="single" w:sz="4" w:space="0" w:color="auto"/>
              <w:right w:val="single" w:sz="4" w:space="0" w:color="auto"/>
            </w:tcBorders>
            <w:shd w:val="clear" w:color="auto" w:fill="auto"/>
            <w:vAlign w:val="center"/>
            <w:hideMark/>
          </w:tcPr>
          <w:p w14:paraId="573841D5" w14:textId="40AEA5FD"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 xml:space="preserve">Jarak Tempuh </w:t>
            </w:r>
            <w:r w:rsidR="00D3588C" w:rsidRPr="00045239">
              <w:rPr>
                <w:rFonts w:ascii="Cambria" w:eastAsia="Times New Roman" w:hAnsi="Cambria" w:cs="Times New Roman"/>
                <w:i/>
                <w:color w:val="000000"/>
                <w:kern w:val="0"/>
                <w:sz w:val="16"/>
                <w:szCs w:val="16"/>
                <w:lang w:val="en-US"/>
                <w14:ligatures w14:val="none"/>
              </w:rPr>
              <w:t>Layout</w:t>
            </w:r>
            <w:r w:rsidRPr="00045239">
              <w:rPr>
                <w:rFonts w:ascii="Cambria" w:eastAsia="Times New Roman" w:hAnsi="Cambria" w:cs="Times New Roman"/>
                <w:color w:val="000000"/>
                <w:kern w:val="0"/>
                <w:sz w:val="16"/>
                <w:szCs w:val="16"/>
                <w:lang w:val="en-US"/>
                <w14:ligatures w14:val="none"/>
              </w:rPr>
              <w:t xml:space="preserve"> usulan</w:t>
            </w:r>
          </w:p>
        </w:tc>
        <w:tc>
          <w:tcPr>
            <w:tcW w:w="395" w:type="dxa"/>
            <w:tcBorders>
              <w:top w:val="nil"/>
              <w:left w:val="nil"/>
              <w:bottom w:val="nil"/>
              <w:right w:val="nil"/>
            </w:tcBorders>
            <w:shd w:val="clear" w:color="auto" w:fill="auto"/>
            <w:noWrap/>
            <w:vAlign w:val="bottom"/>
            <w:hideMark/>
          </w:tcPr>
          <w:p w14:paraId="24425EEC"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2A8F69C2"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3C24CFA7"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6B3F1DC5" w14:textId="208EFFF0"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1,5x208</w:t>
            </w:r>
          </w:p>
        </w:tc>
        <w:tc>
          <w:tcPr>
            <w:tcW w:w="711" w:type="dxa"/>
            <w:tcBorders>
              <w:top w:val="nil"/>
              <w:left w:val="nil"/>
              <w:bottom w:val="single" w:sz="4" w:space="0" w:color="auto"/>
              <w:right w:val="single" w:sz="4" w:space="0" w:color="auto"/>
            </w:tcBorders>
            <w:shd w:val="clear" w:color="auto" w:fill="auto"/>
            <w:vAlign w:val="center"/>
            <w:hideMark/>
          </w:tcPr>
          <w:p w14:paraId="6F66022E"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A</w:t>
            </w:r>
          </w:p>
        </w:tc>
        <w:tc>
          <w:tcPr>
            <w:tcW w:w="733" w:type="dxa"/>
            <w:tcBorders>
              <w:top w:val="nil"/>
              <w:left w:val="nil"/>
              <w:bottom w:val="single" w:sz="4" w:space="0" w:color="auto"/>
              <w:right w:val="single" w:sz="4" w:space="0" w:color="auto"/>
            </w:tcBorders>
            <w:shd w:val="clear" w:color="auto" w:fill="auto"/>
            <w:noWrap/>
            <w:vAlign w:val="center"/>
            <w:hideMark/>
          </w:tcPr>
          <w:p w14:paraId="376E830A" w14:textId="3E74BEE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25A5F8DE" w14:textId="7D56D984"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1,00</w:t>
            </w:r>
          </w:p>
        </w:tc>
        <w:tc>
          <w:tcPr>
            <w:tcW w:w="546" w:type="dxa"/>
            <w:tcBorders>
              <w:top w:val="nil"/>
              <w:left w:val="nil"/>
              <w:bottom w:val="single" w:sz="4" w:space="0" w:color="auto"/>
              <w:right w:val="single" w:sz="4" w:space="0" w:color="auto"/>
            </w:tcBorders>
            <w:shd w:val="clear" w:color="auto" w:fill="auto"/>
            <w:noWrap/>
            <w:vAlign w:val="center"/>
            <w:hideMark/>
          </w:tcPr>
          <w:p w14:paraId="6B491524" w14:textId="293561F2"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22m</w:t>
            </w:r>
          </w:p>
        </w:tc>
        <w:tc>
          <w:tcPr>
            <w:tcW w:w="546" w:type="dxa"/>
            <w:tcBorders>
              <w:top w:val="nil"/>
              <w:left w:val="nil"/>
              <w:bottom w:val="single" w:sz="4" w:space="0" w:color="auto"/>
              <w:right w:val="single" w:sz="4" w:space="0" w:color="auto"/>
            </w:tcBorders>
            <w:shd w:val="clear" w:color="auto" w:fill="auto"/>
            <w:vAlign w:val="center"/>
            <w:hideMark/>
          </w:tcPr>
          <w:p w14:paraId="6DBD04A1" w14:textId="52D44A8C"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7m</w:t>
            </w:r>
          </w:p>
        </w:tc>
        <w:tc>
          <w:tcPr>
            <w:tcW w:w="395" w:type="dxa"/>
            <w:tcBorders>
              <w:top w:val="nil"/>
              <w:left w:val="nil"/>
              <w:bottom w:val="nil"/>
              <w:right w:val="nil"/>
            </w:tcBorders>
            <w:shd w:val="clear" w:color="auto" w:fill="auto"/>
            <w:noWrap/>
            <w:vAlign w:val="bottom"/>
            <w:hideMark/>
          </w:tcPr>
          <w:p w14:paraId="07678CC1"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70F43C42"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5AD9004E"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51ED9F74" w14:textId="1A2BB254"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2x193</w:t>
            </w:r>
          </w:p>
        </w:tc>
        <w:tc>
          <w:tcPr>
            <w:tcW w:w="711" w:type="dxa"/>
            <w:tcBorders>
              <w:top w:val="nil"/>
              <w:left w:val="nil"/>
              <w:bottom w:val="single" w:sz="4" w:space="0" w:color="auto"/>
              <w:right w:val="single" w:sz="4" w:space="0" w:color="auto"/>
            </w:tcBorders>
            <w:shd w:val="clear" w:color="auto" w:fill="auto"/>
            <w:vAlign w:val="center"/>
            <w:hideMark/>
          </w:tcPr>
          <w:p w14:paraId="240B0D4B"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A</w:t>
            </w:r>
          </w:p>
        </w:tc>
        <w:tc>
          <w:tcPr>
            <w:tcW w:w="733" w:type="dxa"/>
            <w:tcBorders>
              <w:top w:val="nil"/>
              <w:left w:val="nil"/>
              <w:bottom w:val="single" w:sz="4" w:space="0" w:color="auto"/>
              <w:right w:val="single" w:sz="4" w:space="0" w:color="auto"/>
            </w:tcBorders>
            <w:shd w:val="clear" w:color="auto" w:fill="auto"/>
            <w:noWrap/>
            <w:vAlign w:val="center"/>
            <w:hideMark/>
          </w:tcPr>
          <w:p w14:paraId="5709BC27" w14:textId="038E26D1"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2B841011" w14:textId="3F874D6F"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1,00</w:t>
            </w:r>
          </w:p>
        </w:tc>
        <w:tc>
          <w:tcPr>
            <w:tcW w:w="546" w:type="dxa"/>
            <w:tcBorders>
              <w:top w:val="nil"/>
              <w:left w:val="nil"/>
              <w:bottom w:val="single" w:sz="4" w:space="0" w:color="auto"/>
              <w:right w:val="single" w:sz="4" w:space="0" w:color="auto"/>
            </w:tcBorders>
            <w:shd w:val="clear" w:color="auto" w:fill="auto"/>
            <w:noWrap/>
            <w:vAlign w:val="center"/>
            <w:hideMark/>
          </w:tcPr>
          <w:p w14:paraId="0469253C" w14:textId="701628AD"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22m</w:t>
            </w:r>
          </w:p>
        </w:tc>
        <w:tc>
          <w:tcPr>
            <w:tcW w:w="546" w:type="dxa"/>
            <w:tcBorders>
              <w:top w:val="nil"/>
              <w:left w:val="nil"/>
              <w:bottom w:val="single" w:sz="4" w:space="0" w:color="auto"/>
              <w:right w:val="single" w:sz="4" w:space="0" w:color="auto"/>
            </w:tcBorders>
            <w:shd w:val="clear" w:color="auto" w:fill="auto"/>
            <w:vAlign w:val="center"/>
            <w:hideMark/>
          </w:tcPr>
          <w:p w14:paraId="50C62618" w14:textId="193B7904"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8m</w:t>
            </w:r>
          </w:p>
        </w:tc>
        <w:tc>
          <w:tcPr>
            <w:tcW w:w="395" w:type="dxa"/>
            <w:tcBorders>
              <w:top w:val="nil"/>
              <w:left w:val="nil"/>
              <w:bottom w:val="nil"/>
              <w:right w:val="nil"/>
            </w:tcBorders>
            <w:shd w:val="clear" w:color="auto" w:fill="auto"/>
            <w:noWrap/>
            <w:vAlign w:val="bottom"/>
            <w:hideMark/>
          </w:tcPr>
          <w:p w14:paraId="5CB04281"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70AAA39C"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64B8914E"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3</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17AB5BBE" w14:textId="50A66C4F"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1,5x193</w:t>
            </w:r>
          </w:p>
        </w:tc>
        <w:tc>
          <w:tcPr>
            <w:tcW w:w="711" w:type="dxa"/>
            <w:tcBorders>
              <w:top w:val="nil"/>
              <w:left w:val="nil"/>
              <w:bottom w:val="single" w:sz="4" w:space="0" w:color="auto"/>
              <w:right w:val="single" w:sz="4" w:space="0" w:color="auto"/>
            </w:tcBorders>
            <w:shd w:val="clear" w:color="auto" w:fill="auto"/>
            <w:vAlign w:val="center"/>
            <w:hideMark/>
          </w:tcPr>
          <w:p w14:paraId="23EB4BE9"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A</w:t>
            </w:r>
          </w:p>
        </w:tc>
        <w:tc>
          <w:tcPr>
            <w:tcW w:w="733" w:type="dxa"/>
            <w:tcBorders>
              <w:top w:val="nil"/>
              <w:left w:val="nil"/>
              <w:bottom w:val="single" w:sz="4" w:space="0" w:color="auto"/>
              <w:right w:val="single" w:sz="4" w:space="0" w:color="auto"/>
            </w:tcBorders>
            <w:shd w:val="clear" w:color="auto" w:fill="auto"/>
            <w:noWrap/>
            <w:vAlign w:val="center"/>
            <w:hideMark/>
          </w:tcPr>
          <w:p w14:paraId="14CBF2DA" w14:textId="17EC9A54"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6F305A6D" w14:textId="0D70BBFE"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0,92</w:t>
            </w:r>
          </w:p>
        </w:tc>
        <w:tc>
          <w:tcPr>
            <w:tcW w:w="546" w:type="dxa"/>
            <w:tcBorders>
              <w:top w:val="nil"/>
              <w:left w:val="nil"/>
              <w:bottom w:val="single" w:sz="4" w:space="0" w:color="auto"/>
              <w:right w:val="single" w:sz="4" w:space="0" w:color="auto"/>
            </w:tcBorders>
            <w:shd w:val="clear" w:color="auto" w:fill="auto"/>
            <w:noWrap/>
            <w:vAlign w:val="center"/>
            <w:hideMark/>
          </w:tcPr>
          <w:p w14:paraId="2D0A0182" w14:textId="6789B70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18m</w:t>
            </w:r>
          </w:p>
        </w:tc>
        <w:tc>
          <w:tcPr>
            <w:tcW w:w="546" w:type="dxa"/>
            <w:tcBorders>
              <w:top w:val="nil"/>
              <w:left w:val="nil"/>
              <w:bottom w:val="single" w:sz="4" w:space="0" w:color="auto"/>
              <w:right w:val="single" w:sz="4" w:space="0" w:color="auto"/>
            </w:tcBorders>
            <w:shd w:val="clear" w:color="auto" w:fill="auto"/>
            <w:vAlign w:val="center"/>
            <w:hideMark/>
          </w:tcPr>
          <w:p w14:paraId="73E8A014" w14:textId="2476380E"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8m</w:t>
            </w:r>
          </w:p>
        </w:tc>
        <w:tc>
          <w:tcPr>
            <w:tcW w:w="395" w:type="dxa"/>
            <w:tcBorders>
              <w:top w:val="nil"/>
              <w:left w:val="nil"/>
              <w:bottom w:val="nil"/>
              <w:right w:val="nil"/>
            </w:tcBorders>
            <w:shd w:val="clear" w:color="auto" w:fill="auto"/>
            <w:noWrap/>
            <w:vAlign w:val="bottom"/>
            <w:hideMark/>
          </w:tcPr>
          <w:p w14:paraId="3E5226E3"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5E237989"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5D538D02"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4</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695570F2" w14:textId="605E4A4A"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1,5x110</w:t>
            </w:r>
          </w:p>
        </w:tc>
        <w:tc>
          <w:tcPr>
            <w:tcW w:w="711" w:type="dxa"/>
            <w:tcBorders>
              <w:top w:val="nil"/>
              <w:left w:val="nil"/>
              <w:bottom w:val="single" w:sz="4" w:space="0" w:color="auto"/>
              <w:right w:val="single" w:sz="4" w:space="0" w:color="auto"/>
            </w:tcBorders>
            <w:shd w:val="clear" w:color="auto" w:fill="auto"/>
            <w:vAlign w:val="center"/>
            <w:hideMark/>
          </w:tcPr>
          <w:p w14:paraId="0DDAF159"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B</w:t>
            </w:r>
          </w:p>
        </w:tc>
        <w:tc>
          <w:tcPr>
            <w:tcW w:w="733" w:type="dxa"/>
            <w:tcBorders>
              <w:top w:val="nil"/>
              <w:left w:val="nil"/>
              <w:bottom w:val="single" w:sz="4" w:space="0" w:color="auto"/>
              <w:right w:val="single" w:sz="4" w:space="0" w:color="auto"/>
            </w:tcBorders>
            <w:shd w:val="clear" w:color="auto" w:fill="auto"/>
            <w:noWrap/>
            <w:vAlign w:val="center"/>
            <w:hideMark/>
          </w:tcPr>
          <w:p w14:paraId="2369995B" w14:textId="117887E5"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252D107A" w14:textId="54490876"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0,83</w:t>
            </w:r>
          </w:p>
        </w:tc>
        <w:tc>
          <w:tcPr>
            <w:tcW w:w="546" w:type="dxa"/>
            <w:tcBorders>
              <w:top w:val="nil"/>
              <w:left w:val="nil"/>
              <w:bottom w:val="single" w:sz="4" w:space="0" w:color="auto"/>
              <w:right w:val="single" w:sz="4" w:space="0" w:color="auto"/>
            </w:tcBorders>
            <w:shd w:val="clear" w:color="auto" w:fill="auto"/>
            <w:noWrap/>
            <w:vAlign w:val="center"/>
            <w:hideMark/>
          </w:tcPr>
          <w:p w14:paraId="4CDDD8AF" w14:textId="28F29614"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20m</w:t>
            </w:r>
          </w:p>
        </w:tc>
        <w:tc>
          <w:tcPr>
            <w:tcW w:w="546" w:type="dxa"/>
            <w:tcBorders>
              <w:top w:val="nil"/>
              <w:left w:val="nil"/>
              <w:bottom w:val="single" w:sz="4" w:space="0" w:color="auto"/>
              <w:right w:val="single" w:sz="4" w:space="0" w:color="auto"/>
            </w:tcBorders>
            <w:shd w:val="clear" w:color="auto" w:fill="auto"/>
            <w:vAlign w:val="center"/>
            <w:hideMark/>
          </w:tcPr>
          <w:p w14:paraId="75CE8C89" w14:textId="1C0ABFA8"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10m</w:t>
            </w:r>
          </w:p>
        </w:tc>
        <w:tc>
          <w:tcPr>
            <w:tcW w:w="395" w:type="dxa"/>
            <w:tcBorders>
              <w:top w:val="nil"/>
              <w:left w:val="nil"/>
              <w:bottom w:val="nil"/>
              <w:right w:val="nil"/>
            </w:tcBorders>
            <w:shd w:val="clear" w:color="auto" w:fill="auto"/>
            <w:noWrap/>
            <w:vAlign w:val="bottom"/>
            <w:hideMark/>
          </w:tcPr>
          <w:p w14:paraId="0FF2513E"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3282935F"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11FA5796"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5</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4BFECEA9" w14:textId="7D419395"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2x110</w:t>
            </w:r>
          </w:p>
        </w:tc>
        <w:tc>
          <w:tcPr>
            <w:tcW w:w="711" w:type="dxa"/>
            <w:tcBorders>
              <w:top w:val="nil"/>
              <w:left w:val="nil"/>
              <w:bottom w:val="single" w:sz="4" w:space="0" w:color="auto"/>
              <w:right w:val="single" w:sz="4" w:space="0" w:color="auto"/>
            </w:tcBorders>
            <w:shd w:val="clear" w:color="auto" w:fill="auto"/>
            <w:vAlign w:val="center"/>
            <w:hideMark/>
          </w:tcPr>
          <w:p w14:paraId="094B19F1"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B</w:t>
            </w:r>
          </w:p>
        </w:tc>
        <w:tc>
          <w:tcPr>
            <w:tcW w:w="733" w:type="dxa"/>
            <w:tcBorders>
              <w:top w:val="nil"/>
              <w:left w:val="nil"/>
              <w:bottom w:val="single" w:sz="4" w:space="0" w:color="auto"/>
              <w:right w:val="single" w:sz="4" w:space="0" w:color="auto"/>
            </w:tcBorders>
            <w:shd w:val="clear" w:color="auto" w:fill="auto"/>
            <w:noWrap/>
            <w:vAlign w:val="center"/>
            <w:hideMark/>
          </w:tcPr>
          <w:p w14:paraId="212EDF49" w14:textId="64D1C5C1"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1E38B7DB" w14:textId="0F27307D"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0,67</w:t>
            </w:r>
          </w:p>
        </w:tc>
        <w:tc>
          <w:tcPr>
            <w:tcW w:w="546" w:type="dxa"/>
            <w:tcBorders>
              <w:top w:val="nil"/>
              <w:left w:val="nil"/>
              <w:bottom w:val="single" w:sz="4" w:space="0" w:color="auto"/>
              <w:right w:val="single" w:sz="4" w:space="0" w:color="auto"/>
            </w:tcBorders>
            <w:shd w:val="clear" w:color="auto" w:fill="auto"/>
            <w:noWrap/>
            <w:vAlign w:val="center"/>
            <w:hideMark/>
          </w:tcPr>
          <w:p w14:paraId="00F21937" w14:textId="05DA29A2"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24m</w:t>
            </w:r>
          </w:p>
        </w:tc>
        <w:tc>
          <w:tcPr>
            <w:tcW w:w="546" w:type="dxa"/>
            <w:tcBorders>
              <w:top w:val="nil"/>
              <w:left w:val="nil"/>
              <w:bottom w:val="single" w:sz="4" w:space="0" w:color="auto"/>
              <w:right w:val="single" w:sz="4" w:space="0" w:color="auto"/>
            </w:tcBorders>
            <w:shd w:val="clear" w:color="auto" w:fill="auto"/>
            <w:vAlign w:val="center"/>
            <w:hideMark/>
          </w:tcPr>
          <w:p w14:paraId="62BDFF7C" w14:textId="39B29BEB"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10m</w:t>
            </w:r>
          </w:p>
        </w:tc>
        <w:tc>
          <w:tcPr>
            <w:tcW w:w="395" w:type="dxa"/>
            <w:tcBorders>
              <w:top w:val="nil"/>
              <w:left w:val="nil"/>
              <w:bottom w:val="nil"/>
              <w:right w:val="nil"/>
            </w:tcBorders>
            <w:shd w:val="clear" w:color="auto" w:fill="auto"/>
            <w:noWrap/>
            <w:vAlign w:val="bottom"/>
            <w:hideMark/>
          </w:tcPr>
          <w:p w14:paraId="2DFF3435"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4C444B3C"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565C6D3D"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6</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32D7B32C" w14:textId="23EC0351"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2x208</w:t>
            </w:r>
          </w:p>
        </w:tc>
        <w:tc>
          <w:tcPr>
            <w:tcW w:w="711" w:type="dxa"/>
            <w:tcBorders>
              <w:top w:val="nil"/>
              <w:left w:val="nil"/>
              <w:bottom w:val="single" w:sz="4" w:space="0" w:color="auto"/>
              <w:right w:val="single" w:sz="4" w:space="0" w:color="auto"/>
            </w:tcBorders>
            <w:shd w:val="clear" w:color="auto" w:fill="auto"/>
            <w:vAlign w:val="center"/>
            <w:hideMark/>
          </w:tcPr>
          <w:p w14:paraId="18017C0C"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B</w:t>
            </w:r>
          </w:p>
        </w:tc>
        <w:tc>
          <w:tcPr>
            <w:tcW w:w="733" w:type="dxa"/>
            <w:tcBorders>
              <w:top w:val="nil"/>
              <w:left w:val="nil"/>
              <w:bottom w:val="single" w:sz="4" w:space="0" w:color="auto"/>
              <w:right w:val="single" w:sz="4" w:space="0" w:color="auto"/>
            </w:tcBorders>
            <w:shd w:val="clear" w:color="auto" w:fill="auto"/>
            <w:noWrap/>
            <w:vAlign w:val="center"/>
            <w:hideMark/>
          </w:tcPr>
          <w:p w14:paraId="0C00A2C4" w14:textId="2FF1529B"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0F70FAD8" w14:textId="43A6E1B3"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0,33</w:t>
            </w:r>
          </w:p>
        </w:tc>
        <w:tc>
          <w:tcPr>
            <w:tcW w:w="546" w:type="dxa"/>
            <w:tcBorders>
              <w:top w:val="nil"/>
              <w:left w:val="nil"/>
              <w:bottom w:val="single" w:sz="4" w:space="0" w:color="auto"/>
              <w:right w:val="single" w:sz="4" w:space="0" w:color="auto"/>
            </w:tcBorders>
            <w:shd w:val="clear" w:color="auto" w:fill="auto"/>
            <w:noWrap/>
            <w:vAlign w:val="center"/>
            <w:hideMark/>
          </w:tcPr>
          <w:p w14:paraId="7C53E870" w14:textId="483F2411"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546" w:type="dxa"/>
            <w:tcBorders>
              <w:top w:val="nil"/>
              <w:left w:val="nil"/>
              <w:bottom w:val="single" w:sz="4" w:space="0" w:color="auto"/>
              <w:right w:val="single" w:sz="4" w:space="0" w:color="auto"/>
            </w:tcBorders>
            <w:shd w:val="clear" w:color="auto" w:fill="auto"/>
            <w:vAlign w:val="center"/>
            <w:hideMark/>
          </w:tcPr>
          <w:p w14:paraId="3A0904D4" w14:textId="4FE37BED"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14m</w:t>
            </w:r>
          </w:p>
        </w:tc>
        <w:tc>
          <w:tcPr>
            <w:tcW w:w="395" w:type="dxa"/>
            <w:tcBorders>
              <w:top w:val="nil"/>
              <w:left w:val="nil"/>
              <w:bottom w:val="nil"/>
              <w:right w:val="nil"/>
            </w:tcBorders>
            <w:shd w:val="clear" w:color="auto" w:fill="auto"/>
            <w:noWrap/>
            <w:vAlign w:val="bottom"/>
            <w:hideMark/>
          </w:tcPr>
          <w:p w14:paraId="070B017A"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43F98124"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73071330"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7</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717802D5" w14:textId="57A5ED3A"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2x220</w:t>
            </w:r>
          </w:p>
        </w:tc>
        <w:tc>
          <w:tcPr>
            <w:tcW w:w="711" w:type="dxa"/>
            <w:tcBorders>
              <w:top w:val="nil"/>
              <w:left w:val="nil"/>
              <w:bottom w:val="single" w:sz="4" w:space="0" w:color="auto"/>
              <w:right w:val="single" w:sz="4" w:space="0" w:color="auto"/>
            </w:tcBorders>
            <w:shd w:val="clear" w:color="auto" w:fill="auto"/>
            <w:vAlign w:val="center"/>
            <w:hideMark/>
          </w:tcPr>
          <w:p w14:paraId="2411A2E3"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B</w:t>
            </w:r>
          </w:p>
        </w:tc>
        <w:tc>
          <w:tcPr>
            <w:tcW w:w="733" w:type="dxa"/>
            <w:tcBorders>
              <w:top w:val="nil"/>
              <w:left w:val="nil"/>
              <w:bottom w:val="single" w:sz="4" w:space="0" w:color="auto"/>
              <w:right w:val="single" w:sz="4" w:space="0" w:color="auto"/>
            </w:tcBorders>
            <w:shd w:val="clear" w:color="auto" w:fill="auto"/>
            <w:noWrap/>
            <w:vAlign w:val="center"/>
            <w:hideMark/>
          </w:tcPr>
          <w:p w14:paraId="53A29B88" w14:textId="4BDEC3DC"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20358BAC" w14:textId="0B045530"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0,33</w:t>
            </w:r>
          </w:p>
        </w:tc>
        <w:tc>
          <w:tcPr>
            <w:tcW w:w="546" w:type="dxa"/>
            <w:tcBorders>
              <w:top w:val="nil"/>
              <w:left w:val="nil"/>
              <w:bottom w:val="single" w:sz="4" w:space="0" w:color="auto"/>
              <w:right w:val="single" w:sz="4" w:space="0" w:color="auto"/>
            </w:tcBorders>
            <w:shd w:val="clear" w:color="auto" w:fill="auto"/>
            <w:noWrap/>
            <w:vAlign w:val="center"/>
            <w:hideMark/>
          </w:tcPr>
          <w:p w14:paraId="413C021A" w14:textId="56213443"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546" w:type="dxa"/>
            <w:tcBorders>
              <w:top w:val="nil"/>
              <w:left w:val="nil"/>
              <w:bottom w:val="single" w:sz="4" w:space="0" w:color="auto"/>
              <w:right w:val="single" w:sz="4" w:space="0" w:color="auto"/>
            </w:tcBorders>
            <w:shd w:val="clear" w:color="auto" w:fill="auto"/>
            <w:vAlign w:val="center"/>
            <w:hideMark/>
          </w:tcPr>
          <w:p w14:paraId="36297743" w14:textId="4B0C7FB4"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14m</w:t>
            </w:r>
          </w:p>
        </w:tc>
        <w:tc>
          <w:tcPr>
            <w:tcW w:w="395" w:type="dxa"/>
            <w:tcBorders>
              <w:top w:val="nil"/>
              <w:left w:val="nil"/>
              <w:bottom w:val="nil"/>
              <w:right w:val="nil"/>
            </w:tcBorders>
            <w:shd w:val="clear" w:color="auto" w:fill="auto"/>
            <w:noWrap/>
            <w:vAlign w:val="bottom"/>
            <w:hideMark/>
          </w:tcPr>
          <w:p w14:paraId="6FD11AAE"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686EB094"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55DC2CB3"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8</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7AABBB12" w14:textId="4CAA262E"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2x45</w:t>
            </w:r>
          </w:p>
        </w:tc>
        <w:tc>
          <w:tcPr>
            <w:tcW w:w="711" w:type="dxa"/>
            <w:tcBorders>
              <w:top w:val="nil"/>
              <w:left w:val="nil"/>
              <w:bottom w:val="single" w:sz="4" w:space="0" w:color="auto"/>
              <w:right w:val="single" w:sz="4" w:space="0" w:color="auto"/>
            </w:tcBorders>
            <w:shd w:val="clear" w:color="auto" w:fill="auto"/>
            <w:vAlign w:val="center"/>
            <w:hideMark/>
          </w:tcPr>
          <w:p w14:paraId="29349EE5"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B</w:t>
            </w:r>
          </w:p>
        </w:tc>
        <w:tc>
          <w:tcPr>
            <w:tcW w:w="733" w:type="dxa"/>
            <w:tcBorders>
              <w:top w:val="nil"/>
              <w:left w:val="nil"/>
              <w:bottom w:val="single" w:sz="4" w:space="0" w:color="auto"/>
              <w:right w:val="single" w:sz="4" w:space="0" w:color="auto"/>
            </w:tcBorders>
            <w:shd w:val="clear" w:color="auto" w:fill="auto"/>
            <w:noWrap/>
            <w:vAlign w:val="center"/>
            <w:hideMark/>
          </w:tcPr>
          <w:p w14:paraId="62C08CAF" w14:textId="4C2358FA"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0FE1F915" w14:textId="2C26D420"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0,33</w:t>
            </w:r>
          </w:p>
        </w:tc>
        <w:tc>
          <w:tcPr>
            <w:tcW w:w="546" w:type="dxa"/>
            <w:tcBorders>
              <w:top w:val="nil"/>
              <w:left w:val="nil"/>
              <w:bottom w:val="single" w:sz="4" w:space="0" w:color="auto"/>
              <w:right w:val="single" w:sz="4" w:space="0" w:color="auto"/>
            </w:tcBorders>
            <w:shd w:val="clear" w:color="auto" w:fill="auto"/>
            <w:noWrap/>
            <w:vAlign w:val="center"/>
            <w:hideMark/>
          </w:tcPr>
          <w:p w14:paraId="6B1D567F" w14:textId="5F398A55"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15m</w:t>
            </w:r>
          </w:p>
        </w:tc>
        <w:tc>
          <w:tcPr>
            <w:tcW w:w="546" w:type="dxa"/>
            <w:tcBorders>
              <w:top w:val="nil"/>
              <w:left w:val="nil"/>
              <w:bottom w:val="single" w:sz="4" w:space="0" w:color="auto"/>
              <w:right w:val="single" w:sz="4" w:space="0" w:color="auto"/>
            </w:tcBorders>
            <w:shd w:val="clear" w:color="auto" w:fill="auto"/>
            <w:vAlign w:val="center"/>
            <w:hideMark/>
          </w:tcPr>
          <w:p w14:paraId="5F8C24FF" w14:textId="542FF148"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395" w:type="dxa"/>
            <w:tcBorders>
              <w:top w:val="nil"/>
              <w:left w:val="nil"/>
              <w:bottom w:val="nil"/>
              <w:right w:val="nil"/>
            </w:tcBorders>
            <w:shd w:val="clear" w:color="auto" w:fill="auto"/>
            <w:noWrap/>
            <w:vAlign w:val="bottom"/>
            <w:hideMark/>
          </w:tcPr>
          <w:p w14:paraId="1E7422FB"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77E119C4"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7978FCD9"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9</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3188FDEE" w14:textId="0C04CDEB"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2x65</w:t>
            </w:r>
          </w:p>
        </w:tc>
        <w:tc>
          <w:tcPr>
            <w:tcW w:w="711" w:type="dxa"/>
            <w:tcBorders>
              <w:top w:val="nil"/>
              <w:left w:val="nil"/>
              <w:bottom w:val="single" w:sz="4" w:space="0" w:color="auto"/>
              <w:right w:val="single" w:sz="4" w:space="0" w:color="auto"/>
            </w:tcBorders>
            <w:shd w:val="clear" w:color="auto" w:fill="auto"/>
            <w:vAlign w:val="center"/>
            <w:hideMark/>
          </w:tcPr>
          <w:p w14:paraId="6F8258EB"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C</w:t>
            </w:r>
          </w:p>
        </w:tc>
        <w:tc>
          <w:tcPr>
            <w:tcW w:w="733" w:type="dxa"/>
            <w:tcBorders>
              <w:top w:val="nil"/>
              <w:left w:val="nil"/>
              <w:bottom w:val="single" w:sz="4" w:space="0" w:color="auto"/>
              <w:right w:val="single" w:sz="4" w:space="0" w:color="auto"/>
            </w:tcBorders>
            <w:shd w:val="clear" w:color="auto" w:fill="auto"/>
            <w:noWrap/>
            <w:vAlign w:val="center"/>
            <w:hideMark/>
          </w:tcPr>
          <w:p w14:paraId="769A17D1" w14:textId="7E163544"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1090B539" w14:textId="0EBE5AA6"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0,25</w:t>
            </w:r>
          </w:p>
        </w:tc>
        <w:tc>
          <w:tcPr>
            <w:tcW w:w="546" w:type="dxa"/>
            <w:tcBorders>
              <w:top w:val="nil"/>
              <w:left w:val="nil"/>
              <w:bottom w:val="single" w:sz="4" w:space="0" w:color="auto"/>
              <w:right w:val="single" w:sz="4" w:space="0" w:color="auto"/>
            </w:tcBorders>
            <w:shd w:val="clear" w:color="auto" w:fill="auto"/>
            <w:noWrap/>
            <w:vAlign w:val="center"/>
            <w:hideMark/>
          </w:tcPr>
          <w:p w14:paraId="1A850EC5" w14:textId="61E7369B"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15m</w:t>
            </w:r>
          </w:p>
        </w:tc>
        <w:tc>
          <w:tcPr>
            <w:tcW w:w="546" w:type="dxa"/>
            <w:tcBorders>
              <w:top w:val="nil"/>
              <w:left w:val="nil"/>
              <w:bottom w:val="single" w:sz="4" w:space="0" w:color="auto"/>
              <w:right w:val="single" w:sz="4" w:space="0" w:color="auto"/>
            </w:tcBorders>
            <w:shd w:val="clear" w:color="auto" w:fill="auto"/>
            <w:vAlign w:val="center"/>
            <w:hideMark/>
          </w:tcPr>
          <w:p w14:paraId="7D9464D8" w14:textId="641FD3EF"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395" w:type="dxa"/>
            <w:tcBorders>
              <w:top w:val="nil"/>
              <w:left w:val="nil"/>
              <w:bottom w:val="nil"/>
              <w:right w:val="nil"/>
            </w:tcBorders>
            <w:shd w:val="clear" w:color="auto" w:fill="auto"/>
            <w:noWrap/>
            <w:vAlign w:val="bottom"/>
            <w:hideMark/>
          </w:tcPr>
          <w:p w14:paraId="40EDA509"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6E355CBD"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11A669B2"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10</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38317DF3" w14:textId="09DC0610"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s="Calibri"/>
                <w:color w:val="000000"/>
                <w:sz w:val="16"/>
                <w:szCs w:val="18"/>
              </w:rPr>
              <w:t>1,5x161</w:t>
            </w:r>
          </w:p>
        </w:tc>
        <w:tc>
          <w:tcPr>
            <w:tcW w:w="711" w:type="dxa"/>
            <w:tcBorders>
              <w:top w:val="nil"/>
              <w:left w:val="nil"/>
              <w:bottom w:val="single" w:sz="4" w:space="0" w:color="auto"/>
              <w:right w:val="single" w:sz="4" w:space="0" w:color="auto"/>
            </w:tcBorders>
            <w:shd w:val="clear" w:color="auto" w:fill="auto"/>
            <w:vAlign w:val="center"/>
            <w:hideMark/>
          </w:tcPr>
          <w:p w14:paraId="5DB9942A"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 xml:space="preserve">Lot C </w:t>
            </w:r>
          </w:p>
        </w:tc>
        <w:tc>
          <w:tcPr>
            <w:tcW w:w="733" w:type="dxa"/>
            <w:tcBorders>
              <w:top w:val="nil"/>
              <w:left w:val="nil"/>
              <w:bottom w:val="single" w:sz="4" w:space="0" w:color="auto"/>
              <w:right w:val="single" w:sz="4" w:space="0" w:color="auto"/>
            </w:tcBorders>
            <w:shd w:val="clear" w:color="auto" w:fill="auto"/>
            <w:noWrap/>
            <w:vAlign w:val="center"/>
            <w:hideMark/>
          </w:tcPr>
          <w:p w14:paraId="3375F4A3" w14:textId="54946B36"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4F36E1D6" w14:textId="4EE2CBCF"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0,17</w:t>
            </w:r>
          </w:p>
        </w:tc>
        <w:tc>
          <w:tcPr>
            <w:tcW w:w="546" w:type="dxa"/>
            <w:tcBorders>
              <w:top w:val="nil"/>
              <w:left w:val="nil"/>
              <w:bottom w:val="single" w:sz="4" w:space="0" w:color="auto"/>
              <w:right w:val="single" w:sz="4" w:space="0" w:color="auto"/>
            </w:tcBorders>
            <w:shd w:val="clear" w:color="auto" w:fill="auto"/>
            <w:noWrap/>
            <w:vAlign w:val="center"/>
            <w:hideMark/>
          </w:tcPr>
          <w:p w14:paraId="0782B9AB" w14:textId="0F417E85"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546" w:type="dxa"/>
            <w:tcBorders>
              <w:top w:val="nil"/>
              <w:left w:val="nil"/>
              <w:bottom w:val="single" w:sz="4" w:space="0" w:color="auto"/>
              <w:right w:val="single" w:sz="4" w:space="0" w:color="auto"/>
            </w:tcBorders>
            <w:shd w:val="clear" w:color="auto" w:fill="auto"/>
            <w:vAlign w:val="center"/>
            <w:hideMark/>
          </w:tcPr>
          <w:p w14:paraId="3D199051" w14:textId="034D3132"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395" w:type="dxa"/>
            <w:tcBorders>
              <w:top w:val="nil"/>
              <w:left w:val="nil"/>
              <w:bottom w:val="nil"/>
              <w:right w:val="nil"/>
            </w:tcBorders>
            <w:shd w:val="clear" w:color="auto" w:fill="auto"/>
            <w:noWrap/>
            <w:vAlign w:val="bottom"/>
            <w:hideMark/>
          </w:tcPr>
          <w:p w14:paraId="18C239F0"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31F87017"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1033B37A"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11</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2A7909B1" w14:textId="56C344AE"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1,5x135</w:t>
            </w:r>
          </w:p>
        </w:tc>
        <w:tc>
          <w:tcPr>
            <w:tcW w:w="711" w:type="dxa"/>
            <w:tcBorders>
              <w:top w:val="nil"/>
              <w:left w:val="nil"/>
              <w:bottom w:val="single" w:sz="4" w:space="0" w:color="auto"/>
              <w:right w:val="single" w:sz="4" w:space="0" w:color="auto"/>
            </w:tcBorders>
            <w:shd w:val="clear" w:color="auto" w:fill="auto"/>
            <w:vAlign w:val="center"/>
            <w:hideMark/>
          </w:tcPr>
          <w:p w14:paraId="007591E3"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C</w:t>
            </w:r>
          </w:p>
        </w:tc>
        <w:tc>
          <w:tcPr>
            <w:tcW w:w="733" w:type="dxa"/>
            <w:tcBorders>
              <w:top w:val="nil"/>
              <w:left w:val="nil"/>
              <w:bottom w:val="single" w:sz="4" w:space="0" w:color="auto"/>
              <w:right w:val="single" w:sz="4" w:space="0" w:color="auto"/>
            </w:tcBorders>
            <w:shd w:val="clear" w:color="auto" w:fill="auto"/>
            <w:noWrap/>
            <w:vAlign w:val="center"/>
            <w:hideMark/>
          </w:tcPr>
          <w:p w14:paraId="396A68FD" w14:textId="60EF68AE"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424A7C3E" w14:textId="529870D6"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0,17</w:t>
            </w:r>
          </w:p>
        </w:tc>
        <w:tc>
          <w:tcPr>
            <w:tcW w:w="546" w:type="dxa"/>
            <w:tcBorders>
              <w:top w:val="nil"/>
              <w:left w:val="nil"/>
              <w:bottom w:val="single" w:sz="4" w:space="0" w:color="auto"/>
              <w:right w:val="single" w:sz="4" w:space="0" w:color="auto"/>
            </w:tcBorders>
            <w:shd w:val="clear" w:color="auto" w:fill="auto"/>
            <w:noWrap/>
            <w:vAlign w:val="center"/>
            <w:hideMark/>
          </w:tcPr>
          <w:p w14:paraId="3E8D1CA8" w14:textId="5D82680A"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15m</w:t>
            </w:r>
          </w:p>
        </w:tc>
        <w:tc>
          <w:tcPr>
            <w:tcW w:w="546" w:type="dxa"/>
            <w:tcBorders>
              <w:top w:val="nil"/>
              <w:left w:val="nil"/>
              <w:bottom w:val="single" w:sz="4" w:space="0" w:color="auto"/>
              <w:right w:val="single" w:sz="4" w:space="0" w:color="auto"/>
            </w:tcBorders>
            <w:shd w:val="clear" w:color="auto" w:fill="auto"/>
            <w:vAlign w:val="center"/>
            <w:hideMark/>
          </w:tcPr>
          <w:p w14:paraId="46913378" w14:textId="0473AEB8"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395" w:type="dxa"/>
            <w:tcBorders>
              <w:top w:val="nil"/>
              <w:left w:val="nil"/>
              <w:bottom w:val="nil"/>
              <w:right w:val="nil"/>
            </w:tcBorders>
            <w:shd w:val="clear" w:color="auto" w:fill="auto"/>
            <w:noWrap/>
            <w:vAlign w:val="bottom"/>
            <w:hideMark/>
          </w:tcPr>
          <w:p w14:paraId="4B7065A6"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7450BF28"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22F0F394"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12</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10BD4AB6" w14:textId="478B775D"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2x80</w:t>
            </w:r>
          </w:p>
        </w:tc>
        <w:tc>
          <w:tcPr>
            <w:tcW w:w="711" w:type="dxa"/>
            <w:tcBorders>
              <w:top w:val="nil"/>
              <w:left w:val="nil"/>
              <w:bottom w:val="single" w:sz="4" w:space="0" w:color="auto"/>
              <w:right w:val="single" w:sz="4" w:space="0" w:color="auto"/>
            </w:tcBorders>
            <w:shd w:val="clear" w:color="auto" w:fill="auto"/>
            <w:vAlign w:val="center"/>
            <w:hideMark/>
          </w:tcPr>
          <w:p w14:paraId="48E7E8B5"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C</w:t>
            </w:r>
          </w:p>
        </w:tc>
        <w:tc>
          <w:tcPr>
            <w:tcW w:w="733" w:type="dxa"/>
            <w:tcBorders>
              <w:top w:val="nil"/>
              <w:left w:val="nil"/>
              <w:bottom w:val="single" w:sz="4" w:space="0" w:color="auto"/>
              <w:right w:val="single" w:sz="4" w:space="0" w:color="auto"/>
            </w:tcBorders>
            <w:shd w:val="clear" w:color="auto" w:fill="auto"/>
            <w:noWrap/>
            <w:vAlign w:val="center"/>
            <w:hideMark/>
          </w:tcPr>
          <w:p w14:paraId="03D73143" w14:textId="3415DA6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71899215" w14:textId="1D42CBF0"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0,17</w:t>
            </w:r>
          </w:p>
        </w:tc>
        <w:tc>
          <w:tcPr>
            <w:tcW w:w="546" w:type="dxa"/>
            <w:tcBorders>
              <w:top w:val="nil"/>
              <w:left w:val="nil"/>
              <w:bottom w:val="single" w:sz="4" w:space="0" w:color="auto"/>
              <w:right w:val="single" w:sz="4" w:space="0" w:color="auto"/>
            </w:tcBorders>
            <w:shd w:val="clear" w:color="auto" w:fill="auto"/>
            <w:noWrap/>
            <w:vAlign w:val="center"/>
            <w:hideMark/>
          </w:tcPr>
          <w:p w14:paraId="45B6190E" w14:textId="0DFD08B3"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17m</w:t>
            </w:r>
          </w:p>
        </w:tc>
        <w:tc>
          <w:tcPr>
            <w:tcW w:w="546" w:type="dxa"/>
            <w:tcBorders>
              <w:top w:val="nil"/>
              <w:left w:val="nil"/>
              <w:bottom w:val="single" w:sz="4" w:space="0" w:color="auto"/>
              <w:right w:val="single" w:sz="4" w:space="0" w:color="auto"/>
            </w:tcBorders>
            <w:shd w:val="clear" w:color="auto" w:fill="auto"/>
            <w:vAlign w:val="center"/>
            <w:hideMark/>
          </w:tcPr>
          <w:p w14:paraId="75EBF770" w14:textId="7E9D4743"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17m</w:t>
            </w:r>
          </w:p>
        </w:tc>
        <w:tc>
          <w:tcPr>
            <w:tcW w:w="395" w:type="dxa"/>
            <w:tcBorders>
              <w:top w:val="nil"/>
              <w:left w:val="nil"/>
              <w:bottom w:val="nil"/>
              <w:right w:val="nil"/>
            </w:tcBorders>
            <w:shd w:val="clear" w:color="auto" w:fill="auto"/>
            <w:noWrap/>
            <w:vAlign w:val="bottom"/>
            <w:hideMark/>
          </w:tcPr>
          <w:p w14:paraId="78807D38"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1C35098E"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58C25E6F"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13</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33ADC0BC" w14:textId="5A815AC0"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2x232</w:t>
            </w:r>
          </w:p>
        </w:tc>
        <w:tc>
          <w:tcPr>
            <w:tcW w:w="711" w:type="dxa"/>
            <w:tcBorders>
              <w:top w:val="nil"/>
              <w:left w:val="nil"/>
              <w:bottom w:val="single" w:sz="4" w:space="0" w:color="auto"/>
              <w:right w:val="single" w:sz="4" w:space="0" w:color="auto"/>
            </w:tcBorders>
            <w:shd w:val="clear" w:color="auto" w:fill="auto"/>
            <w:vAlign w:val="center"/>
            <w:hideMark/>
          </w:tcPr>
          <w:p w14:paraId="2BC7C22B"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C</w:t>
            </w:r>
          </w:p>
        </w:tc>
        <w:tc>
          <w:tcPr>
            <w:tcW w:w="733" w:type="dxa"/>
            <w:tcBorders>
              <w:top w:val="nil"/>
              <w:left w:val="nil"/>
              <w:bottom w:val="single" w:sz="4" w:space="0" w:color="auto"/>
              <w:right w:val="single" w:sz="4" w:space="0" w:color="auto"/>
            </w:tcBorders>
            <w:shd w:val="clear" w:color="auto" w:fill="auto"/>
            <w:noWrap/>
            <w:vAlign w:val="center"/>
            <w:hideMark/>
          </w:tcPr>
          <w:p w14:paraId="2970A53E" w14:textId="537B8E1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61800926" w14:textId="739FAD95"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0,17</w:t>
            </w:r>
          </w:p>
        </w:tc>
        <w:tc>
          <w:tcPr>
            <w:tcW w:w="546" w:type="dxa"/>
            <w:tcBorders>
              <w:top w:val="nil"/>
              <w:left w:val="nil"/>
              <w:bottom w:val="single" w:sz="4" w:space="0" w:color="auto"/>
              <w:right w:val="single" w:sz="4" w:space="0" w:color="auto"/>
            </w:tcBorders>
            <w:shd w:val="clear" w:color="auto" w:fill="auto"/>
            <w:noWrap/>
            <w:vAlign w:val="center"/>
            <w:hideMark/>
          </w:tcPr>
          <w:p w14:paraId="07EBD78A" w14:textId="7721DC53"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15m</w:t>
            </w:r>
          </w:p>
        </w:tc>
        <w:tc>
          <w:tcPr>
            <w:tcW w:w="546" w:type="dxa"/>
            <w:tcBorders>
              <w:top w:val="nil"/>
              <w:left w:val="nil"/>
              <w:bottom w:val="single" w:sz="4" w:space="0" w:color="auto"/>
              <w:right w:val="single" w:sz="4" w:space="0" w:color="auto"/>
            </w:tcBorders>
            <w:shd w:val="clear" w:color="auto" w:fill="auto"/>
            <w:vAlign w:val="center"/>
            <w:hideMark/>
          </w:tcPr>
          <w:p w14:paraId="7DB88FB6" w14:textId="6140BD3B"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17m</w:t>
            </w:r>
          </w:p>
        </w:tc>
        <w:tc>
          <w:tcPr>
            <w:tcW w:w="395" w:type="dxa"/>
            <w:tcBorders>
              <w:top w:val="nil"/>
              <w:left w:val="nil"/>
              <w:bottom w:val="nil"/>
              <w:right w:val="nil"/>
            </w:tcBorders>
            <w:shd w:val="clear" w:color="auto" w:fill="auto"/>
            <w:noWrap/>
            <w:vAlign w:val="bottom"/>
            <w:hideMark/>
          </w:tcPr>
          <w:p w14:paraId="2C6E3D5E"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33E8A02B"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39BC4E39"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14</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0811BF0C" w14:textId="60758AA2"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2x155</w:t>
            </w:r>
          </w:p>
        </w:tc>
        <w:tc>
          <w:tcPr>
            <w:tcW w:w="711" w:type="dxa"/>
            <w:tcBorders>
              <w:top w:val="nil"/>
              <w:left w:val="nil"/>
              <w:bottom w:val="single" w:sz="4" w:space="0" w:color="auto"/>
              <w:right w:val="single" w:sz="4" w:space="0" w:color="auto"/>
            </w:tcBorders>
            <w:shd w:val="clear" w:color="auto" w:fill="auto"/>
            <w:vAlign w:val="center"/>
            <w:hideMark/>
          </w:tcPr>
          <w:p w14:paraId="2BDAD6C6"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056E323D" w14:textId="1026551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6F8A0C7F" w14:textId="71570074"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0,08</w:t>
            </w:r>
          </w:p>
        </w:tc>
        <w:tc>
          <w:tcPr>
            <w:tcW w:w="546" w:type="dxa"/>
            <w:tcBorders>
              <w:top w:val="nil"/>
              <w:left w:val="nil"/>
              <w:bottom w:val="single" w:sz="4" w:space="0" w:color="auto"/>
              <w:right w:val="single" w:sz="4" w:space="0" w:color="auto"/>
            </w:tcBorders>
            <w:shd w:val="clear" w:color="auto" w:fill="auto"/>
            <w:noWrap/>
            <w:vAlign w:val="center"/>
            <w:hideMark/>
          </w:tcPr>
          <w:p w14:paraId="1E0E6923" w14:textId="700056A5"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15m</w:t>
            </w:r>
          </w:p>
        </w:tc>
        <w:tc>
          <w:tcPr>
            <w:tcW w:w="546" w:type="dxa"/>
            <w:tcBorders>
              <w:top w:val="nil"/>
              <w:left w:val="nil"/>
              <w:bottom w:val="single" w:sz="4" w:space="0" w:color="auto"/>
              <w:right w:val="single" w:sz="4" w:space="0" w:color="auto"/>
            </w:tcBorders>
            <w:shd w:val="clear" w:color="auto" w:fill="auto"/>
            <w:vAlign w:val="center"/>
            <w:hideMark/>
          </w:tcPr>
          <w:p w14:paraId="29E42714" w14:textId="61CC1CF9"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18m</w:t>
            </w:r>
          </w:p>
        </w:tc>
        <w:tc>
          <w:tcPr>
            <w:tcW w:w="395" w:type="dxa"/>
            <w:tcBorders>
              <w:top w:val="nil"/>
              <w:left w:val="nil"/>
              <w:bottom w:val="nil"/>
              <w:right w:val="nil"/>
            </w:tcBorders>
            <w:shd w:val="clear" w:color="auto" w:fill="auto"/>
            <w:noWrap/>
            <w:vAlign w:val="bottom"/>
            <w:hideMark/>
          </w:tcPr>
          <w:p w14:paraId="30BBE90F"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425AD7D9"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7E55628A"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2CB24EEE" w14:textId="73DCEE7A"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s="Calibri"/>
                <w:color w:val="000000"/>
                <w:sz w:val="16"/>
                <w:szCs w:val="18"/>
              </w:rPr>
              <w:t>2x245</w:t>
            </w:r>
          </w:p>
        </w:tc>
        <w:tc>
          <w:tcPr>
            <w:tcW w:w="711" w:type="dxa"/>
            <w:tcBorders>
              <w:top w:val="nil"/>
              <w:left w:val="nil"/>
              <w:bottom w:val="single" w:sz="4" w:space="0" w:color="auto"/>
              <w:right w:val="single" w:sz="4" w:space="0" w:color="auto"/>
            </w:tcBorders>
            <w:shd w:val="clear" w:color="auto" w:fill="auto"/>
            <w:vAlign w:val="center"/>
            <w:hideMark/>
          </w:tcPr>
          <w:p w14:paraId="4F8AD19C"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1B981CA6" w14:textId="3D4D74F0"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358FD104" w14:textId="2ED0C95F"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0,08</w:t>
            </w:r>
          </w:p>
        </w:tc>
        <w:tc>
          <w:tcPr>
            <w:tcW w:w="546" w:type="dxa"/>
            <w:tcBorders>
              <w:top w:val="nil"/>
              <w:left w:val="nil"/>
              <w:bottom w:val="single" w:sz="4" w:space="0" w:color="auto"/>
              <w:right w:val="single" w:sz="4" w:space="0" w:color="auto"/>
            </w:tcBorders>
            <w:shd w:val="clear" w:color="auto" w:fill="auto"/>
            <w:noWrap/>
            <w:vAlign w:val="center"/>
            <w:hideMark/>
          </w:tcPr>
          <w:p w14:paraId="69524F95" w14:textId="45764AAA"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16m</w:t>
            </w:r>
          </w:p>
        </w:tc>
        <w:tc>
          <w:tcPr>
            <w:tcW w:w="546" w:type="dxa"/>
            <w:tcBorders>
              <w:top w:val="nil"/>
              <w:left w:val="nil"/>
              <w:bottom w:val="single" w:sz="4" w:space="0" w:color="auto"/>
              <w:right w:val="single" w:sz="4" w:space="0" w:color="auto"/>
            </w:tcBorders>
            <w:shd w:val="clear" w:color="auto" w:fill="auto"/>
            <w:vAlign w:val="center"/>
            <w:hideMark/>
          </w:tcPr>
          <w:p w14:paraId="15C3EBC3" w14:textId="1EF82A11"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20m</w:t>
            </w:r>
          </w:p>
        </w:tc>
        <w:tc>
          <w:tcPr>
            <w:tcW w:w="395" w:type="dxa"/>
            <w:tcBorders>
              <w:top w:val="nil"/>
              <w:left w:val="nil"/>
              <w:bottom w:val="nil"/>
              <w:right w:val="nil"/>
            </w:tcBorders>
            <w:shd w:val="clear" w:color="auto" w:fill="auto"/>
            <w:noWrap/>
            <w:vAlign w:val="bottom"/>
            <w:hideMark/>
          </w:tcPr>
          <w:p w14:paraId="18384925"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DA4826" w:rsidRPr="00045239" w14:paraId="73924C8B"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32177DA5"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4A3BE64D" w14:textId="40DC4688" w:rsidR="00DA4826" w:rsidRPr="00DA4826"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DA4826">
              <w:rPr>
                <w:rFonts w:ascii="Cambria" w:hAnsi="Cambria"/>
                <w:color w:val="000000"/>
                <w:sz w:val="16"/>
              </w:rPr>
              <w:t>2x161</w:t>
            </w:r>
          </w:p>
        </w:tc>
        <w:tc>
          <w:tcPr>
            <w:tcW w:w="711" w:type="dxa"/>
            <w:tcBorders>
              <w:top w:val="nil"/>
              <w:left w:val="nil"/>
              <w:bottom w:val="single" w:sz="4" w:space="0" w:color="auto"/>
              <w:right w:val="single" w:sz="4" w:space="0" w:color="auto"/>
            </w:tcBorders>
            <w:shd w:val="clear" w:color="auto" w:fill="auto"/>
            <w:vAlign w:val="center"/>
            <w:hideMark/>
          </w:tcPr>
          <w:p w14:paraId="76FEFD1F"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2F4196B5" w14:textId="15135870"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023F6EC1" w14:textId="5468D5CF" w:rsidR="00DA4826" w:rsidRPr="00DA4826" w:rsidRDefault="00DA4826" w:rsidP="00DA4826">
            <w:pPr>
              <w:spacing w:after="0" w:line="240" w:lineRule="auto"/>
              <w:jc w:val="center"/>
              <w:rPr>
                <w:rFonts w:ascii="Cambria" w:eastAsia="Times New Roman" w:hAnsi="Cambria" w:cs="Times New Roman"/>
                <w:color w:val="000000"/>
                <w:kern w:val="0"/>
                <w:sz w:val="14"/>
                <w:szCs w:val="16"/>
                <w:lang w:val="en-US"/>
                <w14:ligatures w14:val="none"/>
              </w:rPr>
            </w:pPr>
            <w:r w:rsidRPr="00DA4826">
              <w:rPr>
                <w:rFonts w:ascii="Cambria" w:hAnsi="Cambria" w:cs="Calibri"/>
                <w:color w:val="000000"/>
                <w:sz w:val="14"/>
                <w:szCs w:val="16"/>
              </w:rPr>
              <w:t>0,08</w:t>
            </w:r>
          </w:p>
        </w:tc>
        <w:tc>
          <w:tcPr>
            <w:tcW w:w="546" w:type="dxa"/>
            <w:tcBorders>
              <w:top w:val="nil"/>
              <w:left w:val="nil"/>
              <w:bottom w:val="single" w:sz="4" w:space="0" w:color="auto"/>
              <w:right w:val="single" w:sz="4" w:space="0" w:color="auto"/>
            </w:tcBorders>
            <w:shd w:val="clear" w:color="auto" w:fill="auto"/>
            <w:noWrap/>
            <w:vAlign w:val="center"/>
            <w:hideMark/>
          </w:tcPr>
          <w:p w14:paraId="5688A326" w14:textId="2FE805D9"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15m</w:t>
            </w:r>
          </w:p>
        </w:tc>
        <w:tc>
          <w:tcPr>
            <w:tcW w:w="546" w:type="dxa"/>
            <w:tcBorders>
              <w:top w:val="nil"/>
              <w:left w:val="nil"/>
              <w:bottom w:val="single" w:sz="4" w:space="0" w:color="auto"/>
              <w:right w:val="single" w:sz="4" w:space="0" w:color="auto"/>
            </w:tcBorders>
            <w:shd w:val="clear" w:color="auto" w:fill="auto"/>
            <w:vAlign w:val="center"/>
            <w:hideMark/>
          </w:tcPr>
          <w:p w14:paraId="52E7DC1F" w14:textId="29134F88"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20m</w:t>
            </w:r>
          </w:p>
        </w:tc>
        <w:tc>
          <w:tcPr>
            <w:tcW w:w="395" w:type="dxa"/>
            <w:tcBorders>
              <w:top w:val="nil"/>
              <w:left w:val="nil"/>
              <w:bottom w:val="nil"/>
              <w:right w:val="nil"/>
            </w:tcBorders>
            <w:shd w:val="clear" w:color="auto" w:fill="auto"/>
            <w:noWrap/>
            <w:vAlign w:val="bottom"/>
            <w:hideMark/>
          </w:tcPr>
          <w:p w14:paraId="23F470A6" w14:textId="77777777" w:rsidR="00DA4826" w:rsidRPr="00045239" w:rsidRDefault="00DA4826" w:rsidP="00DA4826">
            <w:pPr>
              <w:spacing w:after="0" w:line="240" w:lineRule="auto"/>
              <w:jc w:val="center"/>
              <w:rPr>
                <w:rFonts w:ascii="Cambria" w:eastAsia="Times New Roman" w:hAnsi="Cambria" w:cs="Times New Roman"/>
                <w:color w:val="000000"/>
                <w:kern w:val="0"/>
                <w:sz w:val="16"/>
                <w:szCs w:val="16"/>
                <w:lang w:val="en-US"/>
                <w14:ligatures w14:val="none"/>
              </w:rPr>
            </w:pPr>
          </w:p>
        </w:tc>
      </w:tr>
      <w:tr w:rsidR="00E374D5" w:rsidRPr="00045239" w14:paraId="7BB0D3B0"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4E8F7232"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17</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701CD22F"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2x181</w:t>
            </w:r>
          </w:p>
        </w:tc>
        <w:tc>
          <w:tcPr>
            <w:tcW w:w="711" w:type="dxa"/>
            <w:tcBorders>
              <w:top w:val="nil"/>
              <w:left w:val="nil"/>
              <w:bottom w:val="single" w:sz="4" w:space="0" w:color="auto"/>
              <w:right w:val="single" w:sz="4" w:space="0" w:color="auto"/>
            </w:tcBorders>
            <w:shd w:val="clear" w:color="auto" w:fill="auto"/>
            <w:vAlign w:val="center"/>
            <w:hideMark/>
          </w:tcPr>
          <w:p w14:paraId="1CB8561A"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66CBF531" w14:textId="50FA6532"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398A3929" w14:textId="792AFF00"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olor w:val="000000"/>
                <w:sz w:val="18"/>
                <w:lang w:val="id-ID"/>
              </w:rPr>
              <w:t>0</w:t>
            </w:r>
          </w:p>
        </w:tc>
        <w:tc>
          <w:tcPr>
            <w:tcW w:w="546" w:type="dxa"/>
            <w:tcBorders>
              <w:top w:val="nil"/>
              <w:left w:val="nil"/>
              <w:bottom w:val="single" w:sz="4" w:space="0" w:color="auto"/>
              <w:right w:val="single" w:sz="4" w:space="0" w:color="auto"/>
            </w:tcBorders>
            <w:shd w:val="clear" w:color="auto" w:fill="auto"/>
            <w:noWrap/>
            <w:vAlign w:val="center"/>
            <w:hideMark/>
          </w:tcPr>
          <w:p w14:paraId="06BFA401" w14:textId="45EDB8B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20m</w:t>
            </w:r>
          </w:p>
        </w:tc>
        <w:tc>
          <w:tcPr>
            <w:tcW w:w="546" w:type="dxa"/>
            <w:tcBorders>
              <w:top w:val="nil"/>
              <w:left w:val="nil"/>
              <w:bottom w:val="single" w:sz="4" w:space="0" w:color="auto"/>
              <w:right w:val="single" w:sz="4" w:space="0" w:color="auto"/>
            </w:tcBorders>
            <w:shd w:val="clear" w:color="auto" w:fill="auto"/>
            <w:vAlign w:val="center"/>
            <w:hideMark/>
          </w:tcPr>
          <w:p w14:paraId="01036022" w14:textId="1384AAB8"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20m</w:t>
            </w:r>
          </w:p>
        </w:tc>
        <w:tc>
          <w:tcPr>
            <w:tcW w:w="395" w:type="dxa"/>
            <w:tcBorders>
              <w:top w:val="nil"/>
              <w:left w:val="nil"/>
              <w:bottom w:val="nil"/>
              <w:right w:val="nil"/>
            </w:tcBorders>
            <w:shd w:val="clear" w:color="auto" w:fill="auto"/>
            <w:noWrap/>
            <w:vAlign w:val="bottom"/>
            <w:hideMark/>
          </w:tcPr>
          <w:p w14:paraId="798B9A71"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p>
        </w:tc>
      </w:tr>
      <w:tr w:rsidR="00E374D5" w:rsidRPr="00045239" w14:paraId="49504127"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49B60F3B"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18</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687333DB"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2x245</w:t>
            </w:r>
          </w:p>
        </w:tc>
        <w:tc>
          <w:tcPr>
            <w:tcW w:w="711" w:type="dxa"/>
            <w:tcBorders>
              <w:top w:val="nil"/>
              <w:left w:val="nil"/>
              <w:bottom w:val="single" w:sz="4" w:space="0" w:color="auto"/>
              <w:right w:val="single" w:sz="4" w:space="0" w:color="auto"/>
            </w:tcBorders>
            <w:shd w:val="clear" w:color="auto" w:fill="auto"/>
            <w:vAlign w:val="center"/>
            <w:hideMark/>
          </w:tcPr>
          <w:p w14:paraId="26994834"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6173BF17" w14:textId="45BBF9BB"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3076CB25" w14:textId="7E265B65"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olor w:val="000000"/>
                <w:sz w:val="18"/>
                <w:lang w:val="id-ID"/>
              </w:rPr>
              <w:t>0</w:t>
            </w:r>
          </w:p>
        </w:tc>
        <w:tc>
          <w:tcPr>
            <w:tcW w:w="546" w:type="dxa"/>
            <w:tcBorders>
              <w:top w:val="nil"/>
              <w:left w:val="nil"/>
              <w:bottom w:val="single" w:sz="4" w:space="0" w:color="auto"/>
              <w:right w:val="single" w:sz="4" w:space="0" w:color="auto"/>
            </w:tcBorders>
            <w:shd w:val="clear" w:color="auto" w:fill="auto"/>
            <w:noWrap/>
            <w:vAlign w:val="center"/>
            <w:hideMark/>
          </w:tcPr>
          <w:p w14:paraId="585C1299" w14:textId="307064B1"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20m</w:t>
            </w:r>
          </w:p>
        </w:tc>
        <w:tc>
          <w:tcPr>
            <w:tcW w:w="546" w:type="dxa"/>
            <w:tcBorders>
              <w:top w:val="nil"/>
              <w:left w:val="nil"/>
              <w:bottom w:val="single" w:sz="4" w:space="0" w:color="auto"/>
              <w:right w:val="single" w:sz="4" w:space="0" w:color="auto"/>
            </w:tcBorders>
            <w:shd w:val="clear" w:color="auto" w:fill="auto"/>
            <w:vAlign w:val="center"/>
            <w:hideMark/>
          </w:tcPr>
          <w:p w14:paraId="5F424E59" w14:textId="425E286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22m</w:t>
            </w:r>
          </w:p>
        </w:tc>
        <w:tc>
          <w:tcPr>
            <w:tcW w:w="395" w:type="dxa"/>
            <w:tcBorders>
              <w:top w:val="nil"/>
              <w:left w:val="nil"/>
              <w:bottom w:val="nil"/>
              <w:right w:val="nil"/>
            </w:tcBorders>
            <w:shd w:val="clear" w:color="auto" w:fill="auto"/>
            <w:noWrap/>
            <w:vAlign w:val="bottom"/>
            <w:hideMark/>
          </w:tcPr>
          <w:p w14:paraId="0DC49336"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p>
        </w:tc>
      </w:tr>
      <w:tr w:rsidR="00E374D5" w:rsidRPr="00045239" w14:paraId="0F119277"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26E05A66"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19</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07F8BDBF"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2x250</w:t>
            </w:r>
          </w:p>
        </w:tc>
        <w:tc>
          <w:tcPr>
            <w:tcW w:w="711" w:type="dxa"/>
            <w:tcBorders>
              <w:top w:val="nil"/>
              <w:left w:val="nil"/>
              <w:bottom w:val="single" w:sz="4" w:space="0" w:color="auto"/>
              <w:right w:val="single" w:sz="4" w:space="0" w:color="auto"/>
            </w:tcBorders>
            <w:shd w:val="clear" w:color="auto" w:fill="auto"/>
            <w:vAlign w:val="center"/>
            <w:hideMark/>
          </w:tcPr>
          <w:p w14:paraId="6C93EED3"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023DF577" w14:textId="5697B7F9"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s="Calibri"/>
                <w:color w:val="000000"/>
                <w:sz w:val="18"/>
              </w:rPr>
              <w:t>12</w:t>
            </w:r>
          </w:p>
        </w:tc>
        <w:tc>
          <w:tcPr>
            <w:tcW w:w="362" w:type="dxa"/>
            <w:tcBorders>
              <w:top w:val="nil"/>
              <w:left w:val="nil"/>
              <w:bottom w:val="single" w:sz="4" w:space="0" w:color="auto"/>
              <w:right w:val="single" w:sz="4" w:space="0" w:color="auto"/>
            </w:tcBorders>
            <w:shd w:val="clear" w:color="auto" w:fill="auto"/>
            <w:noWrap/>
            <w:vAlign w:val="center"/>
            <w:hideMark/>
          </w:tcPr>
          <w:p w14:paraId="1DFE7D6C" w14:textId="6189B4E1"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E374D5">
              <w:rPr>
                <w:rFonts w:ascii="Cambria" w:hAnsi="Cambria"/>
                <w:color w:val="000000"/>
                <w:sz w:val="18"/>
                <w:lang w:val="id-ID"/>
              </w:rPr>
              <w:t>0</w:t>
            </w:r>
          </w:p>
        </w:tc>
        <w:tc>
          <w:tcPr>
            <w:tcW w:w="546" w:type="dxa"/>
            <w:tcBorders>
              <w:top w:val="nil"/>
              <w:left w:val="nil"/>
              <w:bottom w:val="single" w:sz="4" w:space="0" w:color="auto"/>
              <w:right w:val="single" w:sz="4" w:space="0" w:color="auto"/>
            </w:tcBorders>
            <w:shd w:val="clear" w:color="auto" w:fill="auto"/>
            <w:noWrap/>
            <w:vAlign w:val="center"/>
            <w:hideMark/>
          </w:tcPr>
          <w:p w14:paraId="471E4BA3" w14:textId="54F3240E"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6m</w:t>
            </w:r>
          </w:p>
        </w:tc>
        <w:tc>
          <w:tcPr>
            <w:tcW w:w="546" w:type="dxa"/>
            <w:tcBorders>
              <w:top w:val="nil"/>
              <w:left w:val="nil"/>
              <w:bottom w:val="single" w:sz="4" w:space="0" w:color="auto"/>
              <w:right w:val="single" w:sz="4" w:space="0" w:color="auto"/>
            </w:tcBorders>
            <w:shd w:val="clear" w:color="auto" w:fill="auto"/>
            <w:vAlign w:val="center"/>
            <w:hideMark/>
          </w:tcPr>
          <w:p w14:paraId="70488DEB" w14:textId="3048E9BB"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22m</w:t>
            </w:r>
          </w:p>
        </w:tc>
        <w:tc>
          <w:tcPr>
            <w:tcW w:w="395" w:type="dxa"/>
            <w:tcBorders>
              <w:top w:val="nil"/>
              <w:left w:val="nil"/>
              <w:bottom w:val="nil"/>
              <w:right w:val="nil"/>
            </w:tcBorders>
            <w:shd w:val="clear" w:color="auto" w:fill="auto"/>
            <w:noWrap/>
            <w:vAlign w:val="bottom"/>
            <w:hideMark/>
          </w:tcPr>
          <w:p w14:paraId="2A796B2E" w14:textId="77777777" w:rsidR="00E374D5" w:rsidRPr="00045239" w:rsidRDefault="00E374D5" w:rsidP="00E374D5">
            <w:pPr>
              <w:spacing w:after="0" w:line="240" w:lineRule="auto"/>
              <w:jc w:val="center"/>
              <w:rPr>
                <w:rFonts w:ascii="Cambria" w:eastAsia="Times New Roman" w:hAnsi="Cambria" w:cs="Times New Roman"/>
                <w:color w:val="000000"/>
                <w:kern w:val="0"/>
                <w:sz w:val="16"/>
                <w:szCs w:val="16"/>
                <w:lang w:val="en-US"/>
                <w14:ligatures w14:val="none"/>
              </w:rPr>
            </w:pPr>
          </w:p>
        </w:tc>
      </w:tr>
      <w:tr w:rsidR="00BA0980" w:rsidRPr="00045239" w14:paraId="1EA1B289" w14:textId="77777777" w:rsidTr="00E374D5">
        <w:trPr>
          <w:trHeight w:val="118"/>
        </w:trPr>
        <w:tc>
          <w:tcPr>
            <w:tcW w:w="318" w:type="dxa"/>
            <w:tcBorders>
              <w:top w:val="nil"/>
              <w:left w:val="single" w:sz="4" w:space="0" w:color="auto"/>
              <w:bottom w:val="single" w:sz="4" w:space="0" w:color="auto"/>
              <w:right w:val="single" w:sz="4" w:space="0" w:color="auto"/>
            </w:tcBorders>
            <w:shd w:val="clear" w:color="auto" w:fill="auto"/>
            <w:noWrap/>
            <w:vAlign w:val="center"/>
            <w:hideMark/>
          </w:tcPr>
          <w:p w14:paraId="302C8F09"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20</w:t>
            </w:r>
          </w:p>
        </w:tc>
        <w:tc>
          <w:tcPr>
            <w:tcW w:w="548" w:type="dxa"/>
            <w:tcBorders>
              <w:top w:val="single" w:sz="4" w:space="0" w:color="auto"/>
              <w:left w:val="nil"/>
              <w:bottom w:val="single" w:sz="4" w:space="0" w:color="auto"/>
              <w:right w:val="single" w:sz="4" w:space="0" w:color="000000"/>
            </w:tcBorders>
            <w:shd w:val="clear" w:color="auto" w:fill="auto"/>
            <w:vAlign w:val="center"/>
            <w:hideMark/>
          </w:tcPr>
          <w:p w14:paraId="387821C3"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2x270</w:t>
            </w:r>
          </w:p>
        </w:tc>
        <w:tc>
          <w:tcPr>
            <w:tcW w:w="711" w:type="dxa"/>
            <w:tcBorders>
              <w:top w:val="nil"/>
              <w:left w:val="nil"/>
              <w:bottom w:val="single" w:sz="4" w:space="0" w:color="auto"/>
              <w:right w:val="single" w:sz="4" w:space="0" w:color="auto"/>
            </w:tcBorders>
            <w:shd w:val="clear" w:color="auto" w:fill="auto"/>
            <w:vAlign w:val="center"/>
            <w:hideMark/>
          </w:tcPr>
          <w:p w14:paraId="73B41957"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Lot D</w:t>
            </w:r>
          </w:p>
        </w:tc>
        <w:tc>
          <w:tcPr>
            <w:tcW w:w="733" w:type="dxa"/>
            <w:tcBorders>
              <w:top w:val="nil"/>
              <w:left w:val="nil"/>
              <w:bottom w:val="single" w:sz="4" w:space="0" w:color="auto"/>
              <w:right w:val="single" w:sz="4" w:space="0" w:color="auto"/>
            </w:tcBorders>
            <w:shd w:val="clear" w:color="auto" w:fill="auto"/>
            <w:noWrap/>
            <w:vAlign w:val="center"/>
            <w:hideMark/>
          </w:tcPr>
          <w:p w14:paraId="5F3D2733" w14:textId="05F13315" w:rsidR="00BA0980" w:rsidRPr="00045239" w:rsidRDefault="00E374D5" w:rsidP="00BA0980">
            <w:pPr>
              <w:spacing w:after="0" w:line="240" w:lineRule="auto"/>
              <w:jc w:val="center"/>
              <w:rPr>
                <w:rFonts w:ascii="Cambria" w:eastAsia="Times New Roman" w:hAnsi="Cambria" w:cs="Times New Roman"/>
                <w:color w:val="000000"/>
                <w:kern w:val="0"/>
                <w:sz w:val="16"/>
                <w:szCs w:val="16"/>
                <w:lang w:val="en-US"/>
                <w14:ligatures w14:val="none"/>
              </w:rPr>
            </w:pPr>
            <w:r>
              <w:rPr>
                <w:rFonts w:ascii="Cambria" w:eastAsia="Times New Roman" w:hAnsi="Cambria" w:cs="Times New Roman"/>
                <w:color w:val="000000"/>
                <w:kern w:val="0"/>
                <w:sz w:val="16"/>
                <w:szCs w:val="16"/>
                <w:lang w:val="en-US"/>
                <w14:ligatures w14:val="none"/>
              </w:rPr>
              <w:t>12</w:t>
            </w:r>
          </w:p>
        </w:tc>
        <w:tc>
          <w:tcPr>
            <w:tcW w:w="362" w:type="dxa"/>
            <w:tcBorders>
              <w:top w:val="nil"/>
              <w:left w:val="nil"/>
              <w:bottom w:val="single" w:sz="4" w:space="0" w:color="auto"/>
              <w:right w:val="single" w:sz="4" w:space="0" w:color="auto"/>
            </w:tcBorders>
            <w:shd w:val="clear" w:color="auto" w:fill="auto"/>
            <w:noWrap/>
            <w:vAlign w:val="center"/>
            <w:hideMark/>
          </w:tcPr>
          <w:p w14:paraId="4815AE76"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0</w:t>
            </w:r>
          </w:p>
        </w:tc>
        <w:tc>
          <w:tcPr>
            <w:tcW w:w="546" w:type="dxa"/>
            <w:tcBorders>
              <w:top w:val="nil"/>
              <w:left w:val="nil"/>
              <w:bottom w:val="single" w:sz="4" w:space="0" w:color="auto"/>
              <w:right w:val="single" w:sz="4" w:space="0" w:color="auto"/>
            </w:tcBorders>
            <w:shd w:val="clear" w:color="auto" w:fill="auto"/>
            <w:noWrap/>
            <w:vAlign w:val="center"/>
            <w:hideMark/>
          </w:tcPr>
          <w:p w14:paraId="02D2C408" w14:textId="2641A5AE"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16</w:t>
            </w:r>
            <w:r w:rsidR="00D3588C" w:rsidRPr="00045239">
              <w:rPr>
                <w:rFonts w:ascii="Cambria" w:eastAsia="Times New Roman" w:hAnsi="Cambria" w:cs="Times New Roman"/>
                <w:color w:val="000000"/>
                <w:kern w:val="0"/>
                <w:sz w:val="16"/>
                <w:szCs w:val="16"/>
                <w:lang w:val="en-US"/>
                <w14:ligatures w14:val="none"/>
              </w:rPr>
              <w:t>m</w:t>
            </w:r>
          </w:p>
        </w:tc>
        <w:tc>
          <w:tcPr>
            <w:tcW w:w="546" w:type="dxa"/>
            <w:tcBorders>
              <w:top w:val="nil"/>
              <w:left w:val="nil"/>
              <w:bottom w:val="single" w:sz="4" w:space="0" w:color="auto"/>
              <w:right w:val="single" w:sz="4" w:space="0" w:color="auto"/>
            </w:tcBorders>
            <w:shd w:val="clear" w:color="auto" w:fill="auto"/>
            <w:vAlign w:val="center"/>
            <w:hideMark/>
          </w:tcPr>
          <w:p w14:paraId="6AB70E3E" w14:textId="302C43D3"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22</w:t>
            </w:r>
            <w:r w:rsidR="00D3588C" w:rsidRPr="00045239">
              <w:rPr>
                <w:rFonts w:ascii="Cambria" w:eastAsia="Times New Roman" w:hAnsi="Cambria" w:cs="Times New Roman"/>
                <w:color w:val="000000"/>
                <w:kern w:val="0"/>
                <w:sz w:val="16"/>
                <w:szCs w:val="16"/>
                <w:lang w:val="en-US"/>
                <w14:ligatures w14:val="none"/>
              </w:rPr>
              <w:t>m</w:t>
            </w:r>
          </w:p>
        </w:tc>
        <w:tc>
          <w:tcPr>
            <w:tcW w:w="395" w:type="dxa"/>
            <w:tcBorders>
              <w:top w:val="nil"/>
              <w:left w:val="nil"/>
              <w:bottom w:val="nil"/>
              <w:right w:val="nil"/>
            </w:tcBorders>
            <w:shd w:val="clear" w:color="auto" w:fill="auto"/>
            <w:noWrap/>
            <w:vAlign w:val="bottom"/>
            <w:hideMark/>
          </w:tcPr>
          <w:p w14:paraId="0BAA483B"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p>
        </w:tc>
      </w:tr>
      <w:tr w:rsidR="00BA0980" w:rsidRPr="00045239" w14:paraId="51D0642E" w14:textId="77777777" w:rsidTr="00E374D5">
        <w:trPr>
          <w:trHeight w:val="118"/>
        </w:trPr>
        <w:tc>
          <w:tcPr>
            <w:tcW w:w="2672"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B06F7" w14:textId="77777777"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TOTAL</w:t>
            </w:r>
          </w:p>
        </w:tc>
        <w:tc>
          <w:tcPr>
            <w:tcW w:w="546" w:type="dxa"/>
            <w:tcBorders>
              <w:top w:val="nil"/>
              <w:left w:val="nil"/>
              <w:bottom w:val="single" w:sz="4" w:space="0" w:color="auto"/>
              <w:right w:val="single" w:sz="4" w:space="0" w:color="auto"/>
            </w:tcBorders>
            <w:shd w:val="clear" w:color="auto" w:fill="auto"/>
            <w:noWrap/>
            <w:vAlign w:val="center"/>
            <w:hideMark/>
          </w:tcPr>
          <w:p w14:paraId="2556F95D" w14:textId="68E0DBE8"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339</w:t>
            </w:r>
            <w:r w:rsidR="00D3588C" w:rsidRPr="00045239">
              <w:rPr>
                <w:rFonts w:ascii="Cambria" w:eastAsia="Times New Roman" w:hAnsi="Cambria" w:cs="Times New Roman"/>
                <w:color w:val="000000"/>
                <w:kern w:val="0"/>
                <w:sz w:val="16"/>
                <w:szCs w:val="16"/>
                <w:lang w:val="en-US"/>
                <w14:ligatures w14:val="none"/>
              </w:rPr>
              <w:t>m</w:t>
            </w:r>
          </w:p>
        </w:tc>
        <w:tc>
          <w:tcPr>
            <w:tcW w:w="546" w:type="dxa"/>
            <w:tcBorders>
              <w:top w:val="nil"/>
              <w:left w:val="nil"/>
              <w:bottom w:val="single" w:sz="4" w:space="0" w:color="auto"/>
              <w:right w:val="single" w:sz="4" w:space="0" w:color="auto"/>
            </w:tcBorders>
            <w:shd w:val="clear" w:color="auto" w:fill="auto"/>
            <w:vAlign w:val="center"/>
            <w:hideMark/>
          </w:tcPr>
          <w:p w14:paraId="14A93124" w14:textId="7B9619A1" w:rsidR="00BA0980" w:rsidRPr="00045239" w:rsidRDefault="00BA0980" w:rsidP="00BA0980">
            <w:pPr>
              <w:spacing w:after="0" w:line="240" w:lineRule="auto"/>
              <w:jc w:val="center"/>
              <w:rPr>
                <w:rFonts w:ascii="Cambria" w:eastAsia="Times New Roman" w:hAnsi="Cambria" w:cs="Times New Roman"/>
                <w:color w:val="000000"/>
                <w:kern w:val="0"/>
                <w:sz w:val="16"/>
                <w:szCs w:val="16"/>
                <w:lang w:val="en-US"/>
                <w14:ligatures w14:val="none"/>
              </w:rPr>
            </w:pPr>
            <w:r w:rsidRPr="00045239">
              <w:rPr>
                <w:rFonts w:ascii="Cambria" w:eastAsia="Times New Roman" w:hAnsi="Cambria" w:cs="Times New Roman"/>
                <w:color w:val="000000"/>
                <w:kern w:val="0"/>
                <w:sz w:val="16"/>
                <w:szCs w:val="16"/>
                <w:lang w:val="en-US"/>
                <w14:ligatures w14:val="none"/>
              </w:rPr>
              <w:t>313</w:t>
            </w:r>
            <w:r w:rsidR="00D3588C" w:rsidRPr="00045239">
              <w:rPr>
                <w:rFonts w:ascii="Cambria" w:eastAsia="Times New Roman" w:hAnsi="Cambria" w:cs="Times New Roman"/>
                <w:color w:val="000000"/>
                <w:kern w:val="0"/>
                <w:sz w:val="16"/>
                <w:szCs w:val="16"/>
                <w:lang w:val="en-US"/>
                <w14:ligatures w14:val="none"/>
              </w:rPr>
              <w:t>m</w:t>
            </w:r>
          </w:p>
        </w:tc>
        <w:tc>
          <w:tcPr>
            <w:tcW w:w="395" w:type="dxa"/>
            <w:tcBorders>
              <w:top w:val="single" w:sz="4" w:space="0" w:color="auto"/>
              <w:left w:val="nil"/>
              <w:bottom w:val="single" w:sz="4" w:space="0" w:color="auto"/>
              <w:right w:val="single" w:sz="4" w:space="0" w:color="auto"/>
            </w:tcBorders>
            <w:shd w:val="clear" w:color="auto" w:fill="auto"/>
            <w:noWrap/>
            <w:vAlign w:val="bottom"/>
            <w:hideMark/>
          </w:tcPr>
          <w:p w14:paraId="39CEE914" w14:textId="5129C492" w:rsidR="00BA0980" w:rsidRPr="00045239" w:rsidRDefault="00BA0980" w:rsidP="00BA0980">
            <w:pPr>
              <w:spacing w:after="0" w:line="240" w:lineRule="auto"/>
              <w:jc w:val="right"/>
              <w:rPr>
                <w:rFonts w:ascii="Cambria" w:eastAsia="Times New Roman" w:hAnsi="Cambria" w:cs="Calibri"/>
                <w:color w:val="000000"/>
                <w:kern w:val="0"/>
                <w:sz w:val="16"/>
                <w:szCs w:val="16"/>
                <w:lang w:val="en-US"/>
                <w14:ligatures w14:val="none"/>
              </w:rPr>
            </w:pPr>
            <w:r w:rsidRPr="00045239">
              <w:rPr>
                <w:rFonts w:ascii="Cambria" w:eastAsia="Times New Roman" w:hAnsi="Cambria" w:cs="Calibri"/>
                <w:color w:val="000000"/>
                <w:kern w:val="0"/>
                <w:sz w:val="16"/>
                <w:szCs w:val="16"/>
                <w:lang w:val="en-US"/>
                <w14:ligatures w14:val="none"/>
              </w:rPr>
              <w:t>26</w:t>
            </w:r>
            <w:r w:rsidR="00045239" w:rsidRPr="00045239">
              <w:rPr>
                <w:rFonts w:ascii="Cambria" w:eastAsia="Times New Roman" w:hAnsi="Cambria" w:cs="Calibri"/>
                <w:color w:val="000000"/>
                <w:kern w:val="0"/>
                <w:sz w:val="16"/>
                <w:szCs w:val="16"/>
                <w:lang w:val="en-US"/>
                <w14:ligatures w14:val="none"/>
              </w:rPr>
              <w:t>m</w:t>
            </w:r>
          </w:p>
        </w:tc>
      </w:tr>
    </w:tbl>
    <w:p w14:paraId="4A458A92" w14:textId="12F3AAEB" w:rsidR="00B158ED" w:rsidRDefault="00D3588C" w:rsidP="00B158ED">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w:t>
      </w:r>
      <w:r w:rsidR="005D2CBF">
        <w:rPr>
          <w:rFonts w:ascii="Cambria" w:hAnsi="Cambria"/>
        </w:rPr>
        <w:t>enelitian</w:t>
      </w:r>
      <w:r w:rsidR="00045239">
        <w:rPr>
          <w:rFonts w:ascii="Cambria" w:hAnsi="Cambria"/>
        </w:rPr>
        <w:t>, 2024</w:t>
      </w:r>
    </w:p>
    <w:p w14:paraId="28BA01FA" w14:textId="5012FF6A" w:rsidR="00D3588C" w:rsidRPr="00DA4826" w:rsidRDefault="00D3588C" w:rsidP="00B158ED">
      <w:pPr>
        <w:spacing w:after="0" w:line="240" w:lineRule="auto"/>
        <w:jc w:val="both"/>
        <w:rPr>
          <w:rFonts w:ascii="Cambria" w:hAnsi="Cambria"/>
        </w:rPr>
      </w:pPr>
      <w:r>
        <w:rPr>
          <w:rFonts w:ascii="Cambria" w:hAnsi="Cambria"/>
        </w:rPr>
        <w:t xml:space="preserve">Hasil perbandingan antara </w:t>
      </w:r>
      <w:r w:rsidRPr="00D3588C">
        <w:rPr>
          <w:rFonts w:ascii="Cambria" w:hAnsi="Cambria"/>
          <w:i/>
        </w:rPr>
        <w:t>Layout</w:t>
      </w:r>
      <w:r>
        <w:rPr>
          <w:rFonts w:ascii="Cambria" w:hAnsi="Cambria"/>
          <w:i/>
        </w:rPr>
        <w:t xml:space="preserve"> </w:t>
      </w:r>
      <w:r>
        <w:rPr>
          <w:rFonts w:ascii="Cambria" w:hAnsi="Cambria"/>
        </w:rPr>
        <w:t xml:space="preserve">Awal dan </w:t>
      </w:r>
      <w:r w:rsidRPr="00D3588C">
        <w:rPr>
          <w:rFonts w:ascii="Cambria" w:hAnsi="Cambria"/>
          <w:i/>
        </w:rPr>
        <w:t>Layout</w:t>
      </w:r>
      <w:r>
        <w:rPr>
          <w:rFonts w:ascii="Cambria" w:hAnsi="Cambria"/>
          <w:i/>
        </w:rPr>
        <w:t xml:space="preserve"> </w:t>
      </w:r>
      <w:r>
        <w:rPr>
          <w:rFonts w:ascii="Cambria" w:hAnsi="Cambria"/>
        </w:rPr>
        <w:t xml:space="preserve">Usulan pada material </w:t>
      </w:r>
      <w:r w:rsidRPr="00D3588C">
        <w:rPr>
          <w:rFonts w:ascii="Cambria" w:hAnsi="Cambria"/>
          <w:i/>
        </w:rPr>
        <w:t>Steel</w:t>
      </w:r>
      <w:r>
        <w:rPr>
          <w:rFonts w:ascii="Cambria" w:hAnsi="Cambria"/>
        </w:rPr>
        <w:t xml:space="preserve"> memberikan perbandinga</w:t>
      </w:r>
      <w:r w:rsidR="00F9373D">
        <w:rPr>
          <w:rFonts w:ascii="Cambria" w:hAnsi="Cambria"/>
        </w:rPr>
        <w:t>n jarak yang ditempuh sebesar 26</w:t>
      </w:r>
      <w:r>
        <w:rPr>
          <w:rFonts w:ascii="Cambria" w:hAnsi="Cambria"/>
        </w:rPr>
        <w:t xml:space="preserve"> meter dengan presentase sebesar 7.67%. </w:t>
      </w:r>
      <w:r w:rsidR="00DA4826">
        <w:rPr>
          <w:rFonts w:ascii="Cambria" w:hAnsi="Cambria"/>
        </w:rPr>
        <w:t xml:space="preserve">Peletakan produk didasarkan terhadap nilai T/S yang telah dihitung dengan menggunakan metode </w:t>
      </w:r>
      <w:r w:rsidR="00DA4826">
        <w:rPr>
          <w:rFonts w:ascii="Cambria" w:hAnsi="Cambria"/>
          <w:i/>
        </w:rPr>
        <w:t>Dedicated Storage</w:t>
      </w:r>
      <w:r w:rsidR="00DA4826">
        <w:rPr>
          <w:rFonts w:ascii="Cambria" w:hAnsi="Cambria"/>
        </w:rPr>
        <w:t xml:space="preserve"> yang dimana nilai T/S terbesar </w:t>
      </w:r>
      <w:proofErr w:type="gramStart"/>
      <w:r w:rsidR="00DA4826">
        <w:rPr>
          <w:rFonts w:ascii="Cambria" w:hAnsi="Cambria"/>
        </w:rPr>
        <w:t>akan</w:t>
      </w:r>
      <w:proofErr w:type="gramEnd"/>
      <w:r w:rsidR="00DA4826">
        <w:rPr>
          <w:rFonts w:ascii="Cambria" w:hAnsi="Cambria"/>
        </w:rPr>
        <w:t xml:space="preserve"> diletakan pada jarak terdekat dengan titik I/O pada gudang. </w:t>
      </w:r>
    </w:p>
    <w:p w14:paraId="604A3D68" w14:textId="4813F4A7" w:rsidR="00F925C5" w:rsidRDefault="00F925C5" w:rsidP="00F925C5">
      <w:pPr>
        <w:spacing w:after="0" w:line="240" w:lineRule="auto"/>
        <w:jc w:val="center"/>
        <w:rPr>
          <w:rFonts w:ascii="Cambria" w:hAnsi="Cambria"/>
        </w:rPr>
      </w:pPr>
      <w:r>
        <w:rPr>
          <w:rFonts w:ascii="Cambria" w:hAnsi="Cambria"/>
        </w:rPr>
        <w:t>Tabel 7 Data Perbandingan Jarak</w:t>
      </w:r>
    </w:p>
    <w:tbl>
      <w:tblPr>
        <w:tblW w:w="4154" w:type="dxa"/>
        <w:tblInd w:w="-5" w:type="dxa"/>
        <w:tblLayout w:type="fixed"/>
        <w:tblLook w:val="04A0" w:firstRow="1" w:lastRow="0" w:firstColumn="1" w:lastColumn="0" w:noHBand="0" w:noVBand="1"/>
      </w:tblPr>
      <w:tblGrid>
        <w:gridCol w:w="305"/>
        <w:gridCol w:w="812"/>
        <w:gridCol w:w="655"/>
        <w:gridCol w:w="496"/>
        <w:gridCol w:w="505"/>
        <w:gridCol w:w="503"/>
        <w:gridCol w:w="503"/>
        <w:gridCol w:w="375"/>
      </w:tblGrid>
      <w:tr w:rsidR="00045239" w:rsidRPr="00045239" w14:paraId="717955BB" w14:textId="77777777" w:rsidTr="00346509">
        <w:trPr>
          <w:gridAfter w:val="1"/>
          <w:wAfter w:w="375" w:type="dxa"/>
          <w:trHeight w:val="349"/>
          <w:tblHeader/>
        </w:trPr>
        <w:tc>
          <w:tcPr>
            <w:tcW w:w="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6FA48" w14:textId="77777777"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no</w:t>
            </w:r>
          </w:p>
        </w:tc>
        <w:tc>
          <w:tcPr>
            <w:tcW w:w="812" w:type="dxa"/>
            <w:tcBorders>
              <w:top w:val="single" w:sz="4" w:space="0" w:color="auto"/>
              <w:left w:val="nil"/>
              <w:bottom w:val="single" w:sz="4" w:space="0" w:color="auto"/>
              <w:right w:val="single" w:sz="4" w:space="0" w:color="auto"/>
            </w:tcBorders>
            <w:shd w:val="clear" w:color="auto" w:fill="auto"/>
            <w:noWrap/>
            <w:vAlign w:val="center"/>
            <w:hideMark/>
          </w:tcPr>
          <w:p w14:paraId="10EC4359" w14:textId="77777777"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 xml:space="preserve">material </w:t>
            </w:r>
          </w:p>
        </w:tc>
        <w:tc>
          <w:tcPr>
            <w:tcW w:w="655" w:type="dxa"/>
            <w:tcBorders>
              <w:top w:val="single" w:sz="4" w:space="0" w:color="auto"/>
              <w:left w:val="nil"/>
              <w:bottom w:val="single" w:sz="4" w:space="0" w:color="auto"/>
              <w:right w:val="single" w:sz="4" w:space="0" w:color="auto"/>
            </w:tcBorders>
            <w:vAlign w:val="center"/>
          </w:tcPr>
          <w:p w14:paraId="52E060BB" w14:textId="77777777"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Penempatan Lot</w:t>
            </w:r>
          </w:p>
        </w:tc>
        <w:tc>
          <w:tcPr>
            <w:tcW w:w="4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EBD701" w14:textId="4E922A63" w:rsidR="0014102C" w:rsidRPr="00045239" w:rsidRDefault="0014102C" w:rsidP="00B219D6">
            <w:pPr>
              <w:spacing w:after="0" w:line="240" w:lineRule="auto"/>
              <w:jc w:val="center"/>
              <w:rPr>
                <w:rFonts w:ascii="Cambria" w:eastAsia="Times New Roman" w:hAnsi="Cambria"/>
                <w:i/>
                <w:color w:val="000000"/>
                <w:sz w:val="16"/>
                <w:szCs w:val="16"/>
                <w:lang w:val="en-US"/>
              </w:rPr>
            </w:pPr>
            <w:r w:rsidRPr="00045239">
              <w:rPr>
                <w:rFonts w:ascii="Cambria" w:eastAsia="Times New Roman" w:hAnsi="Cambria"/>
                <w:i/>
                <w:color w:val="000000"/>
                <w:sz w:val="16"/>
                <w:szCs w:val="16"/>
                <w:lang w:val="en-US"/>
              </w:rPr>
              <w:t>Space Requirement</w:t>
            </w:r>
          </w:p>
        </w:tc>
        <w:tc>
          <w:tcPr>
            <w:tcW w:w="505" w:type="dxa"/>
            <w:tcBorders>
              <w:top w:val="single" w:sz="4" w:space="0" w:color="auto"/>
              <w:left w:val="nil"/>
              <w:bottom w:val="single" w:sz="4" w:space="0" w:color="auto"/>
              <w:right w:val="single" w:sz="4" w:space="0" w:color="auto"/>
            </w:tcBorders>
            <w:shd w:val="clear" w:color="auto" w:fill="auto"/>
            <w:noWrap/>
            <w:vAlign w:val="center"/>
            <w:hideMark/>
          </w:tcPr>
          <w:p w14:paraId="66A3F882" w14:textId="7A1BAF61"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T/S</w:t>
            </w:r>
          </w:p>
        </w:tc>
        <w:tc>
          <w:tcPr>
            <w:tcW w:w="503" w:type="dxa"/>
            <w:tcBorders>
              <w:top w:val="single" w:sz="4" w:space="0" w:color="auto"/>
              <w:left w:val="nil"/>
              <w:bottom w:val="single" w:sz="4" w:space="0" w:color="auto"/>
              <w:right w:val="single" w:sz="4" w:space="0" w:color="auto"/>
            </w:tcBorders>
            <w:shd w:val="clear" w:color="auto" w:fill="auto"/>
            <w:vAlign w:val="center"/>
            <w:hideMark/>
          </w:tcPr>
          <w:p w14:paraId="3B818771" w14:textId="4656133A"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 xml:space="preserve">Jarak Tempuh </w:t>
            </w:r>
            <w:r w:rsidRPr="00045239">
              <w:rPr>
                <w:rFonts w:ascii="Cambria" w:eastAsia="Times New Roman" w:hAnsi="Cambria"/>
                <w:i/>
                <w:color w:val="000000"/>
                <w:sz w:val="16"/>
                <w:szCs w:val="16"/>
                <w:lang w:val="en-US"/>
              </w:rPr>
              <w:t>Layout</w:t>
            </w:r>
            <w:r w:rsidRPr="00045239">
              <w:rPr>
                <w:rFonts w:ascii="Cambria" w:eastAsia="Times New Roman" w:hAnsi="Cambria"/>
                <w:color w:val="000000"/>
                <w:sz w:val="16"/>
                <w:szCs w:val="16"/>
                <w:lang w:val="en-US"/>
              </w:rPr>
              <w:t xml:space="preserve"> Awal</w:t>
            </w:r>
          </w:p>
        </w:tc>
        <w:tc>
          <w:tcPr>
            <w:tcW w:w="503" w:type="dxa"/>
            <w:tcBorders>
              <w:top w:val="single" w:sz="4" w:space="0" w:color="auto"/>
              <w:left w:val="nil"/>
              <w:bottom w:val="single" w:sz="4" w:space="0" w:color="auto"/>
              <w:right w:val="single" w:sz="4" w:space="0" w:color="auto"/>
            </w:tcBorders>
          </w:tcPr>
          <w:p w14:paraId="7335C952" w14:textId="14B4D6F6"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 xml:space="preserve">Jarak Tempuh </w:t>
            </w:r>
            <w:r w:rsidRPr="00045239">
              <w:rPr>
                <w:rFonts w:ascii="Cambria" w:eastAsia="Times New Roman" w:hAnsi="Cambria"/>
                <w:i/>
                <w:color w:val="000000"/>
                <w:sz w:val="16"/>
                <w:szCs w:val="16"/>
                <w:lang w:val="en-US"/>
              </w:rPr>
              <w:t>Layout</w:t>
            </w:r>
            <w:r w:rsidRPr="00045239">
              <w:rPr>
                <w:rFonts w:ascii="Cambria" w:eastAsia="Times New Roman" w:hAnsi="Cambria"/>
                <w:color w:val="000000"/>
                <w:sz w:val="16"/>
                <w:szCs w:val="16"/>
                <w:lang w:val="en-US"/>
              </w:rPr>
              <w:t xml:space="preserve"> usulan</w:t>
            </w:r>
          </w:p>
        </w:tc>
      </w:tr>
      <w:tr w:rsidR="00346509" w:rsidRPr="00045239" w14:paraId="38634941" w14:textId="77777777" w:rsidTr="00346509">
        <w:trPr>
          <w:gridAfter w:val="1"/>
          <w:wAfter w:w="375" w:type="dxa"/>
          <w:trHeight w:val="261"/>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56DAEC61"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w:t>
            </w:r>
          </w:p>
        </w:tc>
        <w:tc>
          <w:tcPr>
            <w:tcW w:w="812" w:type="dxa"/>
            <w:tcBorders>
              <w:top w:val="nil"/>
              <w:left w:val="nil"/>
              <w:bottom w:val="single" w:sz="4" w:space="0" w:color="auto"/>
              <w:right w:val="single" w:sz="4" w:space="0" w:color="auto"/>
            </w:tcBorders>
            <w:shd w:val="clear" w:color="auto" w:fill="auto"/>
            <w:vAlign w:val="center"/>
            <w:hideMark/>
          </w:tcPr>
          <w:p w14:paraId="27AB3269"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Marlex HDPE HHM 5502</w:t>
            </w:r>
          </w:p>
        </w:tc>
        <w:tc>
          <w:tcPr>
            <w:tcW w:w="655" w:type="dxa"/>
            <w:tcBorders>
              <w:top w:val="nil"/>
              <w:left w:val="nil"/>
              <w:bottom w:val="single" w:sz="4" w:space="0" w:color="auto"/>
              <w:right w:val="single" w:sz="4" w:space="0" w:color="auto"/>
            </w:tcBorders>
            <w:vAlign w:val="center"/>
          </w:tcPr>
          <w:p w14:paraId="6DB9B292"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E</w:t>
            </w:r>
          </w:p>
        </w:tc>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08046F5F" w14:textId="02FF28F8"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2D314B62" w14:textId="3455941D"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5,00</w:t>
            </w:r>
          </w:p>
        </w:tc>
        <w:tc>
          <w:tcPr>
            <w:tcW w:w="503" w:type="dxa"/>
            <w:tcBorders>
              <w:top w:val="nil"/>
              <w:left w:val="nil"/>
              <w:bottom w:val="single" w:sz="4" w:space="0" w:color="auto"/>
              <w:right w:val="single" w:sz="4" w:space="0" w:color="auto"/>
            </w:tcBorders>
            <w:shd w:val="clear" w:color="auto" w:fill="auto"/>
            <w:noWrap/>
            <w:vAlign w:val="center"/>
            <w:hideMark/>
          </w:tcPr>
          <w:p w14:paraId="5725A719"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26m</w:t>
            </w:r>
          </w:p>
        </w:tc>
        <w:tc>
          <w:tcPr>
            <w:tcW w:w="503" w:type="dxa"/>
            <w:tcBorders>
              <w:top w:val="nil"/>
              <w:left w:val="nil"/>
              <w:bottom w:val="single" w:sz="4" w:space="0" w:color="auto"/>
              <w:right w:val="single" w:sz="4" w:space="0" w:color="auto"/>
            </w:tcBorders>
            <w:vAlign w:val="center"/>
          </w:tcPr>
          <w:p w14:paraId="5A884245" w14:textId="64C37073"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7m</w:t>
            </w:r>
          </w:p>
        </w:tc>
      </w:tr>
      <w:tr w:rsidR="00346509" w:rsidRPr="00045239" w14:paraId="1E3C1AD7" w14:textId="77777777" w:rsidTr="00346509">
        <w:trPr>
          <w:gridAfter w:val="1"/>
          <w:wAfter w:w="375" w:type="dxa"/>
          <w:trHeight w:val="261"/>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53FE0393"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w:t>
            </w:r>
          </w:p>
        </w:tc>
        <w:tc>
          <w:tcPr>
            <w:tcW w:w="812" w:type="dxa"/>
            <w:tcBorders>
              <w:top w:val="nil"/>
              <w:left w:val="nil"/>
              <w:bottom w:val="single" w:sz="4" w:space="0" w:color="auto"/>
              <w:right w:val="single" w:sz="4" w:space="0" w:color="auto"/>
            </w:tcBorders>
            <w:shd w:val="clear" w:color="auto" w:fill="auto"/>
            <w:vAlign w:val="center"/>
            <w:hideMark/>
          </w:tcPr>
          <w:p w14:paraId="52DC0ABF"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Ceisen HDPE Black Citra</w:t>
            </w:r>
          </w:p>
        </w:tc>
        <w:tc>
          <w:tcPr>
            <w:tcW w:w="655" w:type="dxa"/>
            <w:tcBorders>
              <w:top w:val="nil"/>
              <w:left w:val="nil"/>
              <w:bottom w:val="single" w:sz="4" w:space="0" w:color="auto"/>
              <w:right w:val="single" w:sz="4" w:space="0" w:color="auto"/>
            </w:tcBorders>
            <w:vAlign w:val="center"/>
          </w:tcPr>
          <w:p w14:paraId="5E953440"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F</w:t>
            </w:r>
          </w:p>
        </w:tc>
        <w:tc>
          <w:tcPr>
            <w:tcW w:w="496" w:type="dxa"/>
            <w:tcBorders>
              <w:top w:val="nil"/>
              <w:left w:val="single" w:sz="4" w:space="0" w:color="auto"/>
              <w:bottom w:val="single" w:sz="4" w:space="0" w:color="auto"/>
              <w:right w:val="single" w:sz="4" w:space="0" w:color="auto"/>
            </w:tcBorders>
            <w:shd w:val="clear" w:color="auto" w:fill="auto"/>
            <w:noWrap/>
            <w:hideMark/>
          </w:tcPr>
          <w:p w14:paraId="1D02668D" w14:textId="158CCC0C"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0024E6E6" w14:textId="2ED9D6F2"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3,13</w:t>
            </w:r>
          </w:p>
        </w:tc>
        <w:tc>
          <w:tcPr>
            <w:tcW w:w="503" w:type="dxa"/>
            <w:tcBorders>
              <w:top w:val="nil"/>
              <w:left w:val="nil"/>
              <w:bottom w:val="single" w:sz="4" w:space="0" w:color="auto"/>
              <w:right w:val="single" w:sz="4" w:space="0" w:color="auto"/>
            </w:tcBorders>
            <w:shd w:val="clear" w:color="auto" w:fill="auto"/>
            <w:noWrap/>
            <w:vAlign w:val="center"/>
            <w:hideMark/>
          </w:tcPr>
          <w:p w14:paraId="22BAB776"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29m</w:t>
            </w:r>
          </w:p>
        </w:tc>
        <w:tc>
          <w:tcPr>
            <w:tcW w:w="503" w:type="dxa"/>
            <w:tcBorders>
              <w:top w:val="nil"/>
              <w:left w:val="nil"/>
              <w:bottom w:val="single" w:sz="4" w:space="0" w:color="auto"/>
              <w:right w:val="single" w:sz="4" w:space="0" w:color="auto"/>
            </w:tcBorders>
            <w:vAlign w:val="center"/>
          </w:tcPr>
          <w:p w14:paraId="701CDC4B" w14:textId="71D2C32B"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9m</w:t>
            </w:r>
          </w:p>
        </w:tc>
      </w:tr>
      <w:tr w:rsidR="00346509" w:rsidRPr="00045239" w14:paraId="724069A7" w14:textId="77777777" w:rsidTr="00346509">
        <w:trPr>
          <w:gridAfter w:val="1"/>
          <w:wAfter w:w="375" w:type="dxa"/>
          <w:trHeight w:val="281"/>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02DE6BAC"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w:t>
            </w:r>
          </w:p>
        </w:tc>
        <w:tc>
          <w:tcPr>
            <w:tcW w:w="812" w:type="dxa"/>
            <w:tcBorders>
              <w:top w:val="nil"/>
              <w:left w:val="nil"/>
              <w:bottom w:val="single" w:sz="4" w:space="0" w:color="auto"/>
              <w:right w:val="single" w:sz="4" w:space="0" w:color="auto"/>
            </w:tcBorders>
            <w:shd w:val="clear" w:color="auto" w:fill="auto"/>
            <w:vAlign w:val="center"/>
            <w:hideMark/>
          </w:tcPr>
          <w:p w14:paraId="29D5567D"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Ceisen LDPE Transparan/Cola</w:t>
            </w:r>
          </w:p>
        </w:tc>
        <w:tc>
          <w:tcPr>
            <w:tcW w:w="655" w:type="dxa"/>
            <w:tcBorders>
              <w:top w:val="nil"/>
              <w:left w:val="nil"/>
              <w:bottom w:val="single" w:sz="4" w:space="0" w:color="auto"/>
              <w:right w:val="single" w:sz="4" w:space="0" w:color="auto"/>
            </w:tcBorders>
            <w:vAlign w:val="center"/>
          </w:tcPr>
          <w:p w14:paraId="7863CB4E"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G</w:t>
            </w:r>
          </w:p>
        </w:tc>
        <w:tc>
          <w:tcPr>
            <w:tcW w:w="496" w:type="dxa"/>
            <w:tcBorders>
              <w:top w:val="nil"/>
              <w:left w:val="single" w:sz="4" w:space="0" w:color="auto"/>
              <w:bottom w:val="single" w:sz="4" w:space="0" w:color="auto"/>
              <w:right w:val="single" w:sz="4" w:space="0" w:color="auto"/>
            </w:tcBorders>
            <w:shd w:val="clear" w:color="auto" w:fill="auto"/>
            <w:noWrap/>
            <w:hideMark/>
          </w:tcPr>
          <w:p w14:paraId="277B74A3" w14:textId="29B2440F"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46364A16" w14:textId="0A456496"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1,30</w:t>
            </w:r>
          </w:p>
        </w:tc>
        <w:tc>
          <w:tcPr>
            <w:tcW w:w="503" w:type="dxa"/>
            <w:tcBorders>
              <w:top w:val="nil"/>
              <w:left w:val="nil"/>
              <w:bottom w:val="single" w:sz="4" w:space="0" w:color="auto"/>
              <w:right w:val="single" w:sz="4" w:space="0" w:color="auto"/>
            </w:tcBorders>
            <w:shd w:val="clear" w:color="auto" w:fill="auto"/>
            <w:noWrap/>
            <w:vAlign w:val="center"/>
            <w:hideMark/>
          </w:tcPr>
          <w:p w14:paraId="2BC502AA"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30m</w:t>
            </w:r>
          </w:p>
        </w:tc>
        <w:tc>
          <w:tcPr>
            <w:tcW w:w="503" w:type="dxa"/>
            <w:tcBorders>
              <w:top w:val="nil"/>
              <w:left w:val="nil"/>
              <w:bottom w:val="single" w:sz="4" w:space="0" w:color="auto"/>
              <w:right w:val="single" w:sz="4" w:space="0" w:color="auto"/>
            </w:tcBorders>
            <w:vAlign w:val="center"/>
          </w:tcPr>
          <w:p w14:paraId="4003F0F9" w14:textId="2395600B"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10m</w:t>
            </w:r>
          </w:p>
        </w:tc>
      </w:tr>
      <w:tr w:rsidR="00346509" w:rsidRPr="00045239" w14:paraId="2DE4C322" w14:textId="77777777" w:rsidTr="00346509">
        <w:trPr>
          <w:gridAfter w:val="1"/>
          <w:wAfter w:w="375" w:type="dxa"/>
          <w:trHeight w:val="261"/>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2C222CC5"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4</w:t>
            </w:r>
          </w:p>
        </w:tc>
        <w:tc>
          <w:tcPr>
            <w:tcW w:w="812" w:type="dxa"/>
            <w:tcBorders>
              <w:top w:val="nil"/>
              <w:left w:val="nil"/>
              <w:bottom w:val="single" w:sz="4" w:space="0" w:color="auto"/>
              <w:right w:val="single" w:sz="4" w:space="0" w:color="auto"/>
            </w:tcBorders>
            <w:shd w:val="clear" w:color="auto" w:fill="auto"/>
            <w:vAlign w:val="center"/>
            <w:hideMark/>
          </w:tcPr>
          <w:p w14:paraId="361C5A35"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 xml:space="preserve">Masterbatch </w:t>
            </w:r>
            <w:r w:rsidRPr="00045239">
              <w:rPr>
                <w:rFonts w:ascii="Cambria" w:eastAsia="Times New Roman" w:hAnsi="Cambria"/>
                <w:color w:val="000000"/>
                <w:sz w:val="16"/>
                <w:szCs w:val="16"/>
                <w:lang w:val="en-US"/>
              </w:rPr>
              <w:lastRenderedPageBreak/>
              <w:t>Pigmen Red</w:t>
            </w:r>
          </w:p>
        </w:tc>
        <w:tc>
          <w:tcPr>
            <w:tcW w:w="655" w:type="dxa"/>
            <w:tcBorders>
              <w:top w:val="nil"/>
              <w:left w:val="nil"/>
              <w:bottom w:val="single" w:sz="4" w:space="0" w:color="auto"/>
              <w:right w:val="single" w:sz="4" w:space="0" w:color="auto"/>
            </w:tcBorders>
            <w:vAlign w:val="center"/>
          </w:tcPr>
          <w:p w14:paraId="78BD7885"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lastRenderedPageBreak/>
              <w:t>Lot H</w:t>
            </w:r>
          </w:p>
        </w:tc>
        <w:tc>
          <w:tcPr>
            <w:tcW w:w="496" w:type="dxa"/>
            <w:tcBorders>
              <w:top w:val="nil"/>
              <w:left w:val="single" w:sz="4" w:space="0" w:color="auto"/>
              <w:bottom w:val="single" w:sz="4" w:space="0" w:color="auto"/>
              <w:right w:val="single" w:sz="4" w:space="0" w:color="auto"/>
            </w:tcBorders>
            <w:shd w:val="clear" w:color="auto" w:fill="auto"/>
            <w:noWrap/>
            <w:hideMark/>
          </w:tcPr>
          <w:p w14:paraId="17C57B48" w14:textId="42D43D49"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0E174177" w14:textId="159268CE"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0,00</w:t>
            </w:r>
          </w:p>
        </w:tc>
        <w:tc>
          <w:tcPr>
            <w:tcW w:w="503" w:type="dxa"/>
            <w:tcBorders>
              <w:top w:val="nil"/>
              <w:left w:val="nil"/>
              <w:bottom w:val="single" w:sz="4" w:space="0" w:color="auto"/>
              <w:right w:val="single" w:sz="4" w:space="0" w:color="auto"/>
            </w:tcBorders>
            <w:shd w:val="clear" w:color="auto" w:fill="auto"/>
            <w:noWrap/>
            <w:vAlign w:val="center"/>
            <w:hideMark/>
          </w:tcPr>
          <w:p w14:paraId="2D373093"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10m</w:t>
            </w:r>
          </w:p>
        </w:tc>
        <w:tc>
          <w:tcPr>
            <w:tcW w:w="503" w:type="dxa"/>
            <w:tcBorders>
              <w:top w:val="nil"/>
              <w:left w:val="nil"/>
              <w:bottom w:val="single" w:sz="4" w:space="0" w:color="auto"/>
              <w:right w:val="single" w:sz="4" w:space="0" w:color="auto"/>
            </w:tcBorders>
            <w:vAlign w:val="center"/>
          </w:tcPr>
          <w:p w14:paraId="394F2FAD"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17m</w:t>
            </w:r>
          </w:p>
        </w:tc>
      </w:tr>
      <w:tr w:rsidR="00346509" w:rsidRPr="00045239" w14:paraId="29E344BA" w14:textId="77777777" w:rsidTr="00346509">
        <w:trPr>
          <w:gridAfter w:val="1"/>
          <w:wAfter w:w="375" w:type="dxa"/>
          <w:trHeight w:val="174"/>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3C1ECD89"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5</w:t>
            </w:r>
          </w:p>
        </w:tc>
        <w:tc>
          <w:tcPr>
            <w:tcW w:w="812" w:type="dxa"/>
            <w:tcBorders>
              <w:top w:val="nil"/>
              <w:left w:val="nil"/>
              <w:bottom w:val="single" w:sz="4" w:space="0" w:color="auto"/>
              <w:right w:val="single" w:sz="4" w:space="0" w:color="auto"/>
            </w:tcBorders>
            <w:shd w:val="clear" w:color="auto" w:fill="auto"/>
            <w:vAlign w:val="center"/>
            <w:hideMark/>
          </w:tcPr>
          <w:p w14:paraId="04BFE6FA"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Masterbatch Black</w:t>
            </w:r>
          </w:p>
        </w:tc>
        <w:tc>
          <w:tcPr>
            <w:tcW w:w="655" w:type="dxa"/>
            <w:tcBorders>
              <w:top w:val="nil"/>
              <w:left w:val="nil"/>
              <w:bottom w:val="single" w:sz="4" w:space="0" w:color="auto"/>
              <w:right w:val="single" w:sz="4" w:space="0" w:color="auto"/>
            </w:tcBorders>
            <w:vAlign w:val="center"/>
          </w:tcPr>
          <w:p w14:paraId="510CAF01"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H</w:t>
            </w:r>
          </w:p>
        </w:tc>
        <w:tc>
          <w:tcPr>
            <w:tcW w:w="496" w:type="dxa"/>
            <w:tcBorders>
              <w:top w:val="nil"/>
              <w:left w:val="single" w:sz="4" w:space="0" w:color="auto"/>
              <w:bottom w:val="single" w:sz="4" w:space="0" w:color="auto"/>
              <w:right w:val="single" w:sz="4" w:space="0" w:color="auto"/>
            </w:tcBorders>
            <w:shd w:val="clear" w:color="auto" w:fill="auto"/>
            <w:noWrap/>
            <w:hideMark/>
          </w:tcPr>
          <w:p w14:paraId="6EA29D51" w14:textId="29F464BD"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6F7A121A" w14:textId="121AAC4E"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0,08</w:t>
            </w:r>
          </w:p>
        </w:tc>
        <w:tc>
          <w:tcPr>
            <w:tcW w:w="503" w:type="dxa"/>
            <w:tcBorders>
              <w:top w:val="nil"/>
              <w:left w:val="nil"/>
              <w:bottom w:val="single" w:sz="4" w:space="0" w:color="auto"/>
              <w:right w:val="single" w:sz="4" w:space="0" w:color="auto"/>
            </w:tcBorders>
            <w:shd w:val="clear" w:color="auto" w:fill="auto"/>
            <w:noWrap/>
            <w:vAlign w:val="center"/>
            <w:hideMark/>
          </w:tcPr>
          <w:p w14:paraId="39155C04"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10m</w:t>
            </w:r>
          </w:p>
        </w:tc>
        <w:tc>
          <w:tcPr>
            <w:tcW w:w="503" w:type="dxa"/>
            <w:tcBorders>
              <w:top w:val="nil"/>
              <w:left w:val="nil"/>
              <w:bottom w:val="single" w:sz="4" w:space="0" w:color="auto"/>
              <w:right w:val="single" w:sz="4" w:space="0" w:color="auto"/>
            </w:tcBorders>
            <w:vAlign w:val="center"/>
          </w:tcPr>
          <w:p w14:paraId="0377E6F0"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17m</w:t>
            </w:r>
          </w:p>
        </w:tc>
      </w:tr>
      <w:tr w:rsidR="00346509" w:rsidRPr="00045239" w14:paraId="2334845D" w14:textId="77777777" w:rsidTr="00346509">
        <w:trPr>
          <w:gridAfter w:val="1"/>
          <w:wAfter w:w="375" w:type="dxa"/>
          <w:trHeight w:val="393"/>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0ED06E9D"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6</w:t>
            </w:r>
          </w:p>
        </w:tc>
        <w:tc>
          <w:tcPr>
            <w:tcW w:w="812" w:type="dxa"/>
            <w:tcBorders>
              <w:top w:val="nil"/>
              <w:left w:val="nil"/>
              <w:bottom w:val="single" w:sz="4" w:space="0" w:color="auto"/>
              <w:right w:val="single" w:sz="4" w:space="0" w:color="auto"/>
            </w:tcBorders>
            <w:shd w:val="clear" w:color="auto" w:fill="auto"/>
            <w:vAlign w:val="center"/>
            <w:hideMark/>
          </w:tcPr>
          <w:p w14:paraId="6D3024BF"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Masterbatch Green Pantone 355C with UV</w:t>
            </w:r>
          </w:p>
        </w:tc>
        <w:tc>
          <w:tcPr>
            <w:tcW w:w="655" w:type="dxa"/>
            <w:tcBorders>
              <w:top w:val="nil"/>
              <w:left w:val="nil"/>
              <w:bottom w:val="single" w:sz="4" w:space="0" w:color="auto"/>
              <w:right w:val="single" w:sz="4" w:space="0" w:color="auto"/>
            </w:tcBorders>
            <w:vAlign w:val="center"/>
          </w:tcPr>
          <w:p w14:paraId="6AFE9790" w14:textId="5DF6FB8D" w:rsidR="00346509" w:rsidRPr="00045239" w:rsidRDefault="00EE12AD" w:rsidP="00346509">
            <w:pPr>
              <w:spacing w:after="0" w:line="240" w:lineRule="auto"/>
              <w:jc w:val="center"/>
              <w:rPr>
                <w:rFonts w:ascii="Cambria" w:eastAsia="Times New Roman" w:hAnsi="Cambria"/>
                <w:color w:val="000000"/>
                <w:sz w:val="16"/>
                <w:szCs w:val="16"/>
                <w:lang w:val="en-US"/>
              </w:rPr>
            </w:pPr>
            <w:r>
              <w:rPr>
                <w:rFonts w:ascii="Cambria" w:eastAsia="Times New Roman" w:hAnsi="Cambria"/>
                <w:color w:val="000000"/>
                <w:sz w:val="16"/>
                <w:szCs w:val="16"/>
                <w:lang w:val="en-US"/>
              </w:rPr>
              <w:t>Lot H</w:t>
            </w:r>
          </w:p>
        </w:tc>
        <w:tc>
          <w:tcPr>
            <w:tcW w:w="496" w:type="dxa"/>
            <w:tcBorders>
              <w:top w:val="nil"/>
              <w:left w:val="single" w:sz="4" w:space="0" w:color="auto"/>
              <w:bottom w:val="single" w:sz="4" w:space="0" w:color="auto"/>
              <w:right w:val="single" w:sz="4" w:space="0" w:color="auto"/>
            </w:tcBorders>
            <w:shd w:val="clear" w:color="auto" w:fill="auto"/>
            <w:noWrap/>
            <w:hideMark/>
          </w:tcPr>
          <w:p w14:paraId="440969F8" w14:textId="0E0BFA6E"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38333645" w14:textId="4DBDFF33"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0,05</w:t>
            </w:r>
          </w:p>
        </w:tc>
        <w:tc>
          <w:tcPr>
            <w:tcW w:w="503" w:type="dxa"/>
            <w:tcBorders>
              <w:top w:val="nil"/>
              <w:left w:val="nil"/>
              <w:bottom w:val="single" w:sz="4" w:space="0" w:color="auto"/>
              <w:right w:val="single" w:sz="4" w:space="0" w:color="auto"/>
            </w:tcBorders>
            <w:shd w:val="clear" w:color="auto" w:fill="auto"/>
            <w:noWrap/>
            <w:vAlign w:val="center"/>
            <w:hideMark/>
          </w:tcPr>
          <w:p w14:paraId="1FB5D37A"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10m</w:t>
            </w:r>
          </w:p>
        </w:tc>
        <w:tc>
          <w:tcPr>
            <w:tcW w:w="503" w:type="dxa"/>
            <w:tcBorders>
              <w:top w:val="nil"/>
              <w:left w:val="nil"/>
              <w:bottom w:val="single" w:sz="4" w:space="0" w:color="auto"/>
              <w:right w:val="single" w:sz="4" w:space="0" w:color="auto"/>
            </w:tcBorders>
            <w:vAlign w:val="center"/>
          </w:tcPr>
          <w:p w14:paraId="1D7EC411"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17m</w:t>
            </w:r>
          </w:p>
        </w:tc>
      </w:tr>
      <w:tr w:rsidR="00346509" w:rsidRPr="00045239" w14:paraId="7A97955D" w14:textId="77777777" w:rsidTr="00346509">
        <w:trPr>
          <w:gridAfter w:val="1"/>
          <w:wAfter w:w="375" w:type="dxa"/>
          <w:trHeight w:val="174"/>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30C6A280"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7</w:t>
            </w:r>
          </w:p>
        </w:tc>
        <w:tc>
          <w:tcPr>
            <w:tcW w:w="812" w:type="dxa"/>
            <w:tcBorders>
              <w:top w:val="nil"/>
              <w:left w:val="nil"/>
              <w:bottom w:val="single" w:sz="4" w:space="0" w:color="auto"/>
              <w:right w:val="single" w:sz="4" w:space="0" w:color="auto"/>
            </w:tcBorders>
            <w:shd w:val="clear" w:color="auto" w:fill="auto"/>
            <w:vAlign w:val="center"/>
            <w:hideMark/>
          </w:tcPr>
          <w:p w14:paraId="4F54E39D"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Crusher Green</w:t>
            </w:r>
          </w:p>
        </w:tc>
        <w:tc>
          <w:tcPr>
            <w:tcW w:w="655" w:type="dxa"/>
            <w:tcBorders>
              <w:top w:val="nil"/>
              <w:left w:val="nil"/>
              <w:bottom w:val="single" w:sz="4" w:space="0" w:color="auto"/>
              <w:right w:val="single" w:sz="4" w:space="0" w:color="auto"/>
            </w:tcBorders>
            <w:vAlign w:val="center"/>
          </w:tcPr>
          <w:p w14:paraId="06ACD315"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I</w:t>
            </w:r>
          </w:p>
        </w:tc>
        <w:tc>
          <w:tcPr>
            <w:tcW w:w="496" w:type="dxa"/>
            <w:tcBorders>
              <w:top w:val="nil"/>
              <w:left w:val="single" w:sz="4" w:space="0" w:color="auto"/>
              <w:bottom w:val="single" w:sz="4" w:space="0" w:color="auto"/>
              <w:right w:val="single" w:sz="4" w:space="0" w:color="auto"/>
            </w:tcBorders>
            <w:shd w:val="clear" w:color="auto" w:fill="auto"/>
            <w:noWrap/>
            <w:hideMark/>
          </w:tcPr>
          <w:p w14:paraId="2F2A8653" w14:textId="2D7D24F1"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0D6FF2C0" w14:textId="0D6E9C4A"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0,99</w:t>
            </w:r>
          </w:p>
        </w:tc>
        <w:tc>
          <w:tcPr>
            <w:tcW w:w="503" w:type="dxa"/>
            <w:tcBorders>
              <w:top w:val="nil"/>
              <w:left w:val="nil"/>
              <w:bottom w:val="single" w:sz="4" w:space="0" w:color="auto"/>
              <w:right w:val="single" w:sz="4" w:space="0" w:color="auto"/>
            </w:tcBorders>
            <w:shd w:val="clear" w:color="auto" w:fill="auto"/>
            <w:noWrap/>
            <w:vAlign w:val="center"/>
            <w:hideMark/>
          </w:tcPr>
          <w:p w14:paraId="1AC06600"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25m</w:t>
            </w:r>
          </w:p>
        </w:tc>
        <w:tc>
          <w:tcPr>
            <w:tcW w:w="503" w:type="dxa"/>
            <w:tcBorders>
              <w:top w:val="nil"/>
              <w:left w:val="nil"/>
              <w:bottom w:val="single" w:sz="4" w:space="0" w:color="auto"/>
              <w:right w:val="single" w:sz="4" w:space="0" w:color="auto"/>
            </w:tcBorders>
            <w:vAlign w:val="center"/>
          </w:tcPr>
          <w:p w14:paraId="6215D4F5"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14m</w:t>
            </w:r>
          </w:p>
        </w:tc>
      </w:tr>
      <w:tr w:rsidR="00346509" w:rsidRPr="00045239" w14:paraId="79ACA901" w14:textId="77777777" w:rsidTr="00346509">
        <w:trPr>
          <w:gridAfter w:val="1"/>
          <w:wAfter w:w="375" w:type="dxa"/>
          <w:trHeight w:val="261"/>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244A133D"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8</w:t>
            </w:r>
          </w:p>
        </w:tc>
        <w:tc>
          <w:tcPr>
            <w:tcW w:w="812" w:type="dxa"/>
            <w:tcBorders>
              <w:top w:val="nil"/>
              <w:left w:val="nil"/>
              <w:bottom w:val="single" w:sz="4" w:space="0" w:color="auto"/>
              <w:right w:val="single" w:sz="4" w:space="0" w:color="auto"/>
            </w:tcBorders>
            <w:shd w:val="clear" w:color="auto" w:fill="auto"/>
            <w:vAlign w:val="center"/>
            <w:hideMark/>
          </w:tcPr>
          <w:p w14:paraId="48D0C7C7"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Crusher Black</w:t>
            </w:r>
          </w:p>
        </w:tc>
        <w:tc>
          <w:tcPr>
            <w:tcW w:w="655" w:type="dxa"/>
            <w:tcBorders>
              <w:top w:val="nil"/>
              <w:left w:val="nil"/>
              <w:bottom w:val="single" w:sz="4" w:space="0" w:color="auto"/>
              <w:right w:val="single" w:sz="4" w:space="0" w:color="auto"/>
            </w:tcBorders>
            <w:vAlign w:val="center"/>
          </w:tcPr>
          <w:p w14:paraId="0C8CF51D"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I</w:t>
            </w:r>
          </w:p>
        </w:tc>
        <w:tc>
          <w:tcPr>
            <w:tcW w:w="496" w:type="dxa"/>
            <w:tcBorders>
              <w:top w:val="nil"/>
              <w:left w:val="single" w:sz="4" w:space="0" w:color="auto"/>
              <w:bottom w:val="single" w:sz="4" w:space="0" w:color="auto"/>
              <w:right w:val="single" w:sz="4" w:space="0" w:color="auto"/>
            </w:tcBorders>
            <w:shd w:val="clear" w:color="auto" w:fill="auto"/>
            <w:noWrap/>
            <w:hideMark/>
          </w:tcPr>
          <w:p w14:paraId="16A40885" w14:textId="3331BD5E"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2DE78586" w14:textId="1329FFD2"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1,38</w:t>
            </w:r>
          </w:p>
        </w:tc>
        <w:tc>
          <w:tcPr>
            <w:tcW w:w="503" w:type="dxa"/>
            <w:tcBorders>
              <w:top w:val="nil"/>
              <w:left w:val="nil"/>
              <w:bottom w:val="single" w:sz="4" w:space="0" w:color="auto"/>
              <w:right w:val="single" w:sz="4" w:space="0" w:color="auto"/>
            </w:tcBorders>
            <w:shd w:val="clear" w:color="auto" w:fill="auto"/>
            <w:noWrap/>
            <w:vAlign w:val="center"/>
            <w:hideMark/>
          </w:tcPr>
          <w:p w14:paraId="25FA29CB"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22m</w:t>
            </w:r>
          </w:p>
        </w:tc>
        <w:tc>
          <w:tcPr>
            <w:tcW w:w="503" w:type="dxa"/>
            <w:tcBorders>
              <w:top w:val="nil"/>
              <w:left w:val="nil"/>
              <w:bottom w:val="single" w:sz="4" w:space="0" w:color="auto"/>
              <w:right w:val="single" w:sz="4" w:space="0" w:color="auto"/>
            </w:tcBorders>
            <w:vAlign w:val="center"/>
          </w:tcPr>
          <w:p w14:paraId="0922087F"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15m</w:t>
            </w:r>
          </w:p>
        </w:tc>
      </w:tr>
      <w:tr w:rsidR="00346509" w:rsidRPr="00045239" w14:paraId="21905E31" w14:textId="77777777" w:rsidTr="00346509">
        <w:trPr>
          <w:gridAfter w:val="1"/>
          <w:wAfter w:w="375" w:type="dxa"/>
          <w:trHeight w:val="49"/>
        </w:trPr>
        <w:tc>
          <w:tcPr>
            <w:tcW w:w="305" w:type="dxa"/>
            <w:tcBorders>
              <w:top w:val="nil"/>
              <w:left w:val="single" w:sz="4" w:space="0" w:color="auto"/>
              <w:bottom w:val="single" w:sz="4" w:space="0" w:color="auto"/>
              <w:right w:val="single" w:sz="4" w:space="0" w:color="auto"/>
            </w:tcBorders>
            <w:shd w:val="clear" w:color="auto" w:fill="auto"/>
            <w:noWrap/>
            <w:vAlign w:val="center"/>
            <w:hideMark/>
          </w:tcPr>
          <w:p w14:paraId="6FDC8665"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9</w:t>
            </w:r>
          </w:p>
        </w:tc>
        <w:tc>
          <w:tcPr>
            <w:tcW w:w="812" w:type="dxa"/>
            <w:tcBorders>
              <w:top w:val="nil"/>
              <w:left w:val="nil"/>
              <w:bottom w:val="single" w:sz="4" w:space="0" w:color="auto"/>
              <w:right w:val="single" w:sz="4" w:space="0" w:color="auto"/>
            </w:tcBorders>
            <w:shd w:val="clear" w:color="auto" w:fill="auto"/>
            <w:vAlign w:val="center"/>
            <w:hideMark/>
          </w:tcPr>
          <w:p w14:paraId="7A1CB46B" w14:textId="77777777" w:rsidR="00346509" w:rsidRPr="00045239" w:rsidRDefault="00346509" w:rsidP="00346509">
            <w:pPr>
              <w:spacing w:after="0" w:line="240" w:lineRule="auto"/>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Cesien HDPE Black Marwan</w:t>
            </w:r>
          </w:p>
        </w:tc>
        <w:tc>
          <w:tcPr>
            <w:tcW w:w="655" w:type="dxa"/>
            <w:tcBorders>
              <w:top w:val="nil"/>
              <w:left w:val="nil"/>
              <w:bottom w:val="single" w:sz="4" w:space="0" w:color="auto"/>
              <w:right w:val="single" w:sz="4" w:space="0" w:color="auto"/>
            </w:tcBorders>
            <w:vAlign w:val="center"/>
          </w:tcPr>
          <w:p w14:paraId="3A426415"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Lot I</w:t>
            </w:r>
          </w:p>
        </w:tc>
        <w:tc>
          <w:tcPr>
            <w:tcW w:w="496" w:type="dxa"/>
            <w:tcBorders>
              <w:top w:val="nil"/>
              <w:left w:val="single" w:sz="4" w:space="0" w:color="auto"/>
              <w:bottom w:val="single" w:sz="4" w:space="0" w:color="auto"/>
              <w:right w:val="single" w:sz="4" w:space="0" w:color="auto"/>
            </w:tcBorders>
            <w:shd w:val="clear" w:color="auto" w:fill="auto"/>
            <w:noWrap/>
            <w:hideMark/>
          </w:tcPr>
          <w:p w14:paraId="2006532C" w14:textId="61FD68B8" w:rsidR="00346509" w:rsidRPr="00045239" w:rsidRDefault="00346509" w:rsidP="00346509">
            <w:pPr>
              <w:spacing w:after="0" w:line="240" w:lineRule="auto"/>
              <w:jc w:val="center"/>
              <w:rPr>
                <w:rFonts w:ascii="Cambria" w:eastAsia="Times New Roman" w:hAnsi="Cambria"/>
                <w:color w:val="000000"/>
                <w:sz w:val="16"/>
                <w:szCs w:val="16"/>
                <w:lang w:val="en-US"/>
              </w:rPr>
            </w:pPr>
            <w:r w:rsidRPr="00223A45">
              <w:rPr>
                <w:rFonts w:ascii="Cambria" w:eastAsia="Times New Roman" w:hAnsi="Cambria"/>
                <w:color w:val="000000"/>
                <w:sz w:val="16"/>
                <w:szCs w:val="16"/>
                <w:lang w:val="en-US"/>
              </w:rPr>
              <w:t>16</w:t>
            </w:r>
          </w:p>
        </w:tc>
        <w:tc>
          <w:tcPr>
            <w:tcW w:w="505" w:type="dxa"/>
            <w:tcBorders>
              <w:top w:val="nil"/>
              <w:left w:val="nil"/>
              <w:bottom w:val="single" w:sz="4" w:space="0" w:color="auto"/>
              <w:right w:val="single" w:sz="4" w:space="0" w:color="auto"/>
            </w:tcBorders>
            <w:shd w:val="clear" w:color="auto" w:fill="auto"/>
            <w:noWrap/>
            <w:vAlign w:val="center"/>
            <w:hideMark/>
          </w:tcPr>
          <w:p w14:paraId="2DB174C9" w14:textId="5A2120DA" w:rsidR="00346509" w:rsidRPr="00045239" w:rsidRDefault="00346509" w:rsidP="00346509">
            <w:pPr>
              <w:spacing w:after="0" w:line="240" w:lineRule="auto"/>
              <w:jc w:val="center"/>
              <w:rPr>
                <w:rFonts w:ascii="Cambria" w:eastAsia="Times New Roman" w:hAnsi="Cambria"/>
                <w:color w:val="000000"/>
                <w:sz w:val="16"/>
                <w:szCs w:val="16"/>
                <w:lang w:val="en-US"/>
              </w:rPr>
            </w:pPr>
            <w:r>
              <w:rPr>
                <w:rFonts w:ascii="Cambria" w:hAnsi="Cambria" w:cs="Calibri"/>
                <w:color w:val="000000"/>
                <w:sz w:val="16"/>
                <w:szCs w:val="16"/>
              </w:rPr>
              <w:t>0,19</w:t>
            </w:r>
          </w:p>
        </w:tc>
        <w:tc>
          <w:tcPr>
            <w:tcW w:w="503" w:type="dxa"/>
            <w:tcBorders>
              <w:top w:val="nil"/>
              <w:left w:val="nil"/>
              <w:bottom w:val="single" w:sz="4" w:space="0" w:color="auto"/>
              <w:right w:val="single" w:sz="4" w:space="0" w:color="auto"/>
            </w:tcBorders>
            <w:shd w:val="clear" w:color="auto" w:fill="auto"/>
            <w:noWrap/>
            <w:vAlign w:val="center"/>
            <w:hideMark/>
          </w:tcPr>
          <w:p w14:paraId="0BDA0689"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24m</w:t>
            </w:r>
          </w:p>
        </w:tc>
        <w:tc>
          <w:tcPr>
            <w:tcW w:w="503" w:type="dxa"/>
            <w:tcBorders>
              <w:top w:val="nil"/>
              <w:left w:val="nil"/>
              <w:bottom w:val="single" w:sz="4" w:space="0" w:color="auto"/>
              <w:right w:val="single" w:sz="4" w:space="0" w:color="auto"/>
            </w:tcBorders>
            <w:vAlign w:val="center"/>
          </w:tcPr>
          <w:p w14:paraId="46395C22" w14:textId="77777777" w:rsidR="00346509" w:rsidRPr="00045239" w:rsidRDefault="00346509" w:rsidP="00346509">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16m</w:t>
            </w:r>
          </w:p>
        </w:tc>
      </w:tr>
      <w:tr w:rsidR="00045239" w:rsidRPr="00045239" w14:paraId="6B7D2FD4" w14:textId="77777777" w:rsidTr="00045239">
        <w:trPr>
          <w:cantSplit/>
          <w:trHeight w:val="264"/>
        </w:trPr>
        <w:tc>
          <w:tcPr>
            <w:tcW w:w="2773" w:type="dxa"/>
            <w:gridSpan w:val="5"/>
            <w:tcBorders>
              <w:top w:val="single" w:sz="4" w:space="0" w:color="auto"/>
              <w:left w:val="single" w:sz="4" w:space="0" w:color="auto"/>
              <w:bottom w:val="single" w:sz="4" w:space="0" w:color="auto"/>
              <w:right w:val="single" w:sz="4" w:space="0" w:color="auto"/>
            </w:tcBorders>
            <w:vAlign w:val="center"/>
          </w:tcPr>
          <w:p w14:paraId="3A7A4F79" w14:textId="77777777"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TOTAL</w:t>
            </w:r>
          </w:p>
        </w:tc>
        <w:tc>
          <w:tcPr>
            <w:tcW w:w="503" w:type="dxa"/>
            <w:tcBorders>
              <w:top w:val="single" w:sz="4" w:space="0" w:color="auto"/>
              <w:left w:val="nil"/>
              <w:bottom w:val="single" w:sz="4" w:space="0" w:color="auto"/>
              <w:right w:val="single" w:sz="4" w:space="0" w:color="auto"/>
            </w:tcBorders>
            <w:shd w:val="clear" w:color="auto" w:fill="auto"/>
            <w:noWrap/>
            <w:vAlign w:val="center"/>
          </w:tcPr>
          <w:p w14:paraId="0147AE5A" w14:textId="77777777" w:rsidR="0014102C" w:rsidRPr="00045239" w:rsidRDefault="0014102C" w:rsidP="00B219D6">
            <w:pPr>
              <w:jc w:val="center"/>
              <w:rPr>
                <w:rFonts w:ascii="Cambria" w:hAnsi="Cambria"/>
                <w:color w:val="000000"/>
                <w:sz w:val="16"/>
                <w:szCs w:val="16"/>
                <w:lang w:val="en-US"/>
              </w:rPr>
            </w:pPr>
            <w:r w:rsidRPr="00045239">
              <w:rPr>
                <w:rFonts w:ascii="Cambria" w:hAnsi="Cambria"/>
                <w:color w:val="000000"/>
                <w:sz w:val="16"/>
                <w:szCs w:val="16"/>
                <w:lang w:val="en-US"/>
              </w:rPr>
              <w:t>186m</w:t>
            </w:r>
          </w:p>
        </w:tc>
        <w:tc>
          <w:tcPr>
            <w:tcW w:w="503" w:type="dxa"/>
            <w:tcBorders>
              <w:top w:val="single" w:sz="4" w:space="0" w:color="auto"/>
              <w:left w:val="nil"/>
              <w:bottom w:val="single" w:sz="4" w:space="0" w:color="auto"/>
              <w:right w:val="single" w:sz="4" w:space="0" w:color="auto"/>
            </w:tcBorders>
            <w:vAlign w:val="center"/>
          </w:tcPr>
          <w:p w14:paraId="35F85A8F" w14:textId="77777777" w:rsidR="0014102C" w:rsidRPr="00045239" w:rsidRDefault="0014102C" w:rsidP="00B219D6">
            <w:pPr>
              <w:spacing w:after="0" w:line="240" w:lineRule="auto"/>
              <w:jc w:val="center"/>
              <w:rPr>
                <w:rFonts w:ascii="Cambria" w:eastAsia="Times New Roman" w:hAnsi="Cambria"/>
                <w:color w:val="000000"/>
                <w:sz w:val="16"/>
                <w:szCs w:val="16"/>
                <w:lang w:val="en-US"/>
              </w:rPr>
            </w:pPr>
            <w:r w:rsidRPr="00045239">
              <w:rPr>
                <w:rFonts w:ascii="Cambria" w:eastAsia="Times New Roman" w:hAnsi="Cambria"/>
                <w:color w:val="000000"/>
                <w:sz w:val="16"/>
                <w:szCs w:val="16"/>
                <w:lang w:val="en-US"/>
              </w:rPr>
              <w:t>122m</w:t>
            </w:r>
          </w:p>
        </w:tc>
        <w:tc>
          <w:tcPr>
            <w:tcW w:w="375" w:type="dxa"/>
            <w:tcBorders>
              <w:top w:val="single" w:sz="4" w:space="0" w:color="auto"/>
              <w:bottom w:val="single" w:sz="4" w:space="0" w:color="auto"/>
              <w:right w:val="single" w:sz="4" w:space="0" w:color="auto"/>
            </w:tcBorders>
            <w:shd w:val="clear" w:color="auto" w:fill="auto"/>
            <w:vAlign w:val="center"/>
          </w:tcPr>
          <w:p w14:paraId="13B6EBB5" w14:textId="3116304C" w:rsidR="0014102C" w:rsidRPr="00045239" w:rsidRDefault="0014102C" w:rsidP="00B219D6">
            <w:pPr>
              <w:jc w:val="center"/>
              <w:rPr>
                <w:rFonts w:ascii="Cambria" w:hAnsi="Cambria"/>
                <w:sz w:val="16"/>
                <w:szCs w:val="16"/>
                <w:lang w:val="en-US"/>
              </w:rPr>
            </w:pPr>
            <w:r w:rsidRPr="00045239">
              <w:rPr>
                <w:rFonts w:ascii="Cambria" w:hAnsi="Cambria"/>
                <w:sz w:val="16"/>
                <w:szCs w:val="16"/>
                <w:lang w:val="en-US"/>
              </w:rPr>
              <w:t>64m</w:t>
            </w:r>
          </w:p>
        </w:tc>
      </w:tr>
    </w:tbl>
    <w:p w14:paraId="2785FC08" w14:textId="10C6C229" w:rsidR="00D3588C" w:rsidRDefault="00045239" w:rsidP="00B158ED">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w:t>
      </w:r>
      <w:r w:rsidR="005D2CBF">
        <w:rPr>
          <w:rFonts w:ascii="Cambria" w:hAnsi="Cambria"/>
        </w:rPr>
        <w:t>enelitian, 2024</w:t>
      </w:r>
    </w:p>
    <w:p w14:paraId="12563C95" w14:textId="0F3C10A6" w:rsidR="00240EB1" w:rsidRDefault="00E374D5" w:rsidP="00E374D5">
      <w:pPr>
        <w:spacing w:after="0" w:line="240" w:lineRule="auto"/>
        <w:jc w:val="both"/>
        <w:rPr>
          <w:rFonts w:ascii="Cambria" w:hAnsi="Cambria"/>
        </w:rPr>
      </w:pPr>
      <w:r>
        <w:rPr>
          <w:rFonts w:ascii="Cambria" w:hAnsi="Cambria"/>
        </w:rPr>
        <w:tab/>
      </w:r>
      <w:r w:rsidR="00045239">
        <w:rPr>
          <w:rFonts w:ascii="Cambria" w:hAnsi="Cambria"/>
        </w:rPr>
        <w:t xml:space="preserve">Hasil perbandingan </w:t>
      </w:r>
      <w:r w:rsidR="005D2CBF">
        <w:rPr>
          <w:rFonts w:ascii="Cambria" w:hAnsi="Cambria"/>
        </w:rPr>
        <w:t>antara tata letak awal dengan tata letak usulan memberikan perbandingan jarak yang ditempuh sebesar 64 meter dengan presentase sebesar 34.41%.</w:t>
      </w:r>
      <w:r w:rsidR="00DA4826">
        <w:rPr>
          <w:rFonts w:ascii="Cambria" w:hAnsi="Cambria"/>
        </w:rPr>
        <w:t xml:space="preserve"> Peletakan produk didasarkan terhadap nilai T/S yang telah dihitung dengan menggunakan metode </w:t>
      </w:r>
      <w:r w:rsidR="00DA4826">
        <w:rPr>
          <w:rFonts w:ascii="Cambria" w:hAnsi="Cambria"/>
          <w:i/>
        </w:rPr>
        <w:t>Dedicated Storage</w:t>
      </w:r>
      <w:r w:rsidR="00DA4826">
        <w:rPr>
          <w:rFonts w:ascii="Cambria" w:hAnsi="Cambria"/>
        </w:rPr>
        <w:t xml:space="preserve"> yang dimana nilai T/S terbesar </w:t>
      </w:r>
      <w:proofErr w:type="gramStart"/>
      <w:r w:rsidR="00DA4826">
        <w:rPr>
          <w:rFonts w:ascii="Cambria" w:hAnsi="Cambria"/>
        </w:rPr>
        <w:t>akan</w:t>
      </w:r>
      <w:proofErr w:type="gramEnd"/>
      <w:r w:rsidR="00DA4826">
        <w:rPr>
          <w:rFonts w:ascii="Cambria" w:hAnsi="Cambria"/>
        </w:rPr>
        <w:t xml:space="preserve"> diletakan pada jarak terdekat dengan titik I/O pada gudang.</w:t>
      </w:r>
    </w:p>
    <w:p w14:paraId="13AB8515" w14:textId="068031B5" w:rsidR="00240EB1" w:rsidRDefault="00240EB1" w:rsidP="00E374D5">
      <w:pPr>
        <w:spacing w:after="0" w:line="240" w:lineRule="auto"/>
        <w:jc w:val="both"/>
        <w:rPr>
          <w:rFonts w:ascii="Cambria" w:hAnsi="Cambria"/>
        </w:rPr>
      </w:pPr>
      <w:r>
        <w:rPr>
          <w:noProof/>
          <w:lang w:val="en-US"/>
        </w:rPr>
        <w:drawing>
          <wp:inline distT="0" distB="0" distL="0" distR="0" wp14:anchorId="70625507" wp14:editId="75314BEF">
            <wp:extent cx="2611427" cy="132397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udang sebelum.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31368" cy="1334085"/>
                    </a:xfrm>
                    <a:prstGeom prst="rect">
                      <a:avLst/>
                    </a:prstGeom>
                  </pic:spPr>
                </pic:pic>
              </a:graphicData>
            </a:graphic>
          </wp:inline>
        </w:drawing>
      </w:r>
    </w:p>
    <w:p w14:paraId="066225B7" w14:textId="4A6F4E47" w:rsidR="00240EB1" w:rsidRDefault="00240EB1" w:rsidP="00240EB1">
      <w:pPr>
        <w:spacing w:after="0" w:line="240" w:lineRule="auto"/>
        <w:jc w:val="center"/>
        <w:rPr>
          <w:rFonts w:ascii="Cambria" w:hAnsi="Cambria"/>
        </w:rPr>
      </w:pPr>
      <w:r>
        <w:rPr>
          <w:rFonts w:ascii="Cambria" w:hAnsi="Cambria"/>
        </w:rPr>
        <w:t xml:space="preserve">Gambar 2 </w:t>
      </w:r>
      <w:r w:rsidRPr="00240EB1">
        <w:rPr>
          <w:rFonts w:ascii="Cambria" w:hAnsi="Cambria"/>
          <w:i/>
        </w:rPr>
        <w:t>Layout</w:t>
      </w:r>
      <w:r>
        <w:rPr>
          <w:rFonts w:ascii="Cambria" w:hAnsi="Cambria"/>
        </w:rPr>
        <w:t xml:space="preserve"> Awal Gudang</w:t>
      </w:r>
    </w:p>
    <w:p w14:paraId="7EFFAF96" w14:textId="60314578" w:rsidR="00240EB1" w:rsidRDefault="00240EB1" w:rsidP="00240EB1">
      <w:pPr>
        <w:spacing w:after="0" w:line="240" w:lineRule="auto"/>
        <w:jc w:val="center"/>
        <w:rPr>
          <w:rFonts w:ascii="Cambria" w:hAnsi="Cambria"/>
        </w:rPr>
      </w:pPr>
      <w:proofErr w:type="gramStart"/>
      <w:r>
        <w:rPr>
          <w:rFonts w:ascii="Cambria" w:hAnsi="Cambria"/>
        </w:rPr>
        <w:t>Sumber :</w:t>
      </w:r>
      <w:proofErr w:type="gramEnd"/>
      <w:r>
        <w:rPr>
          <w:rFonts w:ascii="Cambria" w:hAnsi="Cambria"/>
        </w:rPr>
        <w:t xml:space="preserve"> Hasil Desain, 2024</w:t>
      </w:r>
    </w:p>
    <w:p w14:paraId="5D42F4D1" w14:textId="57BA15B2" w:rsidR="00987A41" w:rsidRDefault="00987A41" w:rsidP="00987A41">
      <w:pPr>
        <w:spacing w:after="0" w:line="240" w:lineRule="auto"/>
        <w:jc w:val="both"/>
        <w:rPr>
          <w:rFonts w:ascii="Cambria" w:hAnsi="Cambria"/>
        </w:rPr>
      </w:pPr>
      <w:r>
        <w:rPr>
          <w:rFonts w:ascii="Cambria" w:hAnsi="Cambria"/>
          <w:lang w:val="en-US"/>
        </w:rPr>
        <w:t>Pada gambar 2</w:t>
      </w:r>
      <w:r w:rsidRPr="00987A41">
        <w:rPr>
          <w:rFonts w:ascii="Cambria" w:hAnsi="Cambria"/>
          <w:lang w:val="en-US"/>
        </w:rPr>
        <w:t xml:space="preserve"> diperlihatkan bagaimana tata letak gudang awal menempatkan material pada tempat yang kosong sehingga barang tidak dapat mudah diambil. Pada penempatan Material </w:t>
      </w:r>
      <w:r w:rsidRPr="00987A41">
        <w:rPr>
          <w:rFonts w:ascii="Cambria" w:hAnsi="Cambria"/>
          <w:i/>
          <w:lang w:val="en-US"/>
        </w:rPr>
        <w:t>Steel</w:t>
      </w:r>
      <w:r w:rsidRPr="00987A41">
        <w:rPr>
          <w:rFonts w:ascii="Cambria" w:hAnsi="Cambria"/>
          <w:lang w:val="en-US"/>
        </w:rPr>
        <w:t xml:space="preserve"> peletakan barang tidak berdasarkan penempatan yang tetap </w:t>
      </w:r>
      <w:r w:rsidRPr="00987A41">
        <w:rPr>
          <w:rFonts w:ascii="Cambria" w:hAnsi="Cambria"/>
          <w:lang w:val="en-US"/>
        </w:rPr>
        <w:t xml:space="preserve">sehingga membuat ukuran Material </w:t>
      </w:r>
      <w:r w:rsidRPr="00987A41">
        <w:rPr>
          <w:rFonts w:ascii="Cambria" w:hAnsi="Cambria"/>
          <w:i/>
          <w:lang w:val="en-US"/>
        </w:rPr>
        <w:t>Steel</w:t>
      </w:r>
      <w:r w:rsidRPr="00987A41">
        <w:rPr>
          <w:rFonts w:ascii="Cambria" w:hAnsi="Cambria"/>
          <w:lang w:val="en-US"/>
        </w:rPr>
        <w:t xml:space="preserve"> tercampur dengan ukuran yang lain.</w:t>
      </w:r>
    </w:p>
    <w:p w14:paraId="60F3679D" w14:textId="12D9413D" w:rsidR="005D2CBF" w:rsidRPr="00D3588C" w:rsidRDefault="00471F7E" w:rsidP="00E374D5">
      <w:pPr>
        <w:spacing w:after="0" w:line="240" w:lineRule="auto"/>
        <w:jc w:val="both"/>
        <w:rPr>
          <w:rFonts w:ascii="Cambria" w:hAnsi="Cambria"/>
        </w:rPr>
      </w:pPr>
      <w:r>
        <w:rPr>
          <w:noProof/>
          <w:lang w:val="en-US"/>
        </w:rPr>
        <w:drawing>
          <wp:inline distT="0" distB="0" distL="0" distR="0" wp14:anchorId="514B78B7" wp14:editId="5762DF11">
            <wp:extent cx="2277745" cy="1480820"/>
            <wp:effectExtent l="0" t="0" r="8255"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arehouse front.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77745" cy="1480820"/>
                    </a:xfrm>
                    <a:prstGeom prst="rect">
                      <a:avLst/>
                    </a:prstGeom>
                  </pic:spPr>
                </pic:pic>
              </a:graphicData>
            </a:graphic>
          </wp:inline>
        </w:drawing>
      </w:r>
    </w:p>
    <w:p w14:paraId="0449E2E7" w14:textId="7BA1FF42" w:rsidR="00247951" w:rsidRDefault="00240EB1" w:rsidP="00247951">
      <w:pPr>
        <w:spacing w:after="0" w:line="240" w:lineRule="auto"/>
        <w:jc w:val="center"/>
        <w:rPr>
          <w:rFonts w:ascii="Cambria" w:hAnsi="Cambria"/>
        </w:rPr>
      </w:pPr>
      <w:r>
        <w:rPr>
          <w:rFonts w:ascii="Cambria" w:hAnsi="Cambria"/>
        </w:rPr>
        <w:t>Gambar 3</w:t>
      </w:r>
      <w:r w:rsidR="00247951">
        <w:rPr>
          <w:rFonts w:ascii="Cambria" w:hAnsi="Cambria"/>
        </w:rPr>
        <w:t xml:space="preserve"> </w:t>
      </w:r>
      <w:r w:rsidR="00247951" w:rsidRPr="00240EB1">
        <w:rPr>
          <w:rFonts w:ascii="Cambria" w:hAnsi="Cambria"/>
          <w:i/>
        </w:rPr>
        <w:t>Layout</w:t>
      </w:r>
      <w:r w:rsidR="00247951">
        <w:rPr>
          <w:rFonts w:ascii="Cambria" w:hAnsi="Cambria"/>
        </w:rPr>
        <w:t xml:space="preserve"> Gudang bagian Belakang</w:t>
      </w:r>
    </w:p>
    <w:p w14:paraId="49C6C141" w14:textId="428B61E5" w:rsidR="005D2CBF" w:rsidRDefault="005D2CBF" w:rsidP="00247951">
      <w:pPr>
        <w:spacing w:after="0" w:line="240" w:lineRule="auto"/>
        <w:jc w:val="center"/>
        <w:rPr>
          <w:rFonts w:ascii="Cambria" w:hAnsi="Cambria"/>
        </w:rPr>
      </w:pPr>
      <w:proofErr w:type="gramStart"/>
      <w:r>
        <w:rPr>
          <w:rFonts w:ascii="Cambria" w:hAnsi="Cambria"/>
        </w:rPr>
        <w:t>Sumber :</w:t>
      </w:r>
      <w:proofErr w:type="gramEnd"/>
      <w:r>
        <w:rPr>
          <w:rFonts w:ascii="Cambria" w:hAnsi="Cambria"/>
        </w:rPr>
        <w:t xml:space="preserve"> Hasil Desain, 2024</w:t>
      </w:r>
    </w:p>
    <w:p w14:paraId="302020E3" w14:textId="77777777" w:rsidR="00DA4826" w:rsidRDefault="00DA4826" w:rsidP="00471F7E">
      <w:pPr>
        <w:spacing w:after="0" w:line="240" w:lineRule="auto"/>
        <w:jc w:val="center"/>
        <w:rPr>
          <w:rFonts w:ascii="Cambria" w:hAnsi="Cambria"/>
          <w:noProof/>
          <w:lang w:val="en-US"/>
        </w:rPr>
      </w:pPr>
    </w:p>
    <w:p w14:paraId="3597B30E" w14:textId="04C90DB9" w:rsidR="005D2CBF" w:rsidRDefault="00DA4826" w:rsidP="00471F7E">
      <w:pPr>
        <w:spacing w:after="0" w:line="240" w:lineRule="auto"/>
        <w:jc w:val="center"/>
        <w:rPr>
          <w:rFonts w:ascii="Cambria" w:hAnsi="Cambria"/>
        </w:rPr>
      </w:pPr>
      <w:r>
        <w:rPr>
          <w:rFonts w:ascii="Cambria" w:hAnsi="Cambria"/>
          <w:noProof/>
          <w:lang w:val="en-US"/>
        </w:rPr>
        <w:drawing>
          <wp:inline distT="0" distB="0" distL="0" distR="0" wp14:anchorId="40CBF68E" wp14:editId="0B722B51">
            <wp:extent cx="2486585" cy="1359561"/>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alinan dari Model Bisnis Kanvas (1).png"/>
                    <pic:cNvPicPr/>
                  </pic:nvPicPr>
                  <pic:blipFill rotWithShape="1">
                    <a:blip r:embed="rId16" cstate="print">
                      <a:extLst>
                        <a:ext uri="{28A0092B-C50C-407E-A947-70E740481C1C}">
                          <a14:useLocalDpi xmlns:a14="http://schemas.microsoft.com/office/drawing/2010/main" val="0"/>
                        </a:ext>
                      </a:extLst>
                    </a:blip>
                    <a:srcRect l="5771" t="33163" r="13753" b="4592"/>
                    <a:stretch/>
                  </pic:blipFill>
                  <pic:spPr bwMode="auto">
                    <a:xfrm>
                      <a:off x="0" y="0"/>
                      <a:ext cx="2494535" cy="1363908"/>
                    </a:xfrm>
                    <a:prstGeom prst="rect">
                      <a:avLst/>
                    </a:prstGeom>
                    <a:ln>
                      <a:noFill/>
                    </a:ln>
                    <a:extLst>
                      <a:ext uri="{53640926-AAD7-44D8-BBD7-CCE9431645EC}">
                        <a14:shadowObscured xmlns:a14="http://schemas.microsoft.com/office/drawing/2010/main"/>
                      </a:ext>
                    </a:extLst>
                  </pic:spPr>
                </pic:pic>
              </a:graphicData>
            </a:graphic>
          </wp:inline>
        </w:drawing>
      </w:r>
    </w:p>
    <w:p w14:paraId="4EF8ADFA" w14:textId="69302A01" w:rsidR="00247951" w:rsidRDefault="00240EB1" w:rsidP="00247951">
      <w:pPr>
        <w:spacing w:after="0" w:line="240" w:lineRule="auto"/>
        <w:jc w:val="center"/>
        <w:rPr>
          <w:rFonts w:ascii="Cambria" w:hAnsi="Cambria"/>
        </w:rPr>
      </w:pPr>
      <w:r>
        <w:rPr>
          <w:rFonts w:ascii="Cambria" w:hAnsi="Cambria"/>
        </w:rPr>
        <w:t>Gambar 4</w:t>
      </w:r>
      <w:r w:rsidR="00247951">
        <w:rPr>
          <w:rFonts w:ascii="Cambria" w:hAnsi="Cambria"/>
        </w:rPr>
        <w:t xml:space="preserve"> Layout Gudang Bagian Samping</w:t>
      </w:r>
    </w:p>
    <w:p w14:paraId="24854CA5" w14:textId="275A4F57" w:rsidR="00471F7E" w:rsidRDefault="005D2CBF" w:rsidP="00247951">
      <w:pPr>
        <w:spacing w:after="0" w:line="240" w:lineRule="auto"/>
        <w:jc w:val="center"/>
        <w:rPr>
          <w:rFonts w:ascii="Cambria" w:hAnsi="Cambria"/>
        </w:rPr>
      </w:pPr>
      <w:proofErr w:type="gramStart"/>
      <w:r>
        <w:rPr>
          <w:rFonts w:ascii="Cambria" w:hAnsi="Cambria"/>
        </w:rPr>
        <w:t>Sumber :</w:t>
      </w:r>
      <w:proofErr w:type="gramEnd"/>
      <w:r>
        <w:rPr>
          <w:rFonts w:ascii="Cambria" w:hAnsi="Cambria"/>
        </w:rPr>
        <w:t xml:space="preserve"> Hasil Desain</w:t>
      </w:r>
      <w:r w:rsidR="00247951">
        <w:rPr>
          <w:rFonts w:ascii="Cambria" w:hAnsi="Cambria"/>
        </w:rPr>
        <w:t>, 2024</w:t>
      </w:r>
    </w:p>
    <w:p w14:paraId="737054FB" w14:textId="77777777" w:rsidR="00AC4C56" w:rsidRDefault="00987A41" w:rsidP="00987A41">
      <w:pPr>
        <w:spacing w:after="0" w:line="240" w:lineRule="auto"/>
        <w:jc w:val="both"/>
        <w:rPr>
          <w:rFonts w:ascii="Cambria" w:hAnsi="Cambria"/>
          <w:lang w:val="en-US"/>
        </w:rPr>
      </w:pPr>
      <w:r w:rsidRPr="00987A41">
        <w:rPr>
          <w:rFonts w:ascii="Cambria" w:hAnsi="Cambria"/>
          <w:lang w:val="en-US"/>
        </w:rPr>
        <w:t>P</w:t>
      </w:r>
      <w:r>
        <w:rPr>
          <w:rFonts w:ascii="Cambria" w:hAnsi="Cambria"/>
          <w:lang w:val="en-US"/>
        </w:rPr>
        <w:t>ada gambar 4</w:t>
      </w:r>
      <w:r w:rsidRPr="00987A41">
        <w:rPr>
          <w:rFonts w:ascii="Cambria" w:hAnsi="Cambria"/>
          <w:lang w:val="en-US"/>
        </w:rPr>
        <w:t xml:space="preserve"> diperlihatkan desain tata letak usulan yang memberikan penempatan material pada tempat yang tetap sehingga material tidak tercampur dengan material yang lain terutama pada material </w:t>
      </w:r>
      <w:proofErr w:type="gramStart"/>
      <w:r w:rsidR="00AC4C56">
        <w:rPr>
          <w:rFonts w:ascii="Cambria" w:hAnsi="Cambria"/>
          <w:i/>
          <w:lang w:val="en-US"/>
        </w:rPr>
        <w:t>Steel</w:t>
      </w:r>
      <w:r w:rsidR="00AC4C56">
        <w:rPr>
          <w:rFonts w:ascii="Cambria" w:hAnsi="Cambria"/>
          <w:lang w:val="en-US"/>
        </w:rPr>
        <w:t xml:space="preserve"> </w:t>
      </w:r>
      <w:r w:rsidRPr="00987A41">
        <w:rPr>
          <w:rFonts w:ascii="Cambria" w:hAnsi="Cambria"/>
          <w:lang w:val="en-US"/>
        </w:rPr>
        <w:t xml:space="preserve"> yang</w:t>
      </w:r>
      <w:proofErr w:type="gramEnd"/>
      <w:r w:rsidRPr="00987A41">
        <w:rPr>
          <w:rFonts w:ascii="Cambria" w:hAnsi="Cambria"/>
          <w:lang w:val="en-US"/>
        </w:rPr>
        <w:t xml:space="preserve"> memberikan penempatan sesuai dengan ukuran pada Lot yang sudah ditentukan.</w:t>
      </w:r>
      <w:r w:rsidR="00053C44">
        <w:rPr>
          <w:rFonts w:ascii="Cambria" w:hAnsi="Cambria"/>
          <w:lang w:val="en-US"/>
        </w:rPr>
        <w:t xml:space="preserve"> </w:t>
      </w:r>
    </w:p>
    <w:p w14:paraId="4EA294A5" w14:textId="65574097" w:rsidR="00987A41" w:rsidRDefault="00AC4C56" w:rsidP="00987A41">
      <w:pPr>
        <w:spacing w:after="0" w:line="240" w:lineRule="auto"/>
        <w:jc w:val="both"/>
        <w:rPr>
          <w:rFonts w:ascii="Cambria" w:hAnsi="Cambria"/>
          <w:lang w:val="en-US"/>
        </w:rPr>
      </w:pPr>
      <w:r>
        <w:rPr>
          <w:rFonts w:ascii="Cambria" w:hAnsi="Cambria"/>
          <w:lang w:val="en-US"/>
        </w:rPr>
        <w:tab/>
      </w:r>
      <w:r w:rsidR="00053C44">
        <w:rPr>
          <w:rFonts w:ascii="Cambria" w:hAnsi="Cambria"/>
          <w:lang w:val="en-US"/>
        </w:rPr>
        <w:t xml:space="preserve">Penempatan pada Lot juga </w:t>
      </w:r>
      <w:proofErr w:type="gramStart"/>
      <w:r w:rsidR="00053C44">
        <w:rPr>
          <w:rFonts w:ascii="Cambria" w:hAnsi="Cambria"/>
          <w:lang w:val="en-US"/>
        </w:rPr>
        <w:t>akan</w:t>
      </w:r>
      <w:proofErr w:type="gramEnd"/>
      <w:r w:rsidR="00053C44">
        <w:rPr>
          <w:rFonts w:ascii="Cambria" w:hAnsi="Cambria"/>
          <w:lang w:val="en-US"/>
        </w:rPr>
        <w:t xml:space="preserve"> menambahkan penyimpanan pada material gudang, terutama pada material Plastik yang dimana material plastik akan memiliki pertambahan sesuai dengan penempatan yang sudah ditentukan. </w:t>
      </w:r>
      <w:r>
        <w:rPr>
          <w:rFonts w:ascii="Cambria" w:hAnsi="Cambria"/>
          <w:lang w:val="en-US"/>
        </w:rPr>
        <w:t xml:space="preserve">Pendapatan tempat usulan digunakan berdasarkan ukuran dari masing-masing palet dengan ukuran lot yang sudah ditentukan. </w:t>
      </w:r>
    </w:p>
    <w:p w14:paraId="198DB993" w14:textId="172736E3" w:rsidR="00AC4C56" w:rsidRDefault="00AC4C56" w:rsidP="00AC4C56">
      <w:pPr>
        <w:spacing w:after="0" w:line="240" w:lineRule="auto"/>
        <w:jc w:val="center"/>
        <w:rPr>
          <w:rFonts w:ascii="Cambria" w:hAnsi="Cambria"/>
          <w:lang w:val="en-US"/>
        </w:rPr>
      </w:pPr>
      <w:r>
        <w:rPr>
          <w:rFonts w:ascii="Cambria" w:hAnsi="Cambria"/>
          <w:lang w:val="en-US"/>
        </w:rPr>
        <w:t>Tabel 8 Data perbandingan penyimpanan material Plastik</w:t>
      </w:r>
    </w:p>
    <w:tbl>
      <w:tblPr>
        <w:tblW w:w="4111" w:type="dxa"/>
        <w:tblInd w:w="-10" w:type="dxa"/>
        <w:tblLayout w:type="fixed"/>
        <w:tblLook w:val="04A0" w:firstRow="1" w:lastRow="0" w:firstColumn="1" w:lastColumn="0" w:noHBand="0" w:noVBand="1"/>
      </w:tblPr>
      <w:tblGrid>
        <w:gridCol w:w="400"/>
        <w:gridCol w:w="1186"/>
        <w:gridCol w:w="993"/>
        <w:gridCol w:w="1103"/>
        <w:gridCol w:w="429"/>
      </w:tblGrid>
      <w:tr w:rsidR="003A17D1" w:rsidRPr="00AC4C56" w14:paraId="2A1E88AA" w14:textId="09C9F3C9" w:rsidTr="00596DA0">
        <w:trPr>
          <w:gridAfter w:val="1"/>
          <w:wAfter w:w="429" w:type="dxa"/>
          <w:trHeight w:val="421"/>
        </w:trPr>
        <w:tc>
          <w:tcPr>
            <w:tcW w:w="40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59EC9A7" w14:textId="77777777" w:rsidR="003A17D1" w:rsidRPr="00AC4C56" w:rsidRDefault="003A17D1" w:rsidP="00AC4C56">
            <w:pPr>
              <w:spacing w:after="0" w:line="240" w:lineRule="auto"/>
              <w:jc w:val="center"/>
              <w:rPr>
                <w:rFonts w:ascii="Cambria" w:eastAsia="Times New Roman" w:hAnsi="Cambria" w:cs="Calibri"/>
                <w:color w:val="0D0D0D"/>
                <w:kern w:val="0"/>
                <w:sz w:val="16"/>
                <w:szCs w:val="16"/>
                <w:lang w:val="en-US"/>
                <w14:ligatures w14:val="none"/>
              </w:rPr>
            </w:pPr>
            <w:r w:rsidRPr="00AC4C56">
              <w:rPr>
                <w:rFonts w:ascii="Cambria" w:eastAsia="Times New Roman" w:hAnsi="Cambria" w:cs="Calibri"/>
                <w:color w:val="0D0D0D"/>
                <w:kern w:val="0"/>
                <w:sz w:val="16"/>
                <w:szCs w:val="16"/>
                <w:lang w:val="en-US"/>
                <w14:ligatures w14:val="none"/>
              </w:rPr>
              <w:t>No</w:t>
            </w:r>
          </w:p>
        </w:tc>
        <w:tc>
          <w:tcPr>
            <w:tcW w:w="1186" w:type="dxa"/>
            <w:tcBorders>
              <w:top w:val="single" w:sz="8" w:space="0" w:color="auto"/>
              <w:left w:val="nil"/>
              <w:bottom w:val="single" w:sz="8" w:space="0" w:color="auto"/>
              <w:right w:val="single" w:sz="8" w:space="0" w:color="auto"/>
            </w:tcBorders>
            <w:shd w:val="clear" w:color="auto" w:fill="auto"/>
            <w:vAlign w:val="center"/>
            <w:hideMark/>
          </w:tcPr>
          <w:p w14:paraId="67AB11B6" w14:textId="77777777" w:rsidR="003A17D1" w:rsidRPr="00AC4C56" w:rsidRDefault="003A17D1" w:rsidP="00AC4C56">
            <w:pPr>
              <w:spacing w:after="0" w:line="240" w:lineRule="auto"/>
              <w:rPr>
                <w:rFonts w:ascii="Cambria" w:eastAsia="Times New Roman" w:hAnsi="Cambria" w:cs="Calibri"/>
                <w:color w:val="0D0D0D"/>
                <w:kern w:val="0"/>
                <w:sz w:val="14"/>
                <w:szCs w:val="16"/>
                <w:lang w:val="en-US"/>
                <w14:ligatures w14:val="none"/>
              </w:rPr>
            </w:pPr>
            <w:r w:rsidRPr="00AC4C56">
              <w:rPr>
                <w:rFonts w:ascii="Cambria" w:eastAsia="Times New Roman" w:hAnsi="Cambria" w:cs="Calibri"/>
                <w:color w:val="0D0D0D"/>
                <w:kern w:val="0"/>
                <w:sz w:val="14"/>
                <w:szCs w:val="16"/>
                <w:lang w:val="en-US"/>
                <w14:ligatures w14:val="none"/>
              </w:rPr>
              <w:t>Material</w:t>
            </w:r>
          </w:p>
        </w:tc>
        <w:tc>
          <w:tcPr>
            <w:tcW w:w="993" w:type="dxa"/>
            <w:tcBorders>
              <w:top w:val="single" w:sz="8" w:space="0" w:color="auto"/>
              <w:left w:val="nil"/>
              <w:bottom w:val="single" w:sz="8" w:space="0" w:color="auto"/>
              <w:right w:val="single" w:sz="8" w:space="0" w:color="auto"/>
            </w:tcBorders>
            <w:shd w:val="clear" w:color="auto" w:fill="auto"/>
            <w:vAlign w:val="center"/>
            <w:hideMark/>
          </w:tcPr>
          <w:p w14:paraId="28D371AC" w14:textId="6765A2E7" w:rsidR="003A17D1" w:rsidRPr="00AC4C56" w:rsidRDefault="003A17D1" w:rsidP="00AC4C56">
            <w:pPr>
              <w:spacing w:after="0" w:line="240" w:lineRule="auto"/>
              <w:jc w:val="center"/>
              <w:rPr>
                <w:rFonts w:ascii="Cambria" w:eastAsia="Times New Roman" w:hAnsi="Cambria" w:cs="Calibri"/>
                <w:color w:val="0D0D0D"/>
                <w:kern w:val="0"/>
                <w:sz w:val="14"/>
                <w:szCs w:val="16"/>
                <w:lang w:val="en-US"/>
                <w14:ligatures w14:val="none"/>
              </w:rPr>
            </w:pPr>
            <w:r w:rsidRPr="00AC4C56">
              <w:rPr>
                <w:rFonts w:ascii="Cambria" w:eastAsia="Times New Roman" w:hAnsi="Cambria" w:cs="Calibri"/>
                <w:color w:val="0D0D0D"/>
                <w:kern w:val="0"/>
                <w:sz w:val="14"/>
                <w:szCs w:val="16"/>
                <w:lang w:val="en-US"/>
                <w14:ligatures w14:val="none"/>
              </w:rPr>
              <w:t>penyimpanan awal</w:t>
            </w:r>
            <w:r w:rsidR="00563AFB">
              <w:rPr>
                <w:rFonts w:ascii="Cambria" w:eastAsia="Times New Roman" w:hAnsi="Cambria" w:cs="Calibri"/>
                <w:color w:val="0D0D0D"/>
                <w:kern w:val="0"/>
                <w:sz w:val="14"/>
                <w:szCs w:val="16"/>
                <w:lang w:val="en-US"/>
                <w14:ligatures w14:val="none"/>
              </w:rPr>
              <w:t xml:space="preserve"> (pcs)</w:t>
            </w:r>
          </w:p>
        </w:tc>
        <w:tc>
          <w:tcPr>
            <w:tcW w:w="1103" w:type="dxa"/>
            <w:tcBorders>
              <w:top w:val="single" w:sz="8" w:space="0" w:color="auto"/>
              <w:left w:val="nil"/>
              <w:bottom w:val="single" w:sz="8" w:space="0" w:color="auto"/>
              <w:right w:val="single" w:sz="8" w:space="0" w:color="auto"/>
            </w:tcBorders>
            <w:shd w:val="clear" w:color="auto" w:fill="auto"/>
            <w:vAlign w:val="center"/>
            <w:hideMark/>
          </w:tcPr>
          <w:p w14:paraId="52BCA54E" w14:textId="15BC11ED" w:rsidR="003A17D1" w:rsidRPr="00AC4C56" w:rsidRDefault="003A17D1" w:rsidP="00AC4C56">
            <w:pPr>
              <w:spacing w:after="0" w:line="240" w:lineRule="auto"/>
              <w:jc w:val="center"/>
              <w:rPr>
                <w:rFonts w:ascii="Cambria" w:eastAsia="Times New Roman" w:hAnsi="Cambria" w:cs="Calibri"/>
                <w:color w:val="0D0D0D"/>
                <w:kern w:val="0"/>
                <w:sz w:val="16"/>
                <w:szCs w:val="16"/>
                <w:lang w:val="en-US"/>
                <w14:ligatures w14:val="none"/>
              </w:rPr>
            </w:pPr>
            <w:r w:rsidRPr="00AC4C56">
              <w:rPr>
                <w:rFonts w:ascii="Cambria" w:eastAsia="Times New Roman" w:hAnsi="Cambria" w:cs="Calibri"/>
                <w:color w:val="0D0D0D"/>
                <w:kern w:val="0"/>
                <w:sz w:val="16"/>
                <w:szCs w:val="16"/>
                <w:lang w:val="en-US"/>
                <w14:ligatures w14:val="none"/>
              </w:rPr>
              <w:t>penyimpanan usulan</w:t>
            </w:r>
            <w:r w:rsidR="00563AFB">
              <w:rPr>
                <w:rFonts w:ascii="Cambria" w:eastAsia="Times New Roman" w:hAnsi="Cambria" w:cs="Calibri"/>
                <w:color w:val="0D0D0D"/>
                <w:kern w:val="0"/>
                <w:sz w:val="16"/>
                <w:szCs w:val="16"/>
                <w:lang w:val="en-US"/>
                <w14:ligatures w14:val="none"/>
              </w:rPr>
              <w:t xml:space="preserve"> (pcs)</w:t>
            </w:r>
          </w:p>
        </w:tc>
      </w:tr>
      <w:tr w:rsidR="003A17D1" w:rsidRPr="00AC4C56" w14:paraId="39CC7EB7" w14:textId="69C84F32" w:rsidTr="00596DA0">
        <w:trPr>
          <w:gridAfter w:val="1"/>
          <w:wAfter w:w="429" w:type="dxa"/>
          <w:trHeight w:val="375"/>
        </w:trPr>
        <w:tc>
          <w:tcPr>
            <w:tcW w:w="400" w:type="dxa"/>
            <w:tcBorders>
              <w:top w:val="nil"/>
              <w:left w:val="single" w:sz="8" w:space="0" w:color="auto"/>
              <w:bottom w:val="single" w:sz="8" w:space="0" w:color="auto"/>
              <w:right w:val="single" w:sz="8" w:space="0" w:color="auto"/>
            </w:tcBorders>
            <w:shd w:val="clear" w:color="auto" w:fill="auto"/>
            <w:noWrap/>
            <w:vAlign w:val="center"/>
            <w:hideMark/>
          </w:tcPr>
          <w:p w14:paraId="706DA7BD" w14:textId="77777777" w:rsidR="003A17D1" w:rsidRPr="00AC4C56" w:rsidRDefault="003A17D1" w:rsidP="00AC4C56">
            <w:pPr>
              <w:spacing w:after="0" w:line="240" w:lineRule="auto"/>
              <w:jc w:val="center"/>
              <w:rPr>
                <w:rFonts w:ascii="Calibri" w:eastAsia="Times New Roman" w:hAnsi="Calibri" w:cs="Calibri"/>
                <w:color w:val="000000"/>
                <w:kern w:val="0"/>
                <w:sz w:val="16"/>
                <w:szCs w:val="16"/>
                <w:lang w:val="en-US"/>
                <w14:ligatures w14:val="none"/>
              </w:rPr>
            </w:pPr>
            <w:r w:rsidRPr="00AC4C56">
              <w:rPr>
                <w:rFonts w:ascii="Calibri" w:eastAsia="Times New Roman" w:hAnsi="Calibri" w:cs="Calibri"/>
                <w:color w:val="000000"/>
                <w:kern w:val="0"/>
                <w:sz w:val="16"/>
                <w:szCs w:val="16"/>
                <w:lang w:val="en-US"/>
                <w14:ligatures w14:val="none"/>
              </w:rPr>
              <w:t>1</w:t>
            </w:r>
          </w:p>
        </w:tc>
        <w:tc>
          <w:tcPr>
            <w:tcW w:w="1186" w:type="dxa"/>
            <w:tcBorders>
              <w:top w:val="nil"/>
              <w:left w:val="nil"/>
              <w:bottom w:val="single" w:sz="8" w:space="0" w:color="auto"/>
              <w:right w:val="single" w:sz="8" w:space="0" w:color="auto"/>
            </w:tcBorders>
            <w:shd w:val="clear" w:color="auto" w:fill="auto"/>
            <w:vAlign w:val="center"/>
            <w:hideMark/>
          </w:tcPr>
          <w:p w14:paraId="39C8F087"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Marlex HDPE HHM 5502</w:t>
            </w:r>
          </w:p>
        </w:tc>
        <w:tc>
          <w:tcPr>
            <w:tcW w:w="993" w:type="dxa"/>
            <w:tcBorders>
              <w:top w:val="nil"/>
              <w:left w:val="nil"/>
              <w:bottom w:val="single" w:sz="8" w:space="0" w:color="auto"/>
              <w:right w:val="single" w:sz="8" w:space="0" w:color="auto"/>
            </w:tcBorders>
            <w:shd w:val="clear" w:color="auto" w:fill="auto"/>
            <w:vAlign w:val="center"/>
            <w:hideMark/>
          </w:tcPr>
          <w:p w14:paraId="6CC0300D"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240</w:t>
            </w:r>
          </w:p>
        </w:tc>
        <w:tc>
          <w:tcPr>
            <w:tcW w:w="1103" w:type="dxa"/>
            <w:tcBorders>
              <w:top w:val="nil"/>
              <w:left w:val="nil"/>
              <w:bottom w:val="single" w:sz="8" w:space="0" w:color="auto"/>
              <w:right w:val="single" w:sz="8" w:space="0" w:color="auto"/>
            </w:tcBorders>
            <w:shd w:val="clear" w:color="auto" w:fill="auto"/>
            <w:vAlign w:val="center"/>
            <w:hideMark/>
          </w:tcPr>
          <w:p w14:paraId="240047BA"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400</w:t>
            </w:r>
          </w:p>
        </w:tc>
      </w:tr>
      <w:tr w:rsidR="003A17D1" w:rsidRPr="00AC4C56" w14:paraId="29383337" w14:textId="59E30279" w:rsidTr="00596DA0">
        <w:trPr>
          <w:gridAfter w:val="1"/>
          <w:wAfter w:w="429" w:type="dxa"/>
          <w:trHeight w:val="149"/>
        </w:trPr>
        <w:tc>
          <w:tcPr>
            <w:tcW w:w="400" w:type="dxa"/>
            <w:tcBorders>
              <w:top w:val="nil"/>
              <w:left w:val="single" w:sz="8" w:space="0" w:color="auto"/>
              <w:bottom w:val="single" w:sz="8" w:space="0" w:color="auto"/>
              <w:right w:val="single" w:sz="8" w:space="0" w:color="auto"/>
            </w:tcBorders>
            <w:shd w:val="clear" w:color="auto" w:fill="auto"/>
            <w:vAlign w:val="center"/>
            <w:hideMark/>
          </w:tcPr>
          <w:p w14:paraId="75260BA4"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w:t>
            </w:r>
          </w:p>
        </w:tc>
        <w:tc>
          <w:tcPr>
            <w:tcW w:w="1186" w:type="dxa"/>
            <w:tcBorders>
              <w:top w:val="nil"/>
              <w:left w:val="nil"/>
              <w:bottom w:val="single" w:sz="8" w:space="0" w:color="auto"/>
              <w:right w:val="single" w:sz="8" w:space="0" w:color="auto"/>
            </w:tcBorders>
            <w:shd w:val="clear" w:color="auto" w:fill="auto"/>
            <w:vAlign w:val="center"/>
            <w:hideMark/>
          </w:tcPr>
          <w:p w14:paraId="4F9998A0"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Ceisen HDPE Black Citra</w:t>
            </w:r>
          </w:p>
        </w:tc>
        <w:tc>
          <w:tcPr>
            <w:tcW w:w="993" w:type="dxa"/>
            <w:tcBorders>
              <w:top w:val="nil"/>
              <w:left w:val="nil"/>
              <w:bottom w:val="single" w:sz="8" w:space="0" w:color="auto"/>
              <w:right w:val="single" w:sz="8" w:space="0" w:color="auto"/>
            </w:tcBorders>
            <w:shd w:val="clear" w:color="auto" w:fill="auto"/>
            <w:vAlign w:val="center"/>
            <w:hideMark/>
          </w:tcPr>
          <w:p w14:paraId="52810A51"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120</w:t>
            </w:r>
          </w:p>
        </w:tc>
        <w:tc>
          <w:tcPr>
            <w:tcW w:w="1103" w:type="dxa"/>
            <w:tcBorders>
              <w:top w:val="nil"/>
              <w:left w:val="nil"/>
              <w:bottom w:val="single" w:sz="8" w:space="0" w:color="auto"/>
              <w:right w:val="single" w:sz="8" w:space="0" w:color="auto"/>
            </w:tcBorders>
            <w:shd w:val="clear" w:color="auto" w:fill="auto"/>
            <w:vAlign w:val="center"/>
            <w:hideMark/>
          </w:tcPr>
          <w:p w14:paraId="3B759740"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200</w:t>
            </w:r>
          </w:p>
        </w:tc>
      </w:tr>
      <w:tr w:rsidR="003A17D1" w:rsidRPr="00AC4C56" w14:paraId="76A7CF1E" w14:textId="37DE0ADC" w:rsidTr="00596DA0">
        <w:trPr>
          <w:gridAfter w:val="1"/>
          <w:wAfter w:w="429" w:type="dxa"/>
          <w:trHeight w:val="83"/>
        </w:trPr>
        <w:tc>
          <w:tcPr>
            <w:tcW w:w="400" w:type="dxa"/>
            <w:tcBorders>
              <w:top w:val="nil"/>
              <w:left w:val="single" w:sz="8" w:space="0" w:color="auto"/>
              <w:bottom w:val="single" w:sz="8" w:space="0" w:color="auto"/>
              <w:right w:val="single" w:sz="8" w:space="0" w:color="auto"/>
            </w:tcBorders>
            <w:shd w:val="clear" w:color="auto" w:fill="auto"/>
            <w:vAlign w:val="center"/>
            <w:hideMark/>
          </w:tcPr>
          <w:p w14:paraId="6C118AF6"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3</w:t>
            </w:r>
          </w:p>
        </w:tc>
        <w:tc>
          <w:tcPr>
            <w:tcW w:w="1186" w:type="dxa"/>
            <w:tcBorders>
              <w:top w:val="nil"/>
              <w:left w:val="nil"/>
              <w:bottom w:val="single" w:sz="8" w:space="0" w:color="auto"/>
              <w:right w:val="single" w:sz="8" w:space="0" w:color="auto"/>
            </w:tcBorders>
            <w:shd w:val="clear" w:color="auto" w:fill="auto"/>
            <w:vAlign w:val="center"/>
            <w:hideMark/>
          </w:tcPr>
          <w:p w14:paraId="780CF23B"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Ceisen LDPE Transparan/Cola</w:t>
            </w:r>
          </w:p>
        </w:tc>
        <w:tc>
          <w:tcPr>
            <w:tcW w:w="993" w:type="dxa"/>
            <w:tcBorders>
              <w:top w:val="nil"/>
              <w:left w:val="nil"/>
              <w:bottom w:val="single" w:sz="8" w:space="0" w:color="auto"/>
              <w:right w:val="single" w:sz="8" w:space="0" w:color="auto"/>
            </w:tcBorders>
            <w:shd w:val="clear" w:color="auto" w:fill="auto"/>
            <w:vAlign w:val="center"/>
            <w:hideMark/>
          </w:tcPr>
          <w:p w14:paraId="23B5ACCF"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120</w:t>
            </w:r>
          </w:p>
        </w:tc>
        <w:tc>
          <w:tcPr>
            <w:tcW w:w="1103" w:type="dxa"/>
            <w:tcBorders>
              <w:top w:val="nil"/>
              <w:left w:val="nil"/>
              <w:bottom w:val="single" w:sz="8" w:space="0" w:color="auto"/>
              <w:right w:val="single" w:sz="8" w:space="0" w:color="auto"/>
            </w:tcBorders>
            <w:shd w:val="clear" w:color="auto" w:fill="auto"/>
            <w:vAlign w:val="center"/>
            <w:hideMark/>
          </w:tcPr>
          <w:p w14:paraId="0BB33FEB"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200</w:t>
            </w:r>
          </w:p>
        </w:tc>
      </w:tr>
      <w:tr w:rsidR="003A17D1" w:rsidRPr="00AC4C56" w14:paraId="4675A483" w14:textId="08C64EEE" w:rsidTr="00596DA0">
        <w:trPr>
          <w:gridAfter w:val="1"/>
          <w:wAfter w:w="429" w:type="dxa"/>
          <w:trHeight w:val="60"/>
        </w:trPr>
        <w:tc>
          <w:tcPr>
            <w:tcW w:w="400" w:type="dxa"/>
            <w:tcBorders>
              <w:top w:val="nil"/>
              <w:left w:val="single" w:sz="8" w:space="0" w:color="auto"/>
              <w:bottom w:val="single" w:sz="8" w:space="0" w:color="auto"/>
              <w:right w:val="single" w:sz="8" w:space="0" w:color="auto"/>
            </w:tcBorders>
            <w:shd w:val="clear" w:color="auto" w:fill="auto"/>
            <w:noWrap/>
            <w:vAlign w:val="center"/>
            <w:hideMark/>
          </w:tcPr>
          <w:p w14:paraId="1EC1AD4F" w14:textId="77777777" w:rsidR="003A17D1" w:rsidRPr="00AC4C56" w:rsidRDefault="003A17D1" w:rsidP="00AC4C56">
            <w:pPr>
              <w:spacing w:after="0" w:line="240" w:lineRule="auto"/>
              <w:jc w:val="center"/>
              <w:rPr>
                <w:rFonts w:ascii="Calibri" w:eastAsia="Times New Roman" w:hAnsi="Calibri" w:cs="Calibri"/>
                <w:color w:val="000000"/>
                <w:kern w:val="0"/>
                <w:sz w:val="16"/>
                <w:szCs w:val="16"/>
                <w:lang w:val="en-US"/>
                <w14:ligatures w14:val="none"/>
              </w:rPr>
            </w:pPr>
            <w:r w:rsidRPr="00AC4C56">
              <w:rPr>
                <w:rFonts w:ascii="Calibri" w:eastAsia="Times New Roman" w:hAnsi="Calibri" w:cs="Calibri"/>
                <w:color w:val="000000"/>
                <w:kern w:val="0"/>
                <w:sz w:val="16"/>
                <w:szCs w:val="16"/>
                <w:lang w:val="en-US"/>
                <w14:ligatures w14:val="none"/>
              </w:rPr>
              <w:t>4</w:t>
            </w:r>
          </w:p>
        </w:tc>
        <w:tc>
          <w:tcPr>
            <w:tcW w:w="1186" w:type="dxa"/>
            <w:tcBorders>
              <w:top w:val="nil"/>
              <w:left w:val="nil"/>
              <w:bottom w:val="single" w:sz="8" w:space="0" w:color="auto"/>
              <w:right w:val="single" w:sz="8" w:space="0" w:color="auto"/>
            </w:tcBorders>
            <w:shd w:val="clear" w:color="auto" w:fill="auto"/>
            <w:vAlign w:val="center"/>
            <w:hideMark/>
          </w:tcPr>
          <w:p w14:paraId="07226979"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Masterbatch Pigmen Red</w:t>
            </w:r>
          </w:p>
        </w:tc>
        <w:tc>
          <w:tcPr>
            <w:tcW w:w="993" w:type="dxa"/>
            <w:tcBorders>
              <w:top w:val="nil"/>
              <w:left w:val="nil"/>
              <w:bottom w:val="single" w:sz="8" w:space="0" w:color="auto"/>
              <w:right w:val="single" w:sz="8" w:space="0" w:color="auto"/>
            </w:tcBorders>
            <w:shd w:val="clear" w:color="auto" w:fill="auto"/>
            <w:vAlign w:val="center"/>
            <w:hideMark/>
          </w:tcPr>
          <w:p w14:paraId="4E34FC28"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1</w:t>
            </w:r>
          </w:p>
        </w:tc>
        <w:tc>
          <w:tcPr>
            <w:tcW w:w="1103" w:type="dxa"/>
            <w:tcBorders>
              <w:top w:val="nil"/>
              <w:left w:val="nil"/>
              <w:bottom w:val="single" w:sz="8" w:space="0" w:color="auto"/>
              <w:right w:val="single" w:sz="8" w:space="0" w:color="auto"/>
            </w:tcBorders>
            <w:shd w:val="clear" w:color="auto" w:fill="auto"/>
            <w:vAlign w:val="center"/>
            <w:hideMark/>
          </w:tcPr>
          <w:p w14:paraId="61BA6305"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20</w:t>
            </w:r>
          </w:p>
        </w:tc>
      </w:tr>
      <w:tr w:rsidR="003A17D1" w:rsidRPr="00AC4C56" w14:paraId="5A7982BE" w14:textId="25EE1A77" w:rsidTr="00596DA0">
        <w:trPr>
          <w:gridAfter w:val="1"/>
          <w:wAfter w:w="429" w:type="dxa"/>
          <w:trHeight w:val="60"/>
        </w:trPr>
        <w:tc>
          <w:tcPr>
            <w:tcW w:w="400" w:type="dxa"/>
            <w:tcBorders>
              <w:top w:val="nil"/>
              <w:left w:val="single" w:sz="8" w:space="0" w:color="auto"/>
              <w:bottom w:val="single" w:sz="8" w:space="0" w:color="auto"/>
              <w:right w:val="single" w:sz="8" w:space="0" w:color="auto"/>
            </w:tcBorders>
            <w:shd w:val="clear" w:color="auto" w:fill="auto"/>
            <w:vAlign w:val="center"/>
            <w:hideMark/>
          </w:tcPr>
          <w:p w14:paraId="2A350C6F"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lastRenderedPageBreak/>
              <w:t>5</w:t>
            </w:r>
          </w:p>
        </w:tc>
        <w:tc>
          <w:tcPr>
            <w:tcW w:w="1186" w:type="dxa"/>
            <w:tcBorders>
              <w:top w:val="nil"/>
              <w:left w:val="nil"/>
              <w:bottom w:val="single" w:sz="8" w:space="0" w:color="auto"/>
              <w:right w:val="single" w:sz="8" w:space="0" w:color="auto"/>
            </w:tcBorders>
            <w:shd w:val="clear" w:color="auto" w:fill="auto"/>
            <w:vAlign w:val="center"/>
            <w:hideMark/>
          </w:tcPr>
          <w:p w14:paraId="502AC5CE"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Masterbatch Black</w:t>
            </w:r>
          </w:p>
        </w:tc>
        <w:tc>
          <w:tcPr>
            <w:tcW w:w="993" w:type="dxa"/>
            <w:tcBorders>
              <w:top w:val="nil"/>
              <w:left w:val="nil"/>
              <w:bottom w:val="single" w:sz="8" w:space="0" w:color="auto"/>
              <w:right w:val="single" w:sz="8" w:space="0" w:color="auto"/>
            </w:tcBorders>
            <w:shd w:val="clear" w:color="auto" w:fill="auto"/>
            <w:vAlign w:val="center"/>
            <w:hideMark/>
          </w:tcPr>
          <w:p w14:paraId="13F3549E"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4</w:t>
            </w:r>
          </w:p>
        </w:tc>
        <w:tc>
          <w:tcPr>
            <w:tcW w:w="1103" w:type="dxa"/>
            <w:tcBorders>
              <w:top w:val="nil"/>
              <w:left w:val="nil"/>
              <w:bottom w:val="single" w:sz="8" w:space="0" w:color="auto"/>
              <w:right w:val="single" w:sz="8" w:space="0" w:color="auto"/>
            </w:tcBorders>
            <w:shd w:val="clear" w:color="auto" w:fill="auto"/>
            <w:vAlign w:val="center"/>
            <w:hideMark/>
          </w:tcPr>
          <w:p w14:paraId="7901F0A2"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25</w:t>
            </w:r>
          </w:p>
        </w:tc>
      </w:tr>
      <w:tr w:rsidR="003A17D1" w:rsidRPr="00AC4C56" w14:paraId="75258A09" w14:textId="79288EA8" w:rsidTr="00596DA0">
        <w:trPr>
          <w:gridAfter w:val="1"/>
          <w:wAfter w:w="429" w:type="dxa"/>
          <w:trHeight w:val="60"/>
        </w:trPr>
        <w:tc>
          <w:tcPr>
            <w:tcW w:w="400" w:type="dxa"/>
            <w:tcBorders>
              <w:top w:val="nil"/>
              <w:left w:val="single" w:sz="8" w:space="0" w:color="auto"/>
              <w:bottom w:val="single" w:sz="8" w:space="0" w:color="auto"/>
              <w:right w:val="single" w:sz="8" w:space="0" w:color="auto"/>
            </w:tcBorders>
            <w:shd w:val="clear" w:color="auto" w:fill="auto"/>
            <w:vAlign w:val="center"/>
            <w:hideMark/>
          </w:tcPr>
          <w:p w14:paraId="029991A9"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6</w:t>
            </w:r>
          </w:p>
        </w:tc>
        <w:tc>
          <w:tcPr>
            <w:tcW w:w="1186" w:type="dxa"/>
            <w:tcBorders>
              <w:top w:val="nil"/>
              <w:left w:val="nil"/>
              <w:bottom w:val="single" w:sz="8" w:space="0" w:color="auto"/>
              <w:right w:val="single" w:sz="8" w:space="0" w:color="auto"/>
            </w:tcBorders>
            <w:shd w:val="clear" w:color="auto" w:fill="auto"/>
            <w:vAlign w:val="center"/>
            <w:hideMark/>
          </w:tcPr>
          <w:p w14:paraId="5875C3AE"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Masterbatch Green Pantone 355C with UV</w:t>
            </w:r>
          </w:p>
        </w:tc>
        <w:tc>
          <w:tcPr>
            <w:tcW w:w="993" w:type="dxa"/>
            <w:tcBorders>
              <w:top w:val="nil"/>
              <w:left w:val="nil"/>
              <w:bottom w:val="single" w:sz="8" w:space="0" w:color="auto"/>
              <w:right w:val="single" w:sz="8" w:space="0" w:color="auto"/>
            </w:tcBorders>
            <w:shd w:val="clear" w:color="auto" w:fill="auto"/>
            <w:vAlign w:val="center"/>
            <w:hideMark/>
          </w:tcPr>
          <w:p w14:paraId="38E0C866"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6</w:t>
            </w:r>
          </w:p>
        </w:tc>
        <w:tc>
          <w:tcPr>
            <w:tcW w:w="1103" w:type="dxa"/>
            <w:tcBorders>
              <w:top w:val="nil"/>
              <w:left w:val="nil"/>
              <w:bottom w:val="single" w:sz="8" w:space="0" w:color="auto"/>
              <w:right w:val="single" w:sz="8" w:space="0" w:color="auto"/>
            </w:tcBorders>
            <w:shd w:val="clear" w:color="auto" w:fill="auto"/>
            <w:vAlign w:val="center"/>
            <w:hideMark/>
          </w:tcPr>
          <w:p w14:paraId="2274C7E6"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25</w:t>
            </w:r>
          </w:p>
        </w:tc>
      </w:tr>
      <w:tr w:rsidR="003A17D1" w:rsidRPr="00AC4C56" w14:paraId="1B1C32B6" w14:textId="273B5BF1" w:rsidTr="00596DA0">
        <w:trPr>
          <w:gridAfter w:val="1"/>
          <w:wAfter w:w="429" w:type="dxa"/>
          <w:trHeight w:val="60"/>
        </w:trPr>
        <w:tc>
          <w:tcPr>
            <w:tcW w:w="400" w:type="dxa"/>
            <w:tcBorders>
              <w:top w:val="nil"/>
              <w:left w:val="single" w:sz="8" w:space="0" w:color="auto"/>
              <w:bottom w:val="single" w:sz="8" w:space="0" w:color="auto"/>
              <w:right w:val="single" w:sz="8" w:space="0" w:color="auto"/>
            </w:tcBorders>
            <w:shd w:val="clear" w:color="auto" w:fill="auto"/>
            <w:noWrap/>
            <w:vAlign w:val="center"/>
            <w:hideMark/>
          </w:tcPr>
          <w:p w14:paraId="3C2D600C" w14:textId="77777777" w:rsidR="003A17D1" w:rsidRPr="00AC4C56" w:rsidRDefault="003A17D1" w:rsidP="00AC4C56">
            <w:pPr>
              <w:spacing w:after="0" w:line="240" w:lineRule="auto"/>
              <w:jc w:val="center"/>
              <w:rPr>
                <w:rFonts w:ascii="Calibri" w:eastAsia="Times New Roman" w:hAnsi="Calibri" w:cs="Calibri"/>
                <w:color w:val="000000"/>
                <w:kern w:val="0"/>
                <w:sz w:val="16"/>
                <w:szCs w:val="16"/>
                <w:lang w:val="en-US"/>
                <w14:ligatures w14:val="none"/>
              </w:rPr>
            </w:pPr>
            <w:r w:rsidRPr="00AC4C56">
              <w:rPr>
                <w:rFonts w:ascii="Calibri" w:eastAsia="Times New Roman" w:hAnsi="Calibri" w:cs="Calibri"/>
                <w:color w:val="000000"/>
                <w:kern w:val="0"/>
                <w:sz w:val="16"/>
                <w:szCs w:val="16"/>
                <w:lang w:val="en-US"/>
                <w14:ligatures w14:val="none"/>
              </w:rPr>
              <w:t>7</w:t>
            </w:r>
          </w:p>
        </w:tc>
        <w:tc>
          <w:tcPr>
            <w:tcW w:w="1186" w:type="dxa"/>
            <w:tcBorders>
              <w:top w:val="nil"/>
              <w:left w:val="nil"/>
              <w:bottom w:val="single" w:sz="8" w:space="0" w:color="auto"/>
              <w:right w:val="single" w:sz="8" w:space="0" w:color="auto"/>
            </w:tcBorders>
            <w:shd w:val="clear" w:color="auto" w:fill="auto"/>
            <w:vAlign w:val="center"/>
            <w:hideMark/>
          </w:tcPr>
          <w:p w14:paraId="33CA920A"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Crusher Green</w:t>
            </w:r>
          </w:p>
        </w:tc>
        <w:tc>
          <w:tcPr>
            <w:tcW w:w="993" w:type="dxa"/>
            <w:tcBorders>
              <w:top w:val="nil"/>
              <w:left w:val="nil"/>
              <w:bottom w:val="single" w:sz="8" w:space="0" w:color="auto"/>
              <w:right w:val="single" w:sz="8" w:space="0" w:color="auto"/>
            </w:tcBorders>
            <w:shd w:val="clear" w:color="auto" w:fill="auto"/>
            <w:vAlign w:val="center"/>
            <w:hideMark/>
          </w:tcPr>
          <w:p w14:paraId="7D514FC3"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100</w:t>
            </w:r>
          </w:p>
        </w:tc>
        <w:tc>
          <w:tcPr>
            <w:tcW w:w="1103" w:type="dxa"/>
            <w:tcBorders>
              <w:top w:val="nil"/>
              <w:left w:val="nil"/>
              <w:bottom w:val="single" w:sz="8" w:space="0" w:color="auto"/>
              <w:right w:val="single" w:sz="8" w:space="0" w:color="auto"/>
            </w:tcBorders>
            <w:shd w:val="clear" w:color="auto" w:fill="auto"/>
            <w:vAlign w:val="center"/>
            <w:hideMark/>
          </w:tcPr>
          <w:p w14:paraId="336DECA5"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150</w:t>
            </w:r>
          </w:p>
        </w:tc>
      </w:tr>
      <w:tr w:rsidR="003A17D1" w:rsidRPr="00AC4C56" w14:paraId="081B4977" w14:textId="41AD064A" w:rsidTr="00596DA0">
        <w:trPr>
          <w:gridAfter w:val="1"/>
          <w:wAfter w:w="429" w:type="dxa"/>
          <w:trHeight w:val="375"/>
        </w:trPr>
        <w:tc>
          <w:tcPr>
            <w:tcW w:w="400" w:type="dxa"/>
            <w:tcBorders>
              <w:top w:val="nil"/>
              <w:left w:val="single" w:sz="8" w:space="0" w:color="auto"/>
              <w:bottom w:val="single" w:sz="8" w:space="0" w:color="auto"/>
              <w:right w:val="single" w:sz="8" w:space="0" w:color="auto"/>
            </w:tcBorders>
            <w:shd w:val="clear" w:color="auto" w:fill="auto"/>
            <w:vAlign w:val="center"/>
            <w:hideMark/>
          </w:tcPr>
          <w:p w14:paraId="23D22F82"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8</w:t>
            </w:r>
          </w:p>
        </w:tc>
        <w:tc>
          <w:tcPr>
            <w:tcW w:w="1186" w:type="dxa"/>
            <w:tcBorders>
              <w:top w:val="nil"/>
              <w:left w:val="nil"/>
              <w:bottom w:val="single" w:sz="8" w:space="0" w:color="auto"/>
              <w:right w:val="single" w:sz="8" w:space="0" w:color="auto"/>
            </w:tcBorders>
            <w:shd w:val="clear" w:color="auto" w:fill="auto"/>
            <w:vAlign w:val="center"/>
            <w:hideMark/>
          </w:tcPr>
          <w:p w14:paraId="51755B54"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Crusher Black</w:t>
            </w:r>
          </w:p>
        </w:tc>
        <w:tc>
          <w:tcPr>
            <w:tcW w:w="993" w:type="dxa"/>
            <w:tcBorders>
              <w:top w:val="nil"/>
              <w:left w:val="nil"/>
              <w:bottom w:val="single" w:sz="8" w:space="0" w:color="auto"/>
              <w:right w:val="single" w:sz="8" w:space="0" w:color="auto"/>
            </w:tcBorders>
            <w:shd w:val="clear" w:color="auto" w:fill="auto"/>
            <w:vAlign w:val="center"/>
            <w:hideMark/>
          </w:tcPr>
          <w:p w14:paraId="1E3D7BD6"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100</w:t>
            </w:r>
          </w:p>
        </w:tc>
        <w:tc>
          <w:tcPr>
            <w:tcW w:w="1103" w:type="dxa"/>
            <w:tcBorders>
              <w:top w:val="nil"/>
              <w:left w:val="nil"/>
              <w:bottom w:val="single" w:sz="8" w:space="0" w:color="auto"/>
              <w:right w:val="single" w:sz="8" w:space="0" w:color="auto"/>
            </w:tcBorders>
            <w:shd w:val="clear" w:color="auto" w:fill="auto"/>
            <w:vAlign w:val="center"/>
            <w:hideMark/>
          </w:tcPr>
          <w:p w14:paraId="37C47DCF"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150</w:t>
            </w:r>
          </w:p>
        </w:tc>
      </w:tr>
      <w:tr w:rsidR="003A17D1" w:rsidRPr="00AC4C56" w14:paraId="47EAD55B" w14:textId="496C0940" w:rsidTr="00596DA0">
        <w:trPr>
          <w:gridAfter w:val="1"/>
          <w:wAfter w:w="429" w:type="dxa"/>
          <w:trHeight w:val="300"/>
        </w:trPr>
        <w:tc>
          <w:tcPr>
            <w:tcW w:w="400" w:type="dxa"/>
            <w:tcBorders>
              <w:top w:val="nil"/>
              <w:left w:val="single" w:sz="8" w:space="0" w:color="auto"/>
              <w:bottom w:val="single" w:sz="4" w:space="0" w:color="auto"/>
              <w:right w:val="single" w:sz="8" w:space="0" w:color="auto"/>
            </w:tcBorders>
            <w:shd w:val="clear" w:color="auto" w:fill="auto"/>
            <w:vAlign w:val="center"/>
            <w:hideMark/>
          </w:tcPr>
          <w:p w14:paraId="19DE16DA"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9</w:t>
            </w:r>
          </w:p>
        </w:tc>
        <w:tc>
          <w:tcPr>
            <w:tcW w:w="1186" w:type="dxa"/>
            <w:tcBorders>
              <w:top w:val="nil"/>
              <w:left w:val="nil"/>
              <w:bottom w:val="single" w:sz="4" w:space="0" w:color="auto"/>
              <w:right w:val="single" w:sz="8" w:space="0" w:color="auto"/>
            </w:tcBorders>
            <w:shd w:val="clear" w:color="auto" w:fill="auto"/>
            <w:vAlign w:val="center"/>
            <w:hideMark/>
          </w:tcPr>
          <w:p w14:paraId="781F5AA5" w14:textId="77777777"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sidRPr="00AC4C56">
              <w:rPr>
                <w:rFonts w:ascii="Cambria" w:eastAsia="Times New Roman" w:hAnsi="Cambria" w:cs="Calibri"/>
                <w:color w:val="000000"/>
                <w:kern w:val="0"/>
                <w:sz w:val="14"/>
                <w:szCs w:val="14"/>
                <w:lang w:val="en-US"/>
                <w14:ligatures w14:val="none"/>
              </w:rPr>
              <w:t>Cesien HDPE Black Marwan</w:t>
            </w:r>
          </w:p>
        </w:tc>
        <w:tc>
          <w:tcPr>
            <w:tcW w:w="993" w:type="dxa"/>
            <w:tcBorders>
              <w:top w:val="nil"/>
              <w:left w:val="nil"/>
              <w:bottom w:val="single" w:sz="4" w:space="0" w:color="auto"/>
              <w:right w:val="single" w:sz="8" w:space="0" w:color="auto"/>
            </w:tcBorders>
            <w:shd w:val="clear" w:color="auto" w:fill="auto"/>
            <w:vAlign w:val="center"/>
            <w:hideMark/>
          </w:tcPr>
          <w:p w14:paraId="65E567A5" w14:textId="77777777" w:rsidR="003A17D1" w:rsidRPr="00AC4C56" w:rsidRDefault="003A17D1" w:rsidP="00AC4C56">
            <w:pPr>
              <w:spacing w:after="0" w:line="240" w:lineRule="auto"/>
              <w:jc w:val="center"/>
              <w:rPr>
                <w:rFonts w:ascii="Cambria" w:eastAsia="Times New Roman" w:hAnsi="Cambria" w:cs="Calibri"/>
                <w:color w:val="000000"/>
                <w:kern w:val="0"/>
                <w:sz w:val="14"/>
                <w:szCs w:val="16"/>
                <w:lang w:val="en-US"/>
                <w14:ligatures w14:val="none"/>
              </w:rPr>
            </w:pPr>
            <w:r w:rsidRPr="00AC4C56">
              <w:rPr>
                <w:rFonts w:ascii="Cambria" w:eastAsia="Times New Roman" w:hAnsi="Cambria" w:cs="Calibri"/>
                <w:color w:val="000000"/>
                <w:kern w:val="0"/>
                <w:sz w:val="14"/>
                <w:szCs w:val="16"/>
                <w:lang w:val="en-US"/>
                <w14:ligatures w14:val="none"/>
              </w:rPr>
              <w:t>120</w:t>
            </w:r>
          </w:p>
        </w:tc>
        <w:tc>
          <w:tcPr>
            <w:tcW w:w="1103" w:type="dxa"/>
            <w:tcBorders>
              <w:top w:val="nil"/>
              <w:left w:val="nil"/>
              <w:bottom w:val="single" w:sz="4" w:space="0" w:color="auto"/>
              <w:right w:val="single" w:sz="8" w:space="0" w:color="auto"/>
            </w:tcBorders>
            <w:shd w:val="clear" w:color="auto" w:fill="auto"/>
            <w:vAlign w:val="center"/>
            <w:hideMark/>
          </w:tcPr>
          <w:p w14:paraId="2CC620F3" w14:textId="77777777"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sidRPr="00AC4C56">
              <w:rPr>
                <w:rFonts w:ascii="Cambria" w:eastAsia="Times New Roman" w:hAnsi="Cambria" w:cs="Calibri"/>
                <w:color w:val="000000"/>
                <w:kern w:val="0"/>
                <w:sz w:val="16"/>
                <w:szCs w:val="16"/>
                <w:lang w:val="en-US"/>
                <w14:ligatures w14:val="none"/>
              </w:rPr>
              <w:t>250</w:t>
            </w:r>
          </w:p>
        </w:tc>
      </w:tr>
      <w:tr w:rsidR="003A17D1" w:rsidRPr="00AC4C56" w14:paraId="04131280" w14:textId="6472D92D" w:rsidTr="00596DA0">
        <w:trPr>
          <w:trHeight w:val="385"/>
        </w:trPr>
        <w:tc>
          <w:tcPr>
            <w:tcW w:w="1586" w:type="dxa"/>
            <w:gridSpan w:val="2"/>
            <w:tcBorders>
              <w:top w:val="single" w:sz="4" w:space="0" w:color="auto"/>
              <w:left w:val="single" w:sz="8" w:space="0" w:color="auto"/>
              <w:bottom w:val="single" w:sz="4" w:space="0" w:color="auto"/>
              <w:right w:val="single" w:sz="8" w:space="0" w:color="auto"/>
            </w:tcBorders>
            <w:shd w:val="clear" w:color="auto" w:fill="auto"/>
            <w:vAlign w:val="center"/>
          </w:tcPr>
          <w:p w14:paraId="362F48E4" w14:textId="3201BEE1" w:rsidR="003A17D1" w:rsidRPr="00AC4C56" w:rsidRDefault="003A17D1" w:rsidP="00AC4C56">
            <w:pPr>
              <w:spacing w:after="0" w:line="240" w:lineRule="auto"/>
              <w:rPr>
                <w:rFonts w:ascii="Cambria" w:eastAsia="Times New Roman" w:hAnsi="Cambria" w:cs="Calibri"/>
                <w:color w:val="000000"/>
                <w:kern w:val="0"/>
                <w:sz w:val="14"/>
                <w:szCs w:val="14"/>
                <w:lang w:val="en-US"/>
                <w14:ligatures w14:val="none"/>
              </w:rPr>
            </w:pPr>
            <w:r>
              <w:rPr>
                <w:rFonts w:ascii="Cambria" w:eastAsia="Times New Roman" w:hAnsi="Cambria" w:cs="Calibri"/>
                <w:color w:val="000000"/>
                <w:kern w:val="0"/>
                <w:sz w:val="14"/>
                <w:szCs w:val="14"/>
                <w:lang w:val="en-US"/>
                <w14:ligatures w14:val="none"/>
              </w:rPr>
              <w:t>Total</w:t>
            </w:r>
          </w:p>
        </w:tc>
        <w:tc>
          <w:tcPr>
            <w:tcW w:w="993" w:type="dxa"/>
            <w:tcBorders>
              <w:top w:val="single" w:sz="4" w:space="0" w:color="auto"/>
              <w:left w:val="nil"/>
              <w:bottom w:val="single" w:sz="4" w:space="0" w:color="auto"/>
              <w:right w:val="single" w:sz="8" w:space="0" w:color="auto"/>
            </w:tcBorders>
            <w:shd w:val="clear" w:color="auto" w:fill="auto"/>
            <w:vAlign w:val="center"/>
          </w:tcPr>
          <w:p w14:paraId="4F0C2DCA" w14:textId="5E5622CE"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Pr>
                <w:rFonts w:ascii="Cambria" w:eastAsia="Times New Roman" w:hAnsi="Cambria" w:cs="Calibri"/>
                <w:color w:val="000000"/>
                <w:kern w:val="0"/>
                <w:sz w:val="16"/>
                <w:szCs w:val="16"/>
                <w:lang w:val="en-US"/>
                <w14:ligatures w14:val="none"/>
              </w:rPr>
              <w:t>871</w:t>
            </w:r>
            <w:r w:rsidR="00596DA0">
              <w:rPr>
                <w:rFonts w:ascii="Cambria" w:eastAsia="Times New Roman" w:hAnsi="Cambria" w:cs="Calibri"/>
                <w:color w:val="000000"/>
                <w:kern w:val="0"/>
                <w:sz w:val="16"/>
                <w:szCs w:val="16"/>
                <w:lang w:val="en-US"/>
                <w14:ligatures w14:val="none"/>
              </w:rPr>
              <w:t xml:space="preserve"> pcs</w:t>
            </w:r>
          </w:p>
        </w:tc>
        <w:tc>
          <w:tcPr>
            <w:tcW w:w="1103" w:type="dxa"/>
            <w:tcBorders>
              <w:top w:val="single" w:sz="4" w:space="0" w:color="auto"/>
              <w:left w:val="nil"/>
              <w:bottom w:val="single" w:sz="4" w:space="0" w:color="auto"/>
              <w:right w:val="single" w:sz="8" w:space="0" w:color="auto"/>
            </w:tcBorders>
            <w:shd w:val="clear" w:color="auto" w:fill="auto"/>
            <w:vAlign w:val="center"/>
          </w:tcPr>
          <w:p w14:paraId="21458BDB" w14:textId="725863C2" w:rsidR="003A17D1" w:rsidRPr="00AC4C56"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Pr>
                <w:rFonts w:ascii="Cambria" w:eastAsia="Times New Roman" w:hAnsi="Cambria" w:cs="Calibri"/>
                <w:color w:val="000000"/>
                <w:kern w:val="0"/>
                <w:sz w:val="16"/>
                <w:szCs w:val="16"/>
                <w:lang w:val="en-US"/>
                <w14:ligatures w14:val="none"/>
              </w:rPr>
              <w:t>1420</w:t>
            </w:r>
            <w:r w:rsidR="00596DA0">
              <w:rPr>
                <w:rFonts w:ascii="Cambria" w:eastAsia="Times New Roman" w:hAnsi="Cambria" w:cs="Calibri"/>
                <w:color w:val="000000"/>
                <w:kern w:val="0"/>
                <w:sz w:val="16"/>
                <w:szCs w:val="16"/>
                <w:lang w:val="en-US"/>
                <w14:ligatures w14:val="none"/>
              </w:rPr>
              <w:t xml:space="preserve"> pcs</w:t>
            </w:r>
          </w:p>
        </w:tc>
        <w:tc>
          <w:tcPr>
            <w:tcW w:w="429" w:type="dxa"/>
            <w:tcBorders>
              <w:top w:val="single" w:sz="4" w:space="0" w:color="auto"/>
              <w:left w:val="nil"/>
              <w:bottom w:val="single" w:sz="4" w:space="0" w:color="auto"/>
              <w:right w:val="single" w:sz="8" w:space="0" w:color="auto"/>
            </w:tcBorders>
          </w:tcPr>
          <w:p w14:paraId="25027581" w14:textId="3C2A46D0" w:rsidR="003A17D1" w:rsidRDefault="003A17D1" w:rsidP="00AC4C56">
            <w:pPr>
              <w:spacing w:after="0" w:line="240" w:lineRule="auto"/>
              <w:jc w:val="center"/>
              <w:rPr>
                <w:rFonts w:ascii="Cambria" w:eastAsia="Times New Roman" w:hAnsi="Cambria" w:cs="Calibri"/>
                <w:color w:val="000000"/>
                <w:kern w:val="0"/>
                <w:sz w:val="16"/>
                <w:szCs w:val="16"/>
                <w:lang w:val="en-US"/>
                <w14:ligatures w14:val="none"/>
              </w:rPr>
            </w:pPr>
            <w:r>
              <w:rPr>
                <w:rFonts w:ascii="Cambria" w:eastAsia="Times New Roman" w:hAnsi="Cambria" w:cs="Calibri"/>
                <w:color w:val="000000"/>
                <w:kern w:val="0"/>
                <w:sz w:val="16"/>
                <w:szCs w:val="16"/>
                <w:lang w:val="en-US"/>
                <w14:ligatures w14:val="none"/>
              </w:rPr>
              <w:t>549</w:t>
            </w:r>
            <w:r w:rsidR="00596DA0">
              <w:rPr>
                <w:rFonts w:ascii="Cambria" w:eastAsia="Times New Roman" w:hAnsi="Cambria" w:cs="Calibri"/>
                <w:color w:val="000000"/>
                <w:kern w:val="0"/>
                <w:sz w:val="16"/>
                <w:szCs w:val="16"/>
                <w:lang w:val="en-US"/>
                <w14:ligatures w14:val="none"/>
              </w:rPr>
              <w:t xml:space="preserve"> pcs</w:t>
            </w:r>
          </w:p>
        </w:tc>
      </w:tr>
    </w:tbl>
    <w:p w14:paraId="446C134C" w14:textId="07FED5D5" w:rsidR="00AC4C56" w:rsidRDefault="00AC4C56" w:rsidP="00987A41">
      <w:pPr>
        <w:spacing w:after="0" w:line="240" w:lineRule="auto"/>
        <w:jc w:val="both"/>
        <w:rPr>
          <w:rFonts w:ascii="Cambria" w:hAnsi="Cambria"/>
          <w:lang w:val="en-US"/>
        </w:rPr>
      </w:pPr>
      <w:proofErr w:type="gramStart"/>
      <w:r>
        <w:rPr>
          <w:rFonts w:ascii="Cambria" w:hAnsi="Cambria"/>
          <w:lang w:val="en-US"/>
        </w:rPr>
        <w:t>Sumber :</w:t>
      </w:r>
      <w:proofErr w:type="gramEnd"/>
      <w:r>
        <w:rPr>
          <w:rFonts w:ascii="Cambria" w:hAnsi="Cambria"/>
          <w:lang w:val="en-US"/>
        </w:rPr>
        <w:t xml:space="preserve"> Hasil Penelitian 2024</w:t>
      </w:r>
    </w:p>
    <w:p w14:paraId="565E00FA" w14:textId="4A1BFE7C" w:rsidR="003A17D1" w:rsidRDefault="003A17D1" w:rsidP="00987A41">
      <w:pPr>
        <w:spacing w:after="0" w:line="240" w:lineRule="auto"/>
        <w:jc w:val="both"/>
        <w:rPr>
          <w:rFonts w:ascii="Cambria" w:hAnsi="Cambria"/>
          <w:lang w:val="en-US"/>
        </w:rPr>
      </w:pPr>
      <w:r>
        <w:rPr>
          <w:rFonts w:ascii="Cambria" w:hAnsi="Cambria"/>
          <w:lang w:val="en-US"/>
        </w:rPr>
        <w:t xml:space="preserve">Peningkatan penyimpanan pada material plastik memberikan perbandingan antara penyimpanan awal dengan penyimpanan usulan sebesar 549 atau 38.66%. </w:t>
      </w:r>
    </w:p>
    <w:p w14:paraId="00B8F260" w14:textId="77777777" w:rsidR="00053C44" w:rsidRDefault="00053C44" w:rsidP="00987A41">
      <w:pPr>
        <w:spacing w:after="0" w:line="240" w:lineRule="auto"/>
        <w:jc w:val="both"/>
        <w:rPr>
          <w:rFonts w:ascii="Cambria" w:hAnsi="Cambria"/>
        </w:rPr>
      </w:pPr>
    </w:p>
    <w:p w14:paraId="002AAF09" w14:textId="13C26ABB" w:rsidR="005D2CBF" w:rsidRDefault="00471F7E" w:rsidP="00247951">
      <w:pPr>
        <w:spacing w:after="0" w:line="240" w:lineRule="auto"/>
        <w:jc w:val="center"/>
        <w:rPr>
          <w:rFonts w:ascii="Cambria" w:hAnsi="Cambria"/>
        </w:rPr>
      </w:pPr>
      <w:r>
        <w:rPr>
          <w:noProof/>
          <w:lang w:val="en-US"/>
        </w:rPr>
        <w:drawing>
          <wp:inline distT="0" distB="0" distL="0" distR="0" wp14:anchorId="04DEE4D8" wp14:editId="04F27186">
            <wp:extent cx="1180214" cy="1911469"/>
            <wp:effectExtent l="0" t="0" r="127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2.png"/>
                    <pic:cNvPicPr/>
                  </pic:nvPicPr>
                  <pic:blipFill rotWithShape="1">
                    <a:blip r:embed="rId17" cstate="print">
                      <a:extLst>
                        <a:ext uri="{28A0092B-C50C-407E-A947-70E740481C1C}">
                          <a14:useLocalDpi xmlns:a14="http://schemas.microsoft.com/office/drawing/2010/main" val="0"/>
                        </a:ext>
                      </a:extLst>
                    </a:blip>
                    <a:srcRect l="25324" r="31019"/>
                    <a:stretch/>
                  </pic:blipFill>
                  <pic:spPr bwMode="auto">
                    <a:xfrm>
                      <a:off x="0" y="0"/>
                      <a:ext cx="1208741" cy="1957672"/>
                    </a:xfrm>
                    <a:prstGeom prst="rect">
                      <a:avLst/>
                    </a:prstGeom>
                    <a:ln>
                      <a:noFill/>
                    </a:ln>
                    <a:extLst>
                      <a:ext uri="{53640926-AAD7-44D8-BBD7-CCE9431645EC}">
                        <a14:shadowObscured xmlns:a14="http://schemas.microsoft.com/office/drawing/2010/main"/>
                      </a:ext>
                    </a:extLst>
                  </pic:spPr>
                </pic:pic>
              </a:graphicData>
            </a:graphic>
          </wp:inline>
        </w:drawing>
      </w:r>
    </w:p>
    <w:p w14:paraId="0ECA5ECC" w14:textId="0F444C9B" w:rsidR="00247951" w:rsidRDefault="00656E4E" w:rsidP="00247951">
      <w:pPr>
        <w:spacing w:after="0" w:line="240" w:lineRule="auto"/>
        <w:jc w:val="center"/>
        <w:rPr>
          <w:rFonts w:ascii="Cambria" w:hAnsi="Cambria"/>
        </w:rPr>
      </w:pPr>
      <w:r>
        <w:rPr>
          <w:rFonts w:ascii="Cambria" w:hAnsi="Cambria"/>
        </w:rPr>
        <w:t>Gambar 5</w:t>
      </w:r>
      <w:r w:rsidR="00247951">
        <w:rPr>
          <w:rFonts w:ascii="Cambria" w:hAnsi="Cambria"/>
        </w:rPr>
        <w:t xml:space="preserve"> Layout Gudang Bagian Atas</w:t>
      </w:r>
    </w:p>
    <w:p w14:paraId="0B367F8F" w14:textId="3A5CB432" w:rsidR="005D2CBF" w:rsidRPr="00247951" w:rsidRDefault="005D2CBF" w:rsidP="00247951">
      <w:pPr>
        <w:spacing w:after="0" w:line="240" w:lineRule="auto"/>
        <w:jc w:val="center"/>
        <w:rPr>
          <w:rFonts w:ascii="Cambria" w:hAnsi="Cambria"/>
        </w:rPr>
      </w:pPr>
      <w:proofErr w:type="gramStart"/>
      <w:r>
        <w:rPr>
          <w:rFonts w:ascii="Cambria" w:hAnsi="Cambria"/>
        </w:rPr>
        <w:t>Sumber :</w:t>
      </w:r>
      <w:proofErr w:type="gramEnd"/>
      <w:r>
        <w:rPr>
          <w:rFonts w:ascii="Cambria" w:hAnsi="Cambria"/>
        </w:rPr>
        <w:t xml:space="preserve"> Hasil Desain, 2024</w:t>
      </w:r>
    </w:p>
    <w:p w14:paraId="7CF63B06" w14:textId="77777777" w:rsidR="00471F7E" w:rsidRDefault="00471F7E" w:rsidP="005D2CBF">
      <w:pPr>
        <w:spacing w:after="0" w:line="240" w:lineRule="auto"/>
        <w:rPr>
          <w:rFonts w:ascii="Cambria" w:hAnsi="Cambria"/>
          <w:noProof/>
          <w:lang w:val="en-US"/>
        </w:rPr>
      </w:pPr>
    </w:p>
    <w:p w14:paraId="64797C7A" w14:textId="7B9ACEA3" w:rsidR="005D2CBF" w:rsidRDefault="005D2CBF" w:rsidP="00471F7E">
      <w:pPr>
        <w:spacing w:after="0" w:line="240" w:lineRule="auto"/>
        <w:jc w:val="center"/>
        <w:rPr>
          <w:rFonts w:ascii="Cambria" w:hAnsi="Cambria"/>
        </w:rPr>
      </w:pPr>
      <w:r>
        <w:rPr>
          <w:rFonts w:ascii="Cambria" w:hAnsi="Cambria"/>
          <w:noProof/>
          <w:lang w:val="en-US"/>
        </w:rPr>
        <w:drawing>
          <wp:inline distT="0" distB="0" distL="0" distR="0" wp14:anchorId="09484F9B" wp14:editId="2A741631">
            <wp:extent cx="1628775" cy="2030730"/>
            <wp:effectExtent l="0" t="0" r="952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udang Depan.jpg"/>
                    <pic:cNvPicPr/>
                  </pic:nvPicPr>
                  <pic:blipFill rotWithShape="1">
                    <a:blip r:embed="rId18" cstate="print">
                      <a:extLst>
                        <a:ext uri="{28A0092B-C50C-407E-A947-70E740481C1C}">
                          <a14:useLocalDpi xmlns:a14="http://schemas.microsoft.com/office/drawing/2010/main" val="0"/>
                        </a:ext>
                      </a:extLst>
                    </a:blip>
                    <a:srcRect l="29956" t="-524" r="17897" b="524"/>
                    <a:stretch/>
                  </pic:blipFill>
                  <pic:spPr bwMode="auto">
                    <a:xfrm>
                      <a:off x="0" y="0"/>
                      <a:ext cx="1631647" cy="2034311"/>
                    </a:xfrm>
                    <a:prstGeom prst="rect">
                      <a:avLst/>
                    </a:prstGeom>
                    <a:ln>
                      <a:noFill/>
                    </a:ln>
                    <a:extLst>
                      <a:ext uri="{53640926-AAD7-44D8-BBD7-CCE9431645EC}">
                        <a14:shadowObscured xmlns:a14="http://schemas.microsoft.com/office/drawing/2010/main"/>
                      </a:ext>
                    </a:extLst>
                  </pic:spPr>
                </pic:pic>
              </a:graphicData>
            </a:graphic>
          </wp:inline>
        </w:drawing>
      </w:r>
    </w:p>
    <w:p w14:paraId="451150F4" w14:textId="5E48777F" w:rsidR="00247951" w:rsidRDefault="00240EB1" w:rsidP="00247951">
      <w:pPr>
        <w:spacing w:after="0" w:line="240" w:lineRule="auto"/>
        <w:jc w:val="center"/>
        <w:rPr>
          <w:rFonts w:ascii="Cambria" w:hAnsi="Cambria"/>
        </w:rPr>
      </w:pPr>
      <w:r>
        <w:rPr>
          <w:rFonts w:ascii="Cambria" w:hAnsi="Cambria"/>
        </w:rPr>
        <w:t>Gambar 6</w:t>
      </w:r>
      <w:r w:rsidR="00247951">
        <w:rPr>
          <w:rFonts w:ascii="Cambria" w:hAnsi="Cambria"/>
        </w:rPr>
        <w:t xml:space="preserve"> Layout Gudang Bagian Depan</w:t>
      </w:r>
    </w:p>
    <w:p w14:paraId="29730AB2" w14:textId="47528DA8" w:rsidR="005D2CBF" w:rsidRDefault="005D2CBF" w:rsidP="00247951">
      <w:pPr>
        <w:spacing w:after="0" w:line="240" w:lineRule="auto"/>
        <w:jc w:val="center"/>
        <w:rPr>
          <w:rFonts w:ascii="Cambria" w:hAnsi="Cambria"/>
        </w:rPr>
      </w:pPr>
      <w:proofErr w:type="gramStart"/>
      <w:r>
        <w:rPr>
          <w:rFonts w:ascii="Cambria" w:hAnsi="Cambria"/>
        </w:rPr>
        <w:t>Sumber :</w:t>
      </w:r>
      <w:proofErr w:type="gramEnd"/>
      <w:r>
        <w:rPr>
          <w:rFonts w:ascii="Cambria" w:hAnsi="Cambria"/>
        </w:rPr>
        <w:t xml:space="preserve"> Hasil Desain 2024</w:t>
      </w:r>
    </w:p>
    <w:p w14:paraId="11CD1218" w14:textId="0FB999EA" w:rsidR="004F3AD5" w:rsidRDefault="003A17D1" w:rsidP="004F3AD5">
      <w:pPr>
        <w:spacing w:after="0" w:line="240" w:lineRule="auto"/>
        <w:jc w:val="both"/>
        <w:rPr>
          <w:rFonts w:ascii="Cambria" w:hAnsi="Cambria"/>
        </w:rPr>
      </w:pPr>
      <w:r>
        <w:rPr>
          <w:rFonts w:ascii="Cambria" w:hAnsi="Cambria"/>
        </w:rPr>
        <w:tab/>
        <w:t xml:space="preserve">Biaya pembuatan pada desain gudang usulan memberikan detail </w:t>
      </w:r>
      <w:r w:rsidR="00AA30C4">
        <w:rPr>
          <w:rFonts w:ascii="Cambria" w:hAnsi="Cambria"/>
        </w:rPr>
        <w:t xml:space="preserve">kebutuhan material yang akan digunakan untuk pembangunan gudang baru dengan </w:t>
      </w:r>
      <w:r w:rsidRPr="00AA30C4">
        <w:rPr>
          <w:rFonts w:ascii="Cambria" w:hAnsi="Cambria"/>
          <w:i/>
        </w:rPr>
        <w:t>cost</w:t>
      </w:r>
      <w:r>
        <w:rPr>
          <w:rFonts w:ascii="Cambria" w:hAnsi="Cambria"/>
        </w:rPr>
        <w:t xml:space="preserve"> </w:t>
      </w:r>
      <w:proofErr w:type="gramStart"/>
      <w:r>
        <w:rPr>
          <w:rFonts w:ascii="Cambria" w:hAnsi="Cambria"/>
        </w:rPr>
        <w:t>sebesar :</w:t>
      </w:r>
      <w:proofErr w:type="gramEnd"/>
      <w:r>
        <w:rPr>
          <w:rFonts w:ascii="Cambria" w:hAnsi="Cambria"/>
        </w:rPr>
        <w:t xml:space="preserve"> </w:t>
      </w:r>
    </w:p>
    <w:p w14:paraId="5E5264CC" w14:textId="4414BA74" w:rsidR="00B961DB" w:rsidRPr="00B961DB" w:rsidRDefault="00B961DB" w:rsidP="004F3AD5">
      <w:pPr>
        <w:spacing w:after="0" w:line="240" w:lineRule="auto"/>
        <w:jc w:val="both"/>
        <w:rPr>
          <w:rFonts w:ascii="Cambria" w:hAnsi="Cambria"/>
        </w:rPr>
      </w:pPr>
      <w:r>
        <w:rPr>
          <w:rFonts w:ascii="Cambria" w:hAnsi="Cambria"/>
        </w:rPr>
        <w:t xml:space="preserve">Tabel 7 </w:t>
      </w:r>
      <w:r>
        <w:rPr>
          <w:rFonts w:ascii="Cambria" w:hAnsi="Cambria"/>
          <w:i/>
        </w:rPr>
        <w:t>Cost</w:t>
      </w:r>
      <w:r>
        <w:rPr>
          <w:rFonts w:ascii="Cambria" w:hAnsi="Cambria"/>
        </w:rPr>
        <w:t xml:space="preserve"> pembangunan gudang</w:t>
      </w:r>
    </w:p>
    <w:tbl>
      <w:tblPr>
        <w:tblW w:w="4154" w:type="dxa"/>
        <w:tblInd w:w="-5" w:type="dxa"/>
        <w:tblLook w:val="04A0" w:firstRow="1" w:lastRow="0" w:firstColumn="1" w:lastColumn="0" w:noHBand="0" w:noVBand="1"/>
      </w:tblPr>
      <w:tblGrid>
        <w:gridCol w:w="364"/>
        <w:gridCol w:w="979"/>
        <w:gridCol w:w="951"/>
        <w:gridCol w:w="835"/>
        <w:gridCol w:w="1025"/>
      </w:tblGrid>
      <w:tr w:rsidR="00AA30C4" w:rsidRPr="00AA30C4" w14:paraId="4E4F7AE3" w14:textId="77777777" w:rsidTr="00AA30C4">
        <w:trPr>
          <w:trHeight w:val="16"/>
        </w:trPr>
        <w:tc>
          <w:tcPr>
            <w:tcW w:w="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CF35DB"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no</w:t>
            </w:r>
          </w:p>
        </w:tc>
        <w:tc>
          <w:tcPr>
            <w:tcW w:w="979" w:type="dxa"/>
            <w:tcBorders>
              <w:top w:val="single" w:sz="4" w:space="0" w:color="auto"/>
              <w:left w:val="nil"/>
              <w:bottom w:val="single" w:sz="4" w:space="0" w:color="auto"/>
              <w:right w:val="single" w:sz="4" w:space="0" w:color="auto"/>
            </w:tcBorders>
            <w:shd w:val="clear" w:color="auto" w:fill="auto"/>
            <w:noWrap/>
            <w:vAlign w:val="center"/>
            <w:hideMark/>
          </w:tcPr>
          <w:p w14:paraId="4951CCB4"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material</w:t>
            </w:r>
          </w:p>
        </w:tc>
        <w:tc>
          <w:tcPr>
            <w:tcW w:w="951" w:type="dxa"/>
            <w:tcBorders>
              <w:top w:val="single" w:sz="4" w:space="0" w:color="auto"/>
              <w:left w:val="nil"/>
              <w:bottom w:val="single" w:sz="4" w:space="0" w:color="auto"/>
              <w:right w:val="single" w:sz="4" w:space="0" w:color="auto"/>
            </w:tcBorders>
            <w:shd w:val="clear" w:color="auto" w:fill="auto"/>
            <w:noWrap/>
            <w:vAlign w:val="center"/>
            <w:hideMark/>
          </w:tcPr>
          <w:p w14:paraId="6226ED6E"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cost</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14:paraId="0A6F7F36"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kebutuhan</w:t>
            </w:r>
          </w:p>
        </w:tc>
        <w:tc>
          <w:tcPr>
            <w:tcW w:w="1025" w:type="dxa"/>
            <w:tcBorders>
              <w:top w:val="single" w:sz="4" w:space="0" w:color="auto"/>
              <w:left w:val="nil"/>
              <w:bottom w:val="single" w:sz="4" w:space="0" w:color="auto"/>
              <w:right w:val="single" w:sz="4" w:space="0" w:color="auto"/>
            </w:tcBorders>
            <w:shd w:val="clear" w:color="auto" w:fill="auto"/>
            <w:noWrap/>
            <w:vAlign w:val="center"/>
            <w:hideMark/>
          </w:tcPr>
          <w:p w14:paraId="727003D2"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total</w:t>
            </w:r>
          </w:p>
        </w:tc>
      </w:tr>
      <w:tr w:rsidR="00AA30C4" w:rsidRPr="00AA30C4" w14:paraId="335A0127" w14:textId="77777777" w:rsidTr="00AA30C4">
        <w:trPr>
          <w:trHeight w:val="46"/>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5A2A2A02"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1</w:t>
            </w:r>
          </w:p>
        </w:tc>
        <w:tc>
          <w:tcPr>
            <w:tcW w:w="979" w:type="dxa"/>
            <w:tcBorders>
              <w:top w:val="nil"/>
              <w:left w:val="nil"/>
              <w:bottom w:val="single" w:sz="4" w:space="0" w:color="auto"/>
              <w:right w:val="single" w:sz="4" w:space="0" w:color="auto"/>
            </w:tcBorders>
            <w:shd w:val="clear" w:color="auto" w:fill="auto"/>
            <w:vAlign w:val="center"/>
            <w:hideMark/>
          </w:tcPr>
          <w:p w14:paraId="1E9A7CE0" w14:textId="77777777" w:rsidR="00AA30C4" w:rsidRPr="00AA30C4" w:rsidRDefault="00AA30C4" w:rsidP="00AA30C4">
            <w:pPr>
              <w:spacing w:after="0" w:line="240" w:lineRule="auto"/>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Steel  H Beam 100x100x6m</w:t>
            </w:r>
          </w:p>
        </w:tc>
        <w:tc>
          <w:tcPr>
            <w:tcW w:w="95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7B5514D"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Rp1.800.000</w:t>
            </w:r>
          </w:p>
        </w:tc>
        <w:tc>
          <w:tcPr>
            <w:tcW w:w="835" w:type="dxa"/>
            <w:tcBorders>
              <w:top w:val="nil"/>
              <w:left w:val="single" w:sz="4" w:space="0" w:color="auto"/>
              <w:bottom w:val="single" w:sz="4" w:space="0" w:color="auto"/>
              <w:right w:val="single" w:sz="4" w:space="0" w:color="auto"/>
            </w:tcBorders>
            <w:shd w:val="clear" w:color="auto" w:fill="auto"/>
            <w:noWrap/>
            <w:vAlign w:val="center"/>
            <w:hideMark/>
          </w:tcPr>
          <w:p w14:paraId="71FCCC17"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40 meter</w:t>
            </w:r>
          </w:p>
        </w:tc>
        <w:tc>
          <w:tcPr>
            <w:tcW w:w="1025" w:type="dxa"/>
            <w:tcBorders>
              <w:top w:val="nil"/>
              <w:left w:val="nil"/>
              <w:bottom w:val="single" w:sz="4" w:space="0" w:color="auto"/>
              <w:right w:val="single" w:sz="4" w:space="0" w:color="auto"/>
            </w:tcBorders>
            <w:shd w:val="clear" w:color="auto" w:fill="auto"/>
            <w:noWrap/>
            <w:vAlign w:val="center"/>
            <w:hideMark/>
          </w:tcPr>
          <w:p w14:paraId="0A2E7563"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Rp72.000.000</w:t>
            </w:r>
          </w:p>
        </w:tc>
      </w:tr>
      <w:tr w:rsidR="00AA30C4" w:rsidRPr="00AA30C4" w14:paraId="32C4AA00" w14:textId="77777777" w:rsidTr="00AA30C4">
        <w:trPr>
          <w:trHeight w:val="23"/>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1EEAF2C3"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2</w:t>
            </w:r>
          </w:p>
        </w:tc>
        <w:tc>
          <w:tcPr>
            <w:tcW w:w="979" w:type="dxa"/>
            <w:tcBorders>
              <w:top w:val="nil"/>
              <w:left w:val="nil"/>
              <w:bottom w:val="single" w:sz="4" w:space="0" w:color="auto"/>
              <w:right w:val="single" w:sz="4" w:space="0" w:color="auto"/>
            </w:tcBorders>
            <w:shd w:val="clear" w:color="auto" w:fill="auto"/>
            <w:vAlign w:val="center"/>
            <w:hideMark/>
          </w:tcPr>
          <w:p w14:paraId="366FE228" w14:textId="77777777" w:rsidR="00AA30C4" w:rsidRPr="00AA30C4" w:rsidRDefault="00AA30C4" w:rsidP="00AA30C4">
            <w:pPr>
              <w:spacing w:after="0" w:line="240" w:lineRule="auto"/>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triplek 18mm</w:t>
            </w:r>
          </w:p>
        </w:tc>
        <w:tc>
          <w:tcPr>
            <w:tcW w:w="951" w:type="dxa"/>
            <w:tcBorders>
              <w:top w:val="nil"/>
              <w:left w:val="single" w:sz="8" w:space="0" w:color="auto"/>
              <w:bottom w:val="single" w:sz="4" w:space="0" w:color="auto"/>
              <w:right w:val="single" w:sz="8" w:space="0" w:color="auto"/>
            </w:tcBorders>
            <w:shd w:val="clear" w:color="auto" w:fill="auto"/>
            <w:vAlign w:val="center"/>
            <w:hideMark/>
          </w:tcPr>
          <w:p w14:paraId="7D43DEA9"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Rp91.200</w:t>
            </w:r>
          </w:p>
        </w:tc>
        <w:tc>
          <w:tcPr>
            <w:tcW w:w="835" w:type="dxa"/>
            <w:tcBorders>
              <w:top w:val="nil"/>
              <w:left w:val="single" w:sz="4" w:space="0" w:color="auto"/>
              <w:bottom w:val="single" w:sz="4" w:space="0" w:color="auto"/>
              <w:right w:val="single" w:sz="4" w:space="0" w:color="auto"/>
            </w:tcBorders>
            <w:shd w:val="clear" w:color="auto" w:fill="auto"/>
            <w:noWrap/>
            <w:vAlign w:val="center"/>
            <w:hideMark/>
          </w:tcPr>
          <w:p w14:paraId="2FC1FA33"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48m2</w:t>
            </w:r>
          </w:p>
        </w:tc>
        <w:tc>
          <w:tcPr>
            <w:tcW w:w="1025" w:type="dxa"/>
            <w:tcBorders>
              <w:top w:val="nil"/>
              <w:left w:val="nil"/>
              <w:bottom w:val="single" w:sz="4" w:space="0" w:color="auto"/>
              <w:right w:val="single" w:sz="4" w:space="0" w:color="auto"/>
            </w:tcBorders>
            <w:shd w:val="clear" w:color="auto" w:fill="auto"/>
            <w:noWrap/>
            <w:vAlign w:val="center"/>
            <w:hideMark/>
          </w:tcPr>
          <w:p w14:paraId="3FA8334B"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sidRPr="00AA30C4">
              <w:rPr>
                <w:rFonts w:ascii="Cambria" w:eastAsia="Times New Roman" w:hAnsi="Cambria" w:cs="Calibri"/>
                <w:color w:val="000000"/>
                <w:kern w:val="0"/>
                <w:sz w:val="16"/>
                <w:szCs w:val="16"/>
                <w:lang w:val="en-US"/>
                <w14:ligatures w14:val="none"/>
              </w:rPr>
              <w:t>Rp4.377.600</w:t>
            </w:r>
          </w:p>
        </w:tc>
      </w:tr>
      <w:tr w:rsidR="00AA30C4" w:rsidRPr="00AA30C4" w14:paraId="7F09741B" w14:textId="77777777" w:rsidTr="00AA30C4">
        <w:trPr>
          <w:trHeight w:val="23"/>
        </w:trPr>
        <w:tc>
          <w:tcPr>
            <w:tcW w:w="3129"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110B567B" w14:textId="55EF7C8D"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r>
              <w:rPr>
                <w:rFonts w:ascii="Cambria" w:eastAsia="Times New Roman" w:hAnsi="Cambria" w:cs="Calibri"/>
                <w:color w:val="000000"/>
                <w:kern w:val="0"/>
                <w:sz w:val="16"/>
                <w:szCs w:val="16"/>
                <w:lang w:val="en-US"/>
                <w14:ligatures w14:val="none"/>
              </w:rPr>
              <w:t>Total</w:t>
            </w:r>
          </w:p>
        </w:tc>
        <w:tc>
          <w:tcPr>
            <w:tcW w:w="1025" w:type="dxa"/>
            <w:tcBorders>
              <w:top w:val="single" w:sz="4" w:space="0" w:color="auto"/>
              <w:left w:val="nil"/>
              <w:bottom w:val="single" w:sz="4" w:space="0" w:color="auto"/>
              <w:right w:val="single" w:sz="4" w:space="0" w:color="auto"/>
            </w:tcBorders>
            <w:shd w:val="clear" w:color="auto" w:fill="auto"/>
            <w:noWrap/>
            <w:vAlign w:val="center"/>
          </w:tcPr>
          <w:p w14:paraId="6AFA8D84" w14:textId="77777777" w:rsidR="00AA30C4" w:rsidRPr="00AA30C4" w:rsidRDefault="00AA30C4" w:rsidP="00AA30C4">
            <w:pPr>
              <w:jc w:val="center"/>
              <w:rPr>
                <w:rFonts w:ascii="Cambria" w:hAnsi="Cambria" w:cs="Calibri"/>
                <w:color w:val="000000"/>
                <w:sz w:val="16"/>
              </w:rPr>
            </w:pPr>
            <w:r w:rsidRPr="00AA30C4">
              <w:rPr>
                <w:rFonts w:ascii="Cambria" w:hAnsi="Cambria" w:cs="Calibri"/>
                <w:color w:val="000000"/>
                <w:sz w:val="16"/>
              </w:rPr>
              <w:t>Rp76.377.600</w:t>
            </w:r>
          </w:p>
          <w:p w14:paraId="7B016194" w14:textId="77777777" w:rsidR="00AA30C4" w:rsidRPr="00AA30C4" w:rsidRDefault="00AA30C4" w:rsidP="00AA30C4">
            <w:pPr>
              <w:spacing w:after="0" w:line="240" w:lineRule="auto"/>
              <w:jc w:val="center"/>
              <w:rPr>
                <w:rFonts w:ascii="Cambria" w:eastAsia="Times New Roman" w:hAnsi="Cambria" w:cs="Calibri"/>
                <w:color w:val="000000"/>
                <w:kern w:val="0"/>
                <w:sz w:val="16"/>
                <w:szCs w:val="16"/>
                <w:lang w:val="en-US"/>
                <w14:ligatures w14:val="none"/>
              </w:rPr>
            </w:pPr>
          </w:p>
        </w:tc>
      </w:tr>
    </w:tbl>
    <w:p w14:paraId="6BA59203" w14:textId="77777777" w:rsidR="003A17D1" w:rsidRPr="003017FD" w:rsidRDefault="003A17D1" w:rsidP="004F3AD5">
      <w:pPr>
        <w:spacing w:after="0" w:line="240" w:lineRule="auto"/>
        <w:jc w:val="both"/>
        <w:rPr>
          <w:rFonts w:ascii="Cambria" w:hAnsi="Cambria"/>
        </w:rPr>
      </w:pPr>
    </w:p>
    <w:p w14:paraId="033BD8F9" w14:textId="77777777" w:rsidR="004F3AD5" w:rsidRPr="00323A6B" w:rsidRDefault="004F3AD5" w:rsidP="004F3AD5">
      <w:pPr>
        <w:spacing w:after="0" w:line="240" w:lineRule="auto"/>
        <w:jc w:val="both"/>
        <w:rPr>
          <w:rFonts w:ascii="Cambria" w:hAnsi="Cambria"/>
          <w:b/>
          <w:bCs/>
        </w:rPr>
      </w:pPr>
      <w:r w:rsidRPr="00323A6B">
        <w:rPr>
          <w:rFonts w:ascii="Cambria" w:hAnsi="Cambria"/>
          <w:b/>
          <w:bCs/>
        </w:rPr>
        <w:t>KESIMPULAN</w:t>
      </w:r>
    </w:p>
    <w:p w14:paraId="785668EA" w14:textId="586179F4" w:rsidR="0051081C" w:rsidRPr="0051081C" w:rsidRDefault="0051081C" w:rsidP="0051081C">
      <w:pPr>
        <w:spacing w:after="0" w:line="240" w:lineRule="auto"/>
        <w:jc w:val="both"/>
        <w:rPr>
          <w:rFonts w:ascii="Cambria" w:hAnsi="Cambria"/>
          <w:lang w:val="en-US"/>
        </w:rPr>
      </w:pPr>
      <w:r>
        <w:rPr>
          <w:rFonts w:ascii="Cambria" w:hAnsi="Cambria"/>
          <w:lang w:val="en-US"/>
        </w:rPr>
        <w:tab/>
      </w:r>
      <w:r w:rsidRPr="0051081C">
        <w:rPr>
          <w:rFonts w:ascii="Cambria" w:hAnsi="Cambria"/>
          <w:lang w:val="en-US"/>
        </w:rPr>
        <w:t xml:space="preserve">Penempatan Material pada tata letak usulan dapat dilihat lebih rapih sehingga penyimpanan juga bisa lebih banyak ketimbang tata letak awal sehingga memudahkan operator untuk melakukan proses penyimpanan dan pembongkaran. Penyimpanan yang tetap juga membuat jarak tempuh yang dilalui operator juga semakin pendek jika dibandingkan dengan tata letak awal yang dimana jarak tempuh </w:t>
      </w:r>
      <w:proofErr w:type="gramStart"/>
      <w:r w:rsidRPr="0051081C">
        <w:rPr>
          <w:rFonts w:ascii="Cambria" w:hAnsi="Cambria"/>
          <w:lang w:val="en-US"/>
        </w:rPr>
        <w:t>akan</w:t>
      </w:r>
      <w:proofErr w:type="gramEnd"/>
      <w:r w:rsidRPr="0051081C">
        <w:rPr>
          <w:rFonts w:ascii="Cambria" w:hAnsi="Cambria"/>
          <w:lang w:val="en-US"/>
        </w:rPr>
        <w:t xml:space="preserve"> selalu berubah dikarenakan ditempatkan di tempat yang acak atau kosong.  </w:t>
      </w:r>
    </w:p>
    <w:p w14:paraId="466DF217" w14:textId="0E4CAB4C" w:rsidR="004F3AD5" w:rsidRDefault="0051081C" w:rsidP="0051081C">
      <w:pPr>
        <w:spacing w:after="0" w:line="240" w:lineRule="auto"/>
        <w:jc w:val="both"/>
        <w:rPr>
          <w:rFonts w:ascii="Cambria" w:hAnsi="Cambria"/>
          <w:lang w:val="en-US"/>
        </w:rPr>
      </w:pPr>
      <w:r w:rsidRPr="0051081C">
        <w:rPr>
          <w:rFonts w:ascii="Cambria" w:hAnsi="Cambria"/>
          <w:lang w:val="en-US"/>
        </w:rPr>
        <w:tab/>
        <w:t xml:space="preserve"> Maka dari hasil penelitian, peneliti membuat kesimpulan bahwa gudang material pada PT Supra Teknologi Plastik membutuhkan tata letak yang baru untuk mempermudah proses penyimpanan barang dan pembongkaran barang serta mengurangi jarak yang ditempuh.</w:t>
      </w:r>
      <w:r w:rsidR="00B961DB">
        <w:rPr>
          <w:rFonts w:ascii="Cambria" w:hAnsi="Cambria"/>
          <w:lang w:val="en-US"/>
        </w:rPr>
        <w:t xml:space="preserve"> Peneliti juga mendapatkan peningkatan penyimpanan produk yang terdapat pada gudang teruta</w:t>
      </w:r>
      <w:r w:rsidR="00215BDA">
        <w:rPr>
          <w:rFonts w:ascii="Cambria" w:hAnsi="Cambria"/>
          <w:lang w:val="en-US"/>
        </w:rPr>
        <w:t xml:space="preserve">ma pada material plastik </w:t>
      </w:r>
      <w:r w:rsidR="00B961DB">
        <w:rPr>
          <w:rFonts w:ascii="Cambria" w:hAnsi="Cambria"/>
          <w:lang w:val="en-US"/>
        </w:rPr>
        <w:t>yang mengalami peningkatan</w:t>
      </w:r>
      <w:r w:rsidR="00215BDA">
        <w:rPr>
          <w:rFonts w:ascii="Cambria" w:hAnsi="Cambria"/>
          <w:lang w:val="en-US"/>
        </w:rPr>
        <w:t xml:space="preserve">. Peneliti juga menyimpulkan bahwasannya tempat material pada tata letak awal dapat dimanfaatkan sebgai penyimpanan produk lain seperti produk barnag jadi dan produk </w:t>
      </w:r>
      <w:r w:rsidR="00215BDA" w:rsidRPr="00215BDA">
        <w:rPr>
          <w:rFonts w:ascii="Cambria" w:hAnsi="Cambria"/>
          <w:i/>
          <w:lang w:val="en-US"/>
        </w:rPr>
        <w:t>scrap</w:t>
      </w:r>
      <w:r w:rsidR="00215BDA">
        <w:rPr>
          <w:rFonts w:ascii="Cambria" w:hAnsi="Cambria"/>
          <w:lang w:val="en-US"/>
        </w:rPr>
        <w:t>.</w:t>
      </w:r>
      <w:r w:rsidRPr="0051081C">
        <w:rPr>
          <w:rFonts w:ascii="Cambria" w:hAnsi="Cambria"/>
          <w:lang w:val="en-US"/>
        </w:rPr>
        <w:t xml:space="preserve"> Peneliti memberikan hasil penelitian dalam rincian sebagai berikut:</w:t>
      </w:r>
    </w:p>
    <w:p w14:paraId="6F8CFD0A" w14:textId="5B3EC59C" w:rsidR="00F925C5" w:rsidRDefault="00B961DB" w:rsidP="00F925C5">
      <w:pPr>
        <w:spacing w:after="0" w:line="240" w:lineRule="auto"/>
        <w:jc w:val="center"/>
        <w:rPr>
          <w:rFonts w:ascii="Cambria" w:hAnsi="Cambria"/>
          <w:lang w:val="en-US"/>
        </w:rPr>
      </w:pPr>
      <w:r>
        <w:rPr>
          <w:rFonts w:ascii="Cambria" w:hAnsi="Cambria"/>
          <w:lang w:val="en-US"/>
        </w:rPr>
        <w:t>Tabel 9</w:t>
      </w:r>
      <w:r w:rsidR="00F925C5">
        <w:rPr>
          <w:rFonts w:ascii="Cambria" w:hAnsi="Cambria"/>
          <w:lang w:val="en-US"/>
        </w:rPr>
        <w:t xml:space="preserve"> Hasil Perbandingan Jarak tata Letak</w:t>
      </w:r>
    </w:p>
    <w:tbl>
      <w:tblPr>
        <w:tblStyle w:val="TableGrid"/>
        <w:tblW w:w="2186" w:type="dxa"/>
        <w:tblInd w:w="360" w:type="dxa"/>
        <w:tblLook w:val="04A0" w:firstRow="1" w:lastRow="0" w:firstColumn="1" w:lastColumn="0" w:noHBand="0" w:noVBand="1"/>
      </w:tblPr>
      <w:tblGrid>
        <w:gridCol w:w="360"/>
        <w:gridCol w:w="640"/>
        <w:gridCol w:w="512"/>
        <w:gridCol w:w="566"/>
        <w:gridCol w:w="923"/>
        <w:gridCol w:w="788"/>
      </w:tblGrid>
      <w:tr w:rsidR="0051081C" w:rsidRPr="0051081C" w14:paraId="6EB6056E" w14:textId="77777777" w:rsidTr="0051081C">
        <w:trPr>
          <w:trHeight w:val="1181"/>
        </w:trPr>
        <w:tc>
          <w:tcPr>
            <w:tcW w:w="133" w:type="dxa"/>
          </w:tcPr>
          <w:p w14:paraId="11DC2BCD" w14:textId="77777777" w:rsidR="0051081C" w:rsidRPr="0051081C" w:rsidRDefault="0051081C" w:rsidP="0051081C">
            <w:pPr>
              <w:jc w:val="both"/>
              <w:rPr>
                <w:rFonts w:ascii="Cambria" w:hAnsi="Cambria"/>
                <w:lang w:val="en-US"/>
              </w:rPr>
            </w:pPr>
            <w:r w:rsidRPr="0051081C">
              <w:rPr>
                <w:rFonts w:ascii="Cambria" w:hAnsi="Cambria"/>
                <w:lang w:val="en-US"/>
              </w:rPr>
              <w:t>No</w:t>
            </w:r>
          </w:p>
        </w:tc>
        <w:tc>
          <w:tcPr>
            <w:tcW w:w="269" w:type="dxa"/>
          </w:tcPr>
          <w:p w14:paraId="46891DC1" w14:textId="77777777" w:rsidR="0051081C" w:rsidRPr="0051081C" w:rsidRDefault="0051081C" w:rsidP="0051081C">
            <w:pPr>
              <w:jc w:val="both"/>
              <w:rPr>
                <w:rFonts w:ascii="Cambria" w:hAnsi="Cambria"/>
                <w:lang w:val="en-US"/>
              </w:rPr>
            </w:pPr>
            <w:r w:rsidRPr="0051081C">
              <w:rPr>
                <w:rFonts w:ascii="Cambria" w:hAnsi="Cambria"/>
                <w:lang w:val="en-US"/>
              </w:rPr>
              <w:t>Material</w:t>
            </w:r>
          </w:p>
        </w:tc>
        <w:tc>
          <w:tcPr>
            <w:tcW w:w="386" w:type="dxa"/>
          </w:tcPr>
          <w:p w14:paraId="15475D7E" w14:textId="77777777" w:rsidR="0051081C" w:rsidRPr="0051081C" w:rsidRDefault="0051081C" w:rsidP="0051081C">
            <w:pPr>
              <w:jc w:val="both"/>
              <w:rPr>
                <w:rFonts w:ascii="Cambria" w:hAnsi="Cambria"/>
                <w:lang w:val="en-US"/>
              </w:rPr>
            </w:pPr>
            <w:r w:rsidRPr="0051081C">
              <w:rPr>
                <w:rFonts w:ascii="Cambria" w:hAnsi="Cambria"/>
                <w:lang w:val="en-US"/>
              </w:rPr>
              <w:t>Jarak Tata letak Awal</w:t>
            </w:r>
          </w:p>
        </w:tc>
        <w:tc>
          <w:tcPr>
            <w:tcW w:w="395" w:type="dxa"/>
          </w:tcPr>
          <w:p w14:paraId="6DDA5F39" w14:textId="77777777" w:rsidR="0051081C" w:rsidRPr="0051081C" w:rsidRDefault="0051081C" w:rsidP="0051081C">
            <w:pPr>
              <w:jc w:val="both"/>
              <w:rPr>
                <w:rFonts w:ascii="Cambria" w:hAnsi="Cambria"/>
                <w:lang w:val="en-US"/>
              </w:rPr>
            </w:pPr>
            <w:r w:rsidRPr="0051081C">
              <w:rPr>
                <w:rFonts w:ascii="Cambria" w:hAnsi="Cambria"/>
                <w:lang w:val="en-US"/>
              </w:rPr>
              <w:t>Jarak Tata letak Usulan</w:t>
            </w:r>
          </w:p>
        </w:tc>
        <w:tc>
          <w:tcPr>
            <w:tcW w:w="586" w:type="dxa"/>
          </w:tcPr>
          <w:p w14:paraId="6D83ED3D" w14:textId="77777777" w:rsidR="0051081C" w:rsidRPr="0051081C" w:rsidRDefault="0051081C" w:rsidP="0051081C">
            <w:pPr>
              <w:jc w:val="both"/>
              <w:rPr>
                <w:rFonts w:ascii="Cambria" w:hAnsi="Cambria"/>
                <w:lang w:val="en-US"/>
              </w:rPr>
            </w:pPr>
            <w:r w:rsidRPr="0051081C">
              <w:rPr>
                <w:rFonts w:ascii="Cambria" w:hAnsi="Cambria"/>
                <w:lang w:val="en-US"/>
              </w:rPr>
              <w:t>Perbandingan jarak tata letak awal dan usulan</w:t>
            </w:r>
          </w:p>
        </w:tc>
        <w:tc>
          <w:tcPr>
            <w:tcW w:w="417" w:type="dxa"/>
          </w:tcPr>
          <w:p w14:paraId="79312DC6" w14:textId="77777777" w:rsidR="0051081C" w:rsidRPr="0051081C" w:rsidRDefault="0051081C" w:rsidP="0051081C">
            <w:pPr>
              <w:jc w:val="both"/>
              <w:rPr>
                <w:rFonts w:ascii="Cambria" w:hAnsi="Cambria"/>
                <w:lang w:val="en-US"/>
              </w:rPr>
            </w:pPr>
            <w:r w:rsidRPr="0051081C">
              <w:rPr>
                <w:rFonts w:ascii="Cambria" w:hAnsi="Cambria"/>
                <w:lang w:val="en-US"/>
              </w:rPr>
              <w:t>Presentase didapatkan</w:t>
            </w:r>
          </w:p>
        </w:tc>
      </w:tr>
      <w:tr w:rsidR="0051081C" w:rsidRPr="0051081C" w14:paraId="10A04640" w14:textId="77777777" w:rsidTr="0051081C">
        <w:trPr>
          <w:trHeight w:val="405"/>
        </w:trPr>
        <w:tc>
          <w:tcPr>
            <w:tcW w:w="133" w:type="dxa"/>
          </w:tcPr>
          <w:p w14:paraId="57FB3A94" w14:textId="77777777" w:rsidR="0051081C" w:rsidRPr="0051081C" w:rsidRDefault="0051081C" w:rsidP="0051081C">
            <w:pPr>
              <w:jc w:val="both"/>
              <w:rPr>
                <w:rFonts w:ascii="Cambria" w:hAnsi="Cambria"/>
                <w:lang w:val="en-US"/>
              </w:rPr>
            </w:pPr>
            <w:r w:rsidRPr="0051081C">
              <w:rPr>
                <w:rFonts w:ascii="Cambria" w:hAnsi="Cambria"/>
                <w:lang w:val="en-US"/>
              </w:rPr>
              <w:lastRenderedPageBreak/>
              <w:t>1</w:t>
            </w:r>
          </w:p>
        </w:tc>
        <w:tc>
          <w:tcPr>
            <w:tcW w:w="269" w:type="dxa"/>
          </w:tcPr>
          <w:p w14:paraId="5C033613" w14:textId="77777777" w:rsidR="0051081C" w:rsidRPr="0051081C" w:rsidRDefault="0051081C" w:rsidP="0051081C">
            <w:pPr>
              <w:jc w:val="both"/>
              <w:rPr>
                <w:rFonts w:ascii="Cambria" w:hAnsi="Cambria"/>
                <w:lang w:val="en-US"/>
              </w:rPr>
            </w:pPr>
            <w:r w:rsidRPr="0051081C">
              <w:rPr>
                <w:rFonts w:ascii="Cambria" w:hAnsi="Cambria"/>
                <w:i/>
                <w:lang w:val="en-US"/>
              </w:rPr>
              <w:t>Steel</w:t>
            </w:r>
          </w:p>
        </w:tc>
        <w:tc>
          <w:tcPr>
            <w:tcW w:w="386" w:type="dxa"/>
          </w:tcPr>
          <w:p w14:paraId="023E6FD7" w14:textId="77777777" w:rsidR="0051081C" w:rsidRPr="0051081C" w:rsidRDefault="0051081C" w:rsidP="0051081C">
            <w:pPr>
              <w:jc w:val="both"/>
              <w:rPr>
                <w:rFonts w:ascii="Cambria" w:hAnsi="Cambria"/>
                <w:lang w:val="en-US"/>
              </w:rPr>
            </w:pPr>
            <w:r w:rsidRPr="0051081C">
              <w:rPr>
                <w:rFonts w:ascii="Cambria" w:hAnsi="Cambria"/>
                <w:lang w:val="en-US"/>
              </w:rPr>
              <w:t>339m</w:t>
            </w:r>
          </w:p>
        </w:tc>
        <w:tc>
          <w:tcPr>
            <w:tcW w:w="395" w:type="dxa"/>
          </w:tcPr>
          <w:p w14:paraId="30554507" w14:textId="77777777" w:rsidR="0051081C" w:rsidRPr="0051081C" w:rsidRDefault="0051081C" w:rsidP="0051081C">
            <w:pPr>
              <w:jc w:val="both"/>
              <w:rPr>
                <w:rFonts w:ascii="Cambria" w:hAnsi="Cambria"/>
                <w:lang w:val="en-US"/>
              </w:rPr>
            </w:pPr>
            <w:r w:rsidRPr="0051081C">
              <w:rPr>
                <w:rFonts w:ascii="Cambria" w:hAnsi="Cambria"/>
                <w:lang w:val="en-US"/>
              </w:rPr>
              <w:t>313m</w:t>
            </w:r>
          </w:p>
        </w:tc>
        <w:tc>
          <w:tcPr>
            <w:tcW w:w="586" w:type="dxa"/>
          </w:tcPr>
          <w:p w14:paraId="5245E0AE" w14:textId="77777777" w:rsidR="0051081C" w:rsidRPr="0051081C" w:rsidRDefault="0051081C" w:rsidP="0051081C">
            <w:pPr>
              <w:jc w:val="both"/>
              <w:rPr>
                <w:rFonts w:ascii="Cambria" w:hAnsi="Cambria"/>
                <w:lang w:val="en-US"/>
              </w:rPr>
            </w:pPr>
            <w:r w:rsidRPr="0051081C">
              <w:rPr>
                <w:rFonts w:ascii="Cambria" w:hAnsi="Cambria"/>
                <w:lang w:val="en-US"/>
              </w:rPr>
              <w:t>26m</w:t>
            </w:r>
          </w:p>
        </w:tc>
        <w:tc>
          <w:tcPr>
            <w:tcW w:w="417" w:type="dxa"/>
          </w:tcPr>
          <w:p w14:paraId="5DC95A76" w14:textId="77777777" w:rsidR="0051081C" w:rsidRPr="0051081C" w:rsidRDefault="0051081C" w:rsidP="0051081C">
            <w:pPr>
              <w:jc w:val="both"/>
              <w:rPr>
                <w:rFonts w:ascii="Cambria" w:hAnsi="Cambria"/>
                <w:lang w:val="en-US"/>
              </w:rPr>
            </w:pPr>
            <w:r w:rsidRPr="0051081C">
              <w:rPr>
                <w:rFonts w:ascii="Cambria" w:hAnsi="Cambria"/>
                <w:lang w:val="en-US"/>
              </w:rPr>
              <w:t>7,76%</w:t>
            </w:r>
          </w:p>
        </w:tc>
      </w:tr>
      <w:tr w:rsidR="0051081C" w:rsidRPr="0051081C" w14:paraId="2EC1B6C8" w14:textId="77777777" w:rsidTr="0051081C">
        <w:trPr>
          <w:trHeight w:val="439"/>
        </w:trPr>
        <w:tc>
          <w:tcPr>
            <w:tcW w:w="133" w:type="dxa"/>
          </w:tcPr>
          <w:p w14:paraId="6FB3AF82" w14:textId="77777777" w:rsidR="0051081C" w:rsidRPr="0051081C" w:rsidRDefault="0051081C" w:rsidP="0051081C">
            <w:pPr>
              <w:jc w:val="both"/>
              <w:rPr>
                <w:rFonts w:ascii="Cambria" w:hAnsi="Cambria"/>
                <w:lang w:val="en-US"/>
              </w:rPr>
            </w:pPr>
            <w:r w:rsidRPr="0051081C">
              <w:rPr>
                <w:rFonts w:ascii="Cambria" w:hAnsi="Cambria"/>
                <w:lang w:val="en-US"/>
              </w:rPr>
              <w:t>2</w:t>
            </w:r>
          </w:p>
        </w:tc>
        <w:tc>
          <w:tcPr>
            <w:tcW w:w="269" w:type="dxa"/>
          </w:tcPr>
          <w:p w14:paraId="5B60F926" w14:textId="77777777" w:rsidR="0051081C" w:rsidRPr="0051081C" w:rsidRDefault="0051081C" w:rsidP="0051081C">
            <w:pPr>
              <w:jc w:val="both"/>
              <w:rPr>
                <w:rFonts w:ascii="Cambria" w:hAnsi="Cambria"/>
                <w:lang w:val="en-US"/>
              </w:rPr>
            </w:pPr>
            <w:r w:rsidRPr="0051081C">
              <w:rPr>
                <w:rFonts w:ascii="Cambria" w:hAnsi="Cambria"/>
                <w:lang w:val="en-US"/>
              </w:rPr>
              <w:t>Plastik</w:t>
            </w:r>
          </w:p>
        </w:tc>
        <w:tc>
          <w:tcPr>
            <w:tcW w:w="386" w:type="dxa"/>
          </w:tcPr>
          <w:p w14:paraId="32430870" w14:textId="77777777" w:rsidR="0051081C" w:rsidRPr="0051081C" w:rsidRDefault="0051081C" w:rsidP="0051081C">
            <w:pPr>
              <w:jc w:val="both"/>
              <w:rPr>
                <w:rFonts w:ascii="Cambria" w:hAnsi="Cambria"/>
                <w:lang w:val="en-US"/>
              </w:rPr>
            </w:pPr>
            <w:r w:rsidRPr="0051081C">
              <w:rPr>
                <w:rFonts w:ascii="Cambria" w:hAnsi="Cambria"/>
                <w:lang w:val="en-US"/>
              </w:rPr>
              <w:t>186m</w:t>
            </w:r>
          </w:p>
        </w:tc>
        <w:tc>
          <w:tcPr>
            <w:tcW w:w="395" w:type="dxa"/>
          </w:tcPr>
          <w:p w14:paraId="50A77E2A" w14:textId="77777777" w:rsidR="0051081C" w:rsidRPr="0051081C" w:rsidRDefault="0051081C" w:rsidP="0051081C">
            <w:pPr>
              <w:jc w:val="both"/>
              <w:rPr>
                <w:rFonts w:ascii="Cambria" w:hAnsi="Cambria"/>
                <w:lang w:val="en-US"/>
              </w:rPr>
            </w:pPr>
            <w:r w:rsidRPr="0051081C">
              <w:rPr>
                <w:rFonts w:ascii="Cambria" w:hAnsi="Cambria"/>
                <w:lang w:val="en-US"/>
              </w:rPr>
              <w:t>122m</w:t>
            </w:r>
          </w:p>
        </w:tc>
        <w:tc>
          <w:tcPr>
            <w:tcW w:w="586" w:type="dxa"/>
          </w:tcPr>
          <w:p w14:paraId="449FE40E" w14:textId="77777777" w:rsidR="0051081C" w:rsidRPr="0051081C" w:rsidRDefault="0051081C" w:rsidP="0051081C">
            <w:pPr>
              <w:jc w:val="both"/>
              <w:rPr>
                <w:rFonts w:ascii="Cambria" w:hAnsi="Cambria"/>
                <w:lang w:val="en-US"/>
              </w:rPr>
            </w:pPr>
            <w:r w:rsidRPr="0051081C">
              <w:rPr>
                <w:rFonts w:ascii="Cambria" w:hAnsi="Cambria"/>
                <w:lang w:val="en-US"/>
              </w:rPr>
              <w:t>64m</w:t>
            </w:r>
          </w:p>
        </w:tc>
        <w:tc>
          <w:tcPr>
            <w:tcW w:w="417" w:type="dxa"/>
          </w:tcPr>
          <w:p w14:paraId="44FCBBE9" w14:textId="77777777" w:rsidR="0051081C" w:rsidRPr="0051081C" w:rsidRDefault="0051081C" w:rsidP="0051081C">
            <w:pPr>
              <w:jc w:val="both"/>
              <w:rPr>
                <w:rFonts w:ascii="Cambria" w:hAnsi="Cambria"/>
                <w:lang w:val="en-US"/>
              </w:rPr>
            </w:pPr>
            <w:r w:rsidRPr="0051081C">
              <w:rPr>
                <w:rFonts w:ascii="Cambria" w:hAnsi="Cambria"/>
                <w:lang w:val="en-US"/>
              </w:rPr>
              <w:t>34,41%</w:t>
            </w:r>
          </w:p>
        </w:tc>
      </w:tr>
    </w:tbl>
    <w:p w14:paraId="7B0EFDF5" w14:textId="1952FCFA" w:rsidR="00B961DB" w:rsidRDefault="00F925C5" w:rsidP="00F925C5">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Penelitian, 2024</w:t>
      </w:r>
    </w:p>
    <w:p w14:paraId="0BAD4D38" w14:textId="3E08DA1A" w:rsidR="00F925C5" w:rsidRDefault="00B961DB" w:rsidP="0051081C">
      <w:pPr>
        <w:spacing w:after="0" w:line="240" w:lineRule="auto"/>
        <w:jc w:val="both"/>
        <w:rPr>
          <w:rFonts w:ascii="Cambria" w:hAnsi="Cambria"/>
        </w:rPr>
      </w:pPr>
      <w:r>
        <w:rPr>
          <w:rFonts w:ascii="Cambria" w:hAnsi="Cambria"/>
        </w:rPr>
        <w:t>Tabel 10 hasil perbandingan penyimpanan material plastik.</w:t>
      </w:r>
    </w:p>
    <w:tbl>
      <w:tblPr>
        <w:tblW w:w="2482" w:type="dxa"/>
        <w:tblLook w:val="04A0" w:firstRow="1" w:lastRow="0" w:firstColumn="1" w:lastColumn="0" w:noHBand="0" w:noVBand="1"/>
      </w:tblPr>
      <w:tblGrid>
        <w:gridCol w:w="636"/>
        <w:gridCol w:w="905"/>
        <w:gridCol w:w="905"/>
        <w:gridCol w:w="920"/>
        <w:gridCol w:w="783"/>
      </w:tblGrid>
      <w:tr w:rsidR="00B961DB" w:rsidRPr="00B961DB" w14:paraId="7447FCB0" w14:textId="77777777" w:rsidTr="00B961DB">
        <w:trPr>
          <w:trHeight w:val="691"/>
        </w:trPr>
        <w:tc>
          <w:tcPr>
            <w:tcW w:w="6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AE31B"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Material Plastik</w:t>
            </w:r>
          </w:p>
        </w:tc>
        <w:tc>
          <w:tcPr>
            <w:tcW w:w="475" w:type="dxa"/>
            <w:tcBorders>
              <w:top w:val="single" w:sz="4" w:space="0" w:color="auto"/>
              <w:left w:val="nil"/>
              <w:bottom w:val="single" w:sz="4" w:space="0" w:color="auto"/>
              <w:right w:val="single" w:sz="4" w:space="0" w:color="auto"/>
            </w:tcBorders>
            <w:shd w:val="clear" w:color="auto" w:fill="auto"/>
            <w:vAlign w:val="center"/>
            <w:hideMark/>
          </w:tcPr>
          <w:p w14:paraId="6FC74F4F" w14:textId="4AC80230"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penyimpanan awal</w:t>
            </w:r>
            <w:r w:rsidR="00563AFB">
              <w:rPr>
                <w:rFonts w:ascii="Cambria" w:eastAsia="Times New Roman" w:hAnsi="Cambria" w:cs="Calibri"/>
                <w:color w:val="000000"/>
                <w:kern w:val="0"/>
                <w:sz w:val="16"/>
                <w:szCs w:val="16"/>
                <w:lang w:val="en-US"/>
                <w14:ligatures w14:val="none"/>
              </w:rPr>
              <w:t xml:space="preserve"> (pcs)</w:t>
            </w:r>
          </w:p>
        </w:tc>
        <w:tc>
          <w:tcPr>
            <w:tcW w:w="475" w:type="dxa"/>
            <w:tcBorders>
              <w:top w:val="single" w:sz="4" w:space="0" w:color="auto"/>
              <w:left w:val="nil"/>
              <w:bottom w:val="single" w:sz="4" w:space="0" w:color="auto"/>
              <w:right w:val="single" w:sz="4" w:space="0" w:color="auto"/>
            </w:tcBorders>
            <w:shd w:val="clear" w:color="auto" w:fill="auto"/>
            <w:vAlign w:val="center"/>
            <w:hideMark/>
          </w:tcPr>
          <w:p w14:paraId="4C3A74FF" w14:textId="24B3EA34"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penyimpanan usulan</w:t>
            </w:r>
            <w:r w:rsidR="00563AFB">
              <w:rPr>
                <w:rFonts w:ascii="Cambria" w:eastAsia="Times New Roman" w:hAnsi="Cambria" w:cs="Calibri"/>
                <w:color w:val="000000"/>
                <w:kern w:val="0"/>
                <w:sz w:val="16"/>
                <w:szCs w:val="16"/>
                <w:lang w:val="en-US"/>
                <w14:ligatures w14:val="none"/>
              </w:rPr>
              <w:t xml:space="preserve"> (pcs)</w:t>
            </w:r>
          </w:p>
        </w:tc>
        <w:tc>
          <w:tcPr>
            <w:tcW w:w="483" w:type="dxa"/>
            <w:tcBorders>
              <w:top w:val="single" w:sz="4" w:space="0" w:color="auto"/>
              <w:left w:val="nil"/>
              <w:bottom w:val="single" w:sz="4" w:space="0" w:color="auto"/>
              <w:right w:val="single" w:sz="4" w:space="0" w:color="auto"/>
            </w:tcBorders>
            <w:shd w:val="clear" w:color="auto" w:fill="auto"/>
            <w:vAlign w:val="center"/>
            <w:hideMark/>
          </w:tcPr>
          <w:p w14:paraId="79A738AB" w14:textId="66A98BDB" w:rsidR="00B961DB" w:rsidRPr="00B961DB" w:rsidRDefault="00563AF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P</w:t>
            </w:r>
            <w:r w:rsidR="00B961DB" w:rsidRPr="00B961DB">
              <w:rPr>
                <w:rFonts w:ascii="Cambria" w:eastAsia="Times New Roman" w:hAnsi="Cambria" w:cs="Calibri"/>
                <w:color w:val="000000"/>
                <w:kern w:val="0"/>
                <w:sz w:val="16"/>
                <w:szCs w:val="16"/>
                <w:lang w:val="en-US"/>
                <w14:ligatures w14:val="none"/>
              </w:rPr>
              <w:t>erbandingan</w:t>
            </w:r>
            <w:r>
              <w:rPr>
                <w:rFonts w:ascii="Cambria" w:eastAsia="Times New Roman" w:hAnsi="Cambria" w:cs="Calibri"/>
                <w:color w:val="000000"/>
                <w:kern w:val="0"/>
                <w:sz w:val="16"/>
                <w:szCs w:val="16"/>
                <w:lang w:val="en-US"/>
                <w14:ligatures w14:val="none"/>
              </w:rPr>
              <w:t xml:space="preserve"> (pcs)</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1F35F6C1"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presentase yang didapatkan</w:t>
            </w:r>
          </w:p>
        </w:tc>
      </w:tr>
      <w:tr w:rsidR="00B961DB" w:rsidRPr="00B961DB" w14:paraId="60A128E0" w14:textId="77777777" w:rsidTr="00B961DB">
        <w:trPr>
          <w:trHeight w:val="402"/>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08B5DD15"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Plastik</w:t>
            </w:r>
          </w:p>
        </w:tc>
        <w:tc>
          <w:tcPr>
            <w:tcW w:w="475" w:type="dxa"/>
            <w:tcBorders>
              <w:top w:val="nil"/>
              <w:left w:val="nil"/>
              <w:bottom w:val="single" w:sz="4" w:space="0" w:color="auto"/>
              <w:right w:val="single" w:sz="4" w:space="0" w:color="auto"/>
            </w:tcBorders>
            <w:shd w:val="clear" w:color="auto" w:fill="auto"/>
            <w:noWrap/>
            <w:vAlign w:val="center"/>
            <w:hideMark/>
          </w:tcPr>
          <w:p w14:paraId="43EF2CE5"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871</w:t>
            </w:r>
          </w:p>
        </w:tc>
        <w:tc>
          <w:tcPr>
            <w:tcW w:w="475" w:type="dxa"/>
            <w:tcBorders>
              <w:top w:val="nil"/>
              <w:left w:val="nil"/>
              <w:bottom w:val="single" w:sz="4" w:space="0" w:color="auto"/>
              <w:right w:val="single" w:sz="4" w:space="0" w:color="auto"/>
            </w:tcBorders>
            <w:shd w:val="clear" w:color="auto" w:fill="auto"/>
            <w:noWrap/>
            <w:vAlign w:val="center"/>
            <w:hideMark/>
          </w:tcPr>
          <w:p w14:paraId="499A24DB"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1420</w:t>
            </w:r>
          </w:p>
        </w:tc>
        <w:tc>
          <w:tcPr>
            <w:tcW w:w="483" w:type="dxa"/>
            <w:tcBorders>
              <w:top w:val="nil"/>
              <w:left w:val="nil"/>
              <w:bottom w:val="single" w:sz="4" w:space="0" w:color="auto"/>
              <w:right w:val="single" w:sz="4" w:space="0" w:color="auto"/>
            </w:tcBorders>
            <w:shd w:val="clear" w:color="auto" w:fill="auto"/>
            <w:noWrap/>
            <w:vAlign w:val="center"/>
            <w:hideMark/>
          </w:tcPr>
          <w:p w14:paraId="3984D354"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549</w:t>
            </w:r>
          </w:p>
        </w:tc>
        <w:tc>
          <w:tcPr>
            <w:tcW w:w="407" w:type="dxa"/>
            <w:tcBorders>
              <w:top w:val="nil"/>
              <w:left w:val="nil"/>
              <w:bottom w:val="single" w:sz="4" w:space="0" w:color="auto"/>
              <w:right w:val="single" w:sz="4" w:space="0" w:color="auto"/>
            </w:tcBorders>
            <w:shd w:val="clear" w:color="auto" w:fill="auto"/>
            <w:noWrap/>
            <w:vAlign w:val="center"/>
            <w:hideMark/>
          </w:tcPr>
          <w:p w14:paraId="37AC1B54" w14:textId="77777777" w:rsidR="00B961DB" w:rsidRPr="00B961DB" w:rsidRDefault="00B961DB" w:rsidP="00B961DB">
            <w:pPr>
              <w:spacing w:after="0" w:line="240" w:lineRule="auto"/>
              <w:jc w:val="center"/>
              <w:rPr>
                <w:rFonts w:ascii="Cambria" w:eastAsia="Times New Roman" w:hAnsi="Cambria" w:cs="Calibri"/>
                <w:color w:val="000000"/>
                <w:kern w:val="0"/>
                <w:sz w:val="16"/>
                <w:szCs w:val="16"/>
                <w:lang w:val="en-US"/>
                <w14:ligatures w14:val="none"/>
              </w:rPr>
            </w:pPr>
            <w:r w:rsidRPr="00B961DB">
              <w:rPr>
                <w:rFonts w:ascii="Cambria" w:eastAsia="Times New Roman" w:hAnsi="Cambria" w:cs="Calibri"/>
                <w:color w:val="000000"/>
                <w:kern w:val="0"/>
                <w:sz w:val="16"/>
                <w:szCs w:val="16"/>
                <w:lang w:val="en-US"/>
                <w14:ligatures w14:val="none"/>
              </w:rPr>
              <w:t>38,66%</w:t>
            </w:r>
          </w:p>
        </w:tc>
      </w:tr>
    </w:tbl>
    <w:p w14:paraId="74A3FDA5" w14:textId="64A11AEA" w:rsidR="00B961DB" w:rsidRDefault="00B961DB" w:rsidP="0051081C">
      <w:pPr>
        <w:spacing w:after="0" w:line="240" w:lineRule="auto"/>
        <w:jc w:val="both"/>
        <w:rPr>
          <w:rFonts w:ascii="Cambria" w:hAnsi="Cambria"/>
        </w:rPr>
      </w:pPr>
      <w:proofErr w:type="gramStart"/>
      <w:r>
        <w:rPr>
          <w:rFonts w:ascii="Cambria" w:hAnsi="Cambria"/>
        </w:rPr>
        <w:t>Sumber :</w:t>
      </w:r>
      <w:proofErr w:type="gramEnd"/>
      <w:r>
        <w:rPr>
          <w:rFonts w:ascii="Cambria" w:hAnsi="Cambria"/>
        </w:rPr>
        <w:t xml:space="preserve"> Hasil Penelitian 2024</w:t>
      </w:r>
    </w:p>
    <w:p w14:paraId="139278E0" w14:textId="5F4233B0" w:rsidR="00F449EA" w:rsidRPr="003017FD" w:rsidRDefault="00F449EA" w:rsidP="0051081C">
      <w:pPr>
        <w:spacing w:after="0" w:line="240" w:lineRule="auto"/>
        <w:jc w:val="both"/>
        <w:rPr>
          <w:rFonts w:ascii="Cambria" w:hAnsi="Cambria"/>
        </w:rPr>
      </w:pPr>
      <w:r>
        <w:rPr>
          <w:rFonts w:ascii="Cambria" w:hAnsi="Cambria"/>
        </w:rPr>
        <w:t>Dari hasil perbandingan penyimpanan terletak pada material plastik mendapatkan peningkatan penyimpanan sebesar 38</w:t>
      </w:r>
      <w:proofErr w:type="gramStart"/>
      <w:r>
        <w:rPr>
          <w:rFonts w:ascii="Cambria" w:hAnsi="Cambria"/>
        </w:rPr>
        <w:t>,66</w:t>
      </w:r>
      <w:proofErr w:type="gramEnd"/>
      <w:r>
        <w:rPr>
          <w:rFonts w:ascii="Cambria" w:hAnsi="Cambria"/>
        </w:rPr>
        <w:t xml:space="preserve">% dengan peningkatan sebesar 549 Pcs. </w:t>
      </w:r>
    </w:p>
    <w:p w14:paraId="02ED2916" w14:textId="77777777" w:rsidR="004F3AD5" w:rsidRPr="00323A6B" w:rsidRDefault="004F3AD5" w:rsidP="004F3AD5">
      <w:pPr>
        <w:spacing w:after="0" w:line="240" w:lineRule="auto"/>
        <w:jc w:val="both"/>
        <w:rPr>
          <w:rFonts w:ascii="Cambria" w:hAnsi="Cambria"/>
          <w:b/>
          <w:bCs/>
        </w:rPr>
      </w:pPr>
      <w:r w:rsidRPr="00323A6B">
        <w:rPr>
          <w:rFonts w:ascii="Cambria" w:hAnsi="Cambria"/>
          <w:b/>
          <w:bCs/>
        </w:rPr>
        <w:t>UCAPAN TERIMA KASIH</w:t>
      </w:r>
    </w:p>
    <w:p w14:paraId="5951D681" w14:textId="497C70D3" w:rsidR="005F7B62" w:rsidRPr="003017FD" w:rsidRDefault="005F7B62" w:rsidP="00323A6B">
      <w:pPr>
        <w:spacing w:after="0" w:line="240" w:lineRule="auto"/>
        <w:ind w:firstLine="709"/>
        <w:jc w:val="both"/>
        <w:rPr>
          <w:rFonts w:ascii="Cambria" w:hAnsi="Cambria"/>
        </w:rPr>
      </w:pPr>
      <w:r>
        <w:rPr>
          <w:rFonts w:ascii="Cambria" w:hAnsi="Cambria"/>
        </w:rPr>
        <w:tab/>
      </w:r>
      <w:r w:rsidRPr="005F7B62">
        <w:rPr>
          <w:rFonts w:ascii="Cambria" w:hAnsi="Cambria"/>
        </w:rPr>
        <w:t>Sebagai peneliti, saya ingin mengucapkan terima kasih kepada semua pihak yang telah berkontribusi dalam membantu saya menyelesaikan penelitian ini. Ucapan terima kasih khusus saya sampaikan kepada Bapak Adhitomo Wirawan, selaku Dosen Pembimbing, yang telah memberikan bimbingan dan arahan selama proses penelitian berlangsung.</w:t>
      </w:r>
    </w:p>
    <w:p w14:paraId="4A42A145" w14:textId="714AE7C4" w:rsidR="004F3AD5" w:rsidRDefault="005F7B62" w:rsidP="004F3AD5">
      <w:pPr>
        <w:spacing w:after="0" w:line="240" w:lineRule="auto"/>
        <w:jc w:val="both"/>
        <w:rPr>
          <w:rFonts w:ascii="Cambria" w:hAnsi="Cambria"/>
        </w:rPr>
      </w:pPr>
      <w:r>
        <w:rPr>
          <w:rFonts w:ascii="Cambria" w:hAnsi="Cambria"/>
        </w:rPr>
        <w:tab/>
      </w:r>
      <w:r w:rsidRPr="005F7B62">
        <w:rPr>
          <w:rFonts w:ascii="Cambria" w:hAnsi="Cambria"/>
        </w:rPr>
        <w:t>Dengan penuh rasa syukur, saya juga ingin menyampaikan terima kasih yang mendalam kepada keluarga saya yang selalu memberikan dukungan moral dan materiil selama proses penelitian ini. Terima kasih kepada teman-teman yang telah memberikan semangat, saran, dan kritik yang membangun. Tidak lupa, saya mengucapkan terima kasih kepada seluruh pihak yang telah terlibat dan memberikan kontribusi dalam bentuk apapun, baik secara langsung maupun tidak langsung, yang telah membantu kelancaran dan kesuksesan penelitian ini.</w:t>
      </w:r>
    </w:p>
    <w:p w14:paraId="61AA2F0E" w14:textId="77777777" w:rsidR="005F7B62" w:rsidRPr="003017FD" w:rsidRDefault="005F7B62" w:rsidP="004F3AD5">
      <w:pPr>
        <w:spacing w:after="0" w:line="240" w:lineRule="auto"/>
        <w:jc w:val="both"/>
        <w:rPr>
          <w:rFonts w:ascii="Cambria" w:hAnsi="Cambria"/>
        </w:rPr>
      </w:pPr>
    </w:p>
    <w:p w14:paraId="79319E18" w14:textId="2668A725" w:rsidR="004F3AD5" w:rsidRDefault="004F3AD5" w:rsidP="004F3AD5">
      <w:pPr>
        <w:spacing w:after="0" w:line="240" w:lineRule="auto"/>
        <w:jc w:val="both"/>
        <w:rPr>
          <w:rFonts w:ascii="Cambria" w:hAnsi="Cambria"/>
          <w:b/>
          <w:bCs/>
        </w:rPr>
      </w:pPr>
      <w:r w:rsidRPr="00323A6B">
        <w:rPr>
          <w:rFonts w:ascii="Cambria" w:hAnsi="Cambria"/>
          <w:b/>
          <w:bCs/>
        </w:rPr>
        <w:t>DAFTAR PUSTAKA</w:t>
      </w:r>
    </w:p>
    <w:sdt>
      <w:sdtPr>
        <w:rPr>
          <w:rFonts w:ascii="Cambria" w:hAnsi="Cambria"/>
          <w:b/>
          <w:bCs/>
        </w:rPr>
        <w:tag w:val="MENDELEY_BIBLIOGRAPHY"/>
        <w:id w:val="1886825636"/>
        <w:placeholder>
          <w:docPart w:val="DefaultPlaceholder_-1854013440"/>
        </w:placeholder>
      </w:sdtPr>
      <w:sdtEndPr/>
      <w:sdtContent>
        <w:p w14:paraId="1AA072D1" w14:textId="77777777" w:rsidR="00F810E5" w:rsidRDefault="00F810E5">
          <w:pPr>
            <w:autoSpaceDE w:val="0"/>
            <w:autoSpaceDN w:val="0"/>
            <w:ind w:hanging="480"/>
            <w:divId w:val="848908114"/>
            <w:rPr>
              <w:rFonts w:eastAsia="Times New Roman"/>
              <w:sz w:val="24"/>
              <w:szCs w:val="24"/>
            </w:rPr>
          </w:pPr>
          <w:r>
            <w:rPr>
              <w:rFonts w:eastAsia="Times New Roman"/>
            </w:rPr>
            <w:t xml:space="preserve">Apple J. M. (1990). </w:t>
          </w:r>
          <w:r>
            <w:rPr>
              <w:rFonts w:eastAsia="Times New Roman"/>
              <w:i/>
              <w:iCs/>
            </w:rPr>
            <w:t>Plant Layout and Material Handling</w:t>
          </w:r>
          <w:r>
            <w:rPr>
              <w:rFonts w:eastAsia="Times New Roman"/>
            </w:rPr>
            <w:t xml:space="preserve"> (Apple James, Ed.; 3 ed., Vol. 3). Wiley.</w:t>
          </w:r>
        </w:p>
        <w:p w14:paraId="18618057" w14:textId="77777777" w:rsidR="00F810E5" w:rsidRDefault="00F810E5">
          <w:pPr>
            <w:autoSpaceDE w:val="0"/>
            <w:autoSpaceDN w:val="0"/>
            <w:ind w:hanging="480"/>
            <w:divId w:val="335109903"/>
            <w:rPr>
              <w:rFonts w:eastAsia="Times New Roman"/>
            </w:rPr>
          </w:pPr>
          <w:r>
            <w:rPr>
              <w:rFonts w:eastAsia="Times New Roman"/>
            </w:rPr>
            <w:t xml:space="preserve">Audrey, O., Sukania, W., &amp; Rohana Nasution, S. (2019). ANALISIS TATA LETAK GUDANG DENGAN MENGGUNAKAN METODE DEDICATE STORAGE Analysis of Warehouse Layout using Dedicate Storage Method. Dalam </w:t>
          </w:r>
          <w:r>
            <w:rPr>
              <w:rFonts w:eastAsia="Times New Roman"/>
              <w:i/>
              <w:iCs/>
            </w:rPr>
            <w:t>Jurnal Ilmiah Rekayasa &amp; Inovasi</w:t>
          </w:r>
          <w:r>
            <w:rPr>
              <w:rFonts w:eastAsia="Times New Roman"/>
            </w:rPr>
            <w:t xml:space="preserve"> (Vol. 1). http://teknik.univpancasila.ac.id/asiimetrik/</w:t>
          </w:r>
        </w:p>
        <w:p w14:paraId="6F8536DC" w14:textId="77777777" w:rsidR="00F810E5" w:rsidRDefault="00F810E5">
          <w:pPr>
            <w:autoSpaceDE w:val="0"/>
            <w:autoSpaceDN w:val="0"/>
            <w:ind w:hanging="480"/>
            <w:divId w:val="1992371269"/>
            <w:rPr>
              <w:rFonts w:eastAsia="Times New Roman"/>
            </w:rPr>
          </w:pPr>
          <w:r>
            <w:rPr>
              <w:rFonts w:eastAsia="Times New Roman"/>
            </w:rPr>
            <w:t xml:space="preserve">A. W. Pemberton. (1974). </w:t>
          </w:r>
          <w:r>
            <w:rPr>
              <w:rFonts w:eastAsia="Times New Roman"/>
              <w:i/>
              <w:iCs/>
            </w:rPr>
            <w:t>(Macmillan Handbooks in Industrial Management) A. W. Pemberton (auth.) - Plant Layout and Materials Handling-Macmillan Education UK (1974)</w:t>
          </w:r>
          <w:r>
            <w:rPr>
              <w:rFonts w:eastAsia="Times New Roman"/>
            </w:rPr>
            <w:t>.</w:t>
          </w:r>
        </w:p>
        <w:p w14:paraId="64968B08" w14:textId="77777777" w:rsidR="00F810E5" w:rsidRDefault="00F810E5">
          <w:pPr>
            <w:autoSpaceDE w:val="0"/>
            <w:autoSpaceDN w:val="0"/>
            <w:ind w:hanging="480"/>
            <w:divId w:val="1512180376"/>
            <w:rPr>
              <w:rFonts w:eastAsia="Times New Roman"/>
            </w:rPr>
          </w:pPr>
          <w:r>
            <w:rPr>
              <w:rFonts w:eastAsia="Times New Roman"/>
            </w:rPr>
            <w:t xml:space="preserve">Azzahra Nur El Islami, H., &amp; Vikaliana, R. (2023). </w:t>
          </w:r>
          <w:r>
            <w:rPr>
              <w:rFonts w:eastAsia="Times New Roman"/>
              <w:i/>
              <w:iCs/>
            </w:rPr>
            <w:t>Bulk Warehouse Layout Design Analysis Using the Dedicated Storage Method (Case Study: PT Krakatau Jasa Logistic)</w:t>
          </w:r>
          <w:r>
            <w:rPr>
              <w:rFonts w:eastAsia="Times New Roman"/>
            </w:rPr>
            <w:t>.</w:t>
          </w:r>
        </w:p>
        <w:p w14:paraId="7E60AE82" w14:textId="77777777" w:rsidR="00F810E5" w:rsidRDefault="00F810E5">
          <w:pPr>
            <w:autoSpaceDE w:val="0"/>
            <w:autoSpaceDN w:val="0"/>
            <w:ind w:hanging="480"/>
            <w:divId w:val="1821115863"/>
            <w:rPr>
              <w:rFonts w:eastAsia="Times New Roman"/>
            </w:rPr>
          </w:pPr>
          <w:r>
            <w:rPr>
              <w:rFonts w:eastAsia="Times New Roman"/>
            </w:rPr>
            <w:t xml:space="preserve">Hidayat, R. E., &amp; Putra, B. I. (2021). Re-Layout Layout of Material Warehouse Using Dedicated Storage Method at PT. A B C. </w:t>
          </w:r>
          <w:r>
            <w:rPr>
              <w:rFonts w:eastAsia="Times New Roman"/>
              <w:i/>
              <w:iCs/>
            </w:rPr>
            <w:t>PROZIMA (Productivity, Optimization and Manufacturing System Engineering)</w:t>
          </w:r>
          <w:r>
            <w:rPr>
              <w:rFonts w:eastAsia="Times New Roman"/>
            </w:rPr>
            <w:t xml:space="preserve">, </w:t>
          </w:r>
          <w:r>
            <w:rPr>
              <w:rFonts w:eastAsia="Times New Roman"/>
              <w:i/>
              <w:iCs/>
            </w:rPr>
            <w:t>3</w:t>
          </w:r>
          <w:r>
            <w:rPr>
              <w:rFonts w:eastAsia="Times New Roman"/>
            </w:rPr>
            <w:t>(2), 55–61. https://doi.org/10.21070/prozima.v3i2.1270</w:t>
          </w:r>
        </w:p>
        <w:p w14:paraId="5E13B40D" w14:textId="77777777" w:rsidR="00F810E5" w:rsidRDefault="00F810E5">
          <w:pPr>
            <w:autoSpaceDE w:val="0"/>
            <w:autoSpaceDN w:val="0"/>
            <w:ind w:hanging="480"/>
            <w:divId w:val="121458755"/>
            <w:rPr>
              <w:rFonts w:eastAsia="Times New Roman"/>
            </w:rPr>
          </w:pPr>
          <w:r>
            <w:rPr>
              <w:rFonts w:eastAsia="Times New Roman"/>
            </w:rPr>
            <w:t xml:space="preserve">Hilmawan, A. (2023). TATA LETAK GUDANG MENGGUNAKAN METODE DEDICATED STORAGE (Studi Pada Gudang Elektronik Gree di PT. Ritra Cargo Indonesia Cabang Yogyakarta). </w:t>
          </w:r>
          <w:r>
            <w:rPr>
              <w:rFonts w:eastAsia="Times New Roman"/>
              <w:i/>
              <w:iCs/>
            </w:rPr>
            <w:t>Economic and Business Management</w:t>
          </w:r>
          <w:r>
            <w:rPr>
              <w:rFonts w:eastAsia="Times New Roman"/>
            </w:rPr>
            <w:t>.</w:t>
          </w:r>
        </w:p>
        <w:p w14:paraId="34EF3642" w14:textId="77777777" w:rsidR="00F810E5" w:rsidRDefault="00F810E5">
          <w:pPr>
            <w:autoSpaceDE w:val="0"/>
            <w:autoSpaceDN w:val="0"/>
            <w:ind w:hanging="480"/>
            <w:divId w:val="1142776181"/>
            <w:rPr>
              <w:rFonts w:eastAsia="Times New Roman"/>
            </w:rPr>
          </w:pPr>
          <w:r>
            <w:rPr>
              <w:rFonts w:eastAsia="Times New Roman"/>
            </w:rPr>
            <w:t xml:space="preserve">Husin, S. (2020). </w:t>
          </w:r>
          <w:r>
            <w:rPr>
              <w:rFonts w:eastAsia="Times New Roman"/>
              <w:i/>
              <w:iCs/>
            </w:rPr>
            <w:t>PERBAIKAN TATA LETAK GUDANG PRODUK JADI DENGAN METODE DEDICATED STORAGE DIGUDANG PT. YYZ</w:t>
          </w:r>
          <w:r>
            <w:rPr>
              <w:rFonts w:eastAsia="Times New Roman"/>
            </w:rPr>
            <w:t xml:space="preserve">. </w:t>
          </w:r>
          <w:r>
            <w:rPr>
              <w:rFonts w:eastAsia="Times New Roman"/>
              <w:i/>
              <w:iCs/>
            </w:rPr>
            <w:t>3</w:t>
          </w:r>
          <w:r>
            <w:rPr>
              <w:rFonts w:eastAsia="Times New Roman"/>
            </w:rPr>
            <w:t>(1), 8–15.</w:t>
          </w:r>
        </w:p>
        <w:p w14:paraId="58014C28" w14:textId="77777777" w:rsidR="00F810E5" w:rsidRDefault="00F810E5">
          <w:pPr>
            <w:autoSpaceDE w:val="0"/>
            <w:autoSpaceDN w:val="0"/>
            <w:ind w:hanging="480"/>
            <w:divId w:val="1608847782"/>
            <w:rPr>
              <w:rFonts w:eastAsia="Times New Roman"/>
            </w:rPr>
          </w:pPr>
          <w:r>
            <w:rPr>
              <w:rFonts w:eastAsia="Times New Roman"/>
            </w:rPr>
            <w:t xml:space="preserve">Meldra, D., &amp; Purba, H. M. (2018). </w:t>
          </w:r>
          <w:r>
            <w:rPr>
              <w:rFonts w:eastAsia="Times New Roman"/>
              <w:i/>
              <w:iCs/>
            </w:rPr>
            <w:t>RELAYOUT TATA LETAK GUDANG BARANG DENGAN MENGGUNAKAN METODE DEDICATED STORAGE</w:t>
          </w:r>
          <w:r>
            <w:rPr>
              <w:rFonts w:eastAsia="Times New Roman"/>
            </w:rPr>
            <w:t xml:space="preserve"> (Vol. 4, Nomor 1).</w:t>
          </w:r>
        </w:p>
        <w:p w14:paraId="44D36DA0" w14:textId="77777777" w:rsidR="00F810E5" w:rsidRDefault="00F810E5">
          <w:pPr>
            <w:autoSpaceDE w:val="0"/>
            <w:autoSpaceDN w:val="0"/>
            <w:ind w:hanging="480"/>
            <w:divId w:val="521363638"/>
            <w:rPr>
              <w:rFonts w:eastAsia="Times New Roman"/>
            </w:rPr>
          </w:pPr>
          <w:r>
            <w:rPr>
              <w:rFonts w:eastAsia="Times New Roman"/>
            </w:rPr>
            <w:lastRenderedPageBreak/>
            <w:t xml:space="preserve">Octaviani Surya, B., Djumiati Sitania, F., &amp; Gunawan, S. (2022). Perancangan Ulang Tata Letak Gudang Produk Menggunakan Metode Dedicated Storage (Studi Kasus: PT. Borneo Indah Fokus, Samarinda). </w:t>
          </w:r>
          <w:r>
            <w:rPr>
              <w:rFonts w:eastAsia="Times New Roman"/>
              <w:i/>
              <w:iCs/>
            </w:rPr>
            <w:t xml:space="preserve">Journal </w:t>
          </w:r>
          <w:proofErr w:type="gramStart"/>
          <w:r>
            <w:rPr>
              <w:rFonts w:eastAsia="Times New Roman"/>
              <w:i/>
              <w:iCs/>
            </w:rPr>
            <w:t>Of</w:t>
          </w:r>
          <w:proofErr w:type="gramEnd"/>
          <w:r>
            <w:rPr>
              <w:rFonts w:eastAsia="Times New Roman"/>
              <w:i/>
              <w:iCs/>
            </w:rPr>
            <w:t xml:space="preserve"> Industrial And Systems Optimization</w:t>
          </w:r>
          <w:r>
            <w:rPr>
              <w:rFonts w:eastAsia="Times New Roman"/>
            </w:rPr>
            <w:t xml:space="preserve">, </w:t>
          </w:r>
          <w:r>
            <w:rPr>
              <w:rFonts w:eastAsia="Times New Roman"/>
              <w:i/>
              <w:iCs/>
            </w:rPr>
            <w:t>5</w:t>
          </w:r>
          <w:r>
            <w:rPr>
              <w:rFonts w:eastAsia="Times New Roman"/>
            </w:rPr>
            <w:t>(1), 61–67.</w:t>
          </w:r>
        </w:p>
        <w:p w14:paraId="7E217DD2" w14:textId="77777777" w:rsidR="00F810E5" w:rsidRDefault="00F810E5">
          <w:pPr>
            <w:autoSpaceDE w:val="0"/>
            <w:autoSpaceDN w:val="0"/>
            <w:ind w:hanging="480"/>
            <w:divId w:val="1382247877"/>
            <w:rPr>
              <w:rFonts w:eastAsia="Times New Roman"/>
            </w:rPr>
          </w:pPr>
          <w:r>
            <w:rPr>
              <w:rFonts w:eastAsia="Times New Roman"/>
            </w:rPr>
            <w:t xml:space="preserve">Purnomo Hari. (2004). </w:t>
          </w:r>
          <w:r>
            <w:rPr>
              <w:rFonts w:eastAsia="Times New Roman"/>
              <w:i/>
              <w:iCs/>
            </w:rPr>
            <w:t>Perencanaan dan Perancangan Fasilitas</w:t>
          </w:r>
          <w:r>
            <w:rPr>
              <w:rFonts w:eastAsia="Times New Roman"/>
            </w:rPr>
            <w:t>. Jakarta, Graha Ilmu.</w:t>
          </w:r>
        </w:p>
        <w:p w14:paraId="65E4D44D" w14:textId="77777777" w:rsidR="00F810E5" w:rsidRDefault="00F810E5">
          <w:pPr>
            <w:autoSpaceDE w:val="0"/>
            <w:autoSpaceDN w:val="0"/>
            <w:ind w:hanging="480"/>
            <w:divId w:val="1379814712"/>
            <w:rPr>
              <w:rFonts w:eastAsia="Times New Roman"/>
            </w:rPr>
          </w:pPr>
          <w:r>
            <w:rPr>
              <w:rFonts w:eastAsia="Times New Roman"/>
            </w:rPr>
            <w:t xml:space="preserve">Putra Tri, H., Sujana, I., &amp; Anggela, P. (2021). USULAN PERBAIKAN TATA LETAK </w:t>
          </w:r>
          <w:r>
            <w:rPr>
              <w:rFonts w:eastAsia="Times New Roman"/>
            </w:rPr>
            <w:t xml:space="preserve">BARANG DENGAN MENGGUNAKAN METODE DEDICATED STORAGE PADA CV. XYZ. </w:t>
          </w:r>
          <w:r>
            <w:rPr>
              <w:rFonts w:eastAsia="Times New Roman"/>
              <w:i/>
              <w:iCs/>
            </w:rPr>
            <w:t>Jurnal Teknik Industri</w:t>
          </w:r>
          <w:r>
            <w:rPr>
              <w:rFonts w:eastAsia="Times New Roman"/>
            </w:rPr>
            <w:t xml:space="preserve">, </w:t>
          </w:r>
          <w:r>
            <w:rPr>
              <w:rFonts w:eastAsia="Times New Roman"/>
              <w:i/>
              <w:iCs/>
            </w:rPr>
            <w:t>5</w:t>
          </w:r>
          <w:r>
            <w:rPr>
              <w:rFonts w:eastAsia="Times New Roman"/>
            </w:rPr>
            <w:t>.</w:t>
          </w:r>
        </w:p>
        <w:p w14:paraId="16B18749" w14:textId="77777777" w:rsidR="00F810E5" w:rsidRDefault="00F810E5">
          <w:pPr>
            <w:autoSpaceDE w:val="0"/>
            <w:autoSpaceDN w:val="0"/>
            <w:ind w:hanging="480"/>
            <w:divId w:val="1926525378"/>
            <w:rPr>
              <w:rFonts w:eastAsia="Times New Roman"/>
            </w:rPr>
          </w:pPr>
          <w:r>
            <w:rPr>
              <w:rFonts w:eastAsia="Times New Roman"/>
            </w:rPr>
            <w:t xml:space="preserve">Rahayu, A., &amp; Suprayitno, S. (2023). The Effectiveness </w:t>
          </w:r>
          <w:proofErr w:type="gramStart"/>
          <w:r>
            <w:rPr>
              <w:rFonts w:eastAsia="Times New Roman"/>
            </w:rPr>
            <w:t>Of</w:t>
          </w:r>
          <w:proofErr w:type="gramEnd"/>
          <w:r>
            <w:rPr>
              <w:rFonts w:eastAsia="Times New Roman"/>
            </w:rPr>
            <w:t xml:space="preserve"> The Dedicated Storage Method On Building Layout At Pt Puninar Anji Kyk Logistik Indonesia. Dalam </w:t>
          </w:r>
          <w:r>
            <w:rPr>
              <w:rFonts w:eastAsia="Times New Roman"/>
              <w:i/>
              <w:iCs/>
            </w:rPr>
            <w:t>Sinergi International Journal of Logistics</w:t>
          </w:r>
          <w:r>
            <w:rPr>
              <w:rFonts w:eastAsia="Times New Roman"/>
            </w:rPr>
            <w:t xml:space="preserve"> (Vol. 1, Nomor 1). https://journal.sinergi.or.id/</w:t>
          </w:r>
        </w:p>
        <w:p w14:paraId="17E0F7EE" w14:textId="339FB1EB" w:rsidR="00B219D6" w:rsidRPr="00323A6B" w:rsidRDefault="00F810E5" w:rsidP="004F3AD5">
          <w:pPr>
            <w:spacing w:after="0" w:line="240" w:lineRule="auto"/>
            <w:jc w:val="both"/>
            <w:rPr>
              <w:rFonts w:ascii="Cambria" w:hAnsi="Cambria"/>
              <w:b/>
              <w:bCs/>
            </w:rPr>
          </w:pPr>
          <w:r>
            <w:rPr>
              <w:rFonts w:eastAsia="Times New Roman"/>
            </w:rPr>
            <w:t> </w:t>
          </w:r>
        </w:p>
      </w:sdtContent>
    </w:sdt>
    <w:p w14:paraId="3451865C" w14:textId="53D36CBD" w:rsidR="004F3AD5" w:rsidRDefault="004F3AD5" w:rsidP="00B219D6">
      <w:pPr>
        <w:spacing w:after="0" w:line="240" w:lineRule="auto"/>
        <w:ind w:firstLine="709"/>
        <w:jc w:val="both"/>
        <w:rPr>
          <w:rFonts w:ascii="Cambria" w:hAnsi="Cambria"/>
        </w:rPr>
      </w:pPr>
    </w:p>
    <w:p w14:paraId="70FF681F" w14:textId="77777777" w:rsidR="00B219D6" w:rsidRPr="00B219D6" w:rsidRDefault="00B219D6" w:rsidP="00B219D6">
      <w:pPr>
        <w:spacing w:after="0" w:line="240" w:lineRule="auto"/>
        <w:ind w:firstLine="709"/>
        <w:jc w:val="both"/>
        <w:rPr>
          <w:rFonts w:ascii="Cambria" w:hAnsi="Cambria"/>
        </w:rPr>
        <w:sectPr w:rsidR="00B219D6" w:rsidRPr="00B219D6" w:rsidSect="006252D1">
          <w:type w:val="continuous"/>
          <w:pgSz w:w="11906" w:h="16838"/>
          <w:pgMar w:top="1440" w:right="1440" w:bottom="1440" w:left="1440" w:header="708" w:footer="708" w:gutter="0"/>
          <w:cols w:num="2" w:space="708"/>
          <w:docGrid w:linePitch="360"/>
        </w:sectPr>
      </w:pPr>
    </w:p>
    <w:p w14:paraId="1520CF9D" w14:textId="67D02A23" w:rsidR="004F3AD5" w:rsidRPr="004F3AD5" w:rsidRDefault="004F3AD5" w:rsidP="004F3AD5">
      <w:pPr>
        <w:spacing w:after="0" w:line="240" w:lineRule="auto"/>
        <w:jc w:val="center"/>
        <w:rPr>
          <w:rFonts w:ascii="Cambria" w:hAnsi="Cambria"/>
          <w:b/>
          <w:bCs/>
          <w:sz w:val="28"/>
          <w:szCs w:val="28"/>
        </w:rPr>
      </w:pPr>
    </w:p>
    <w:sectPr w:rsidR="004F3AD5" w:rsidRPr="004F3AD5" w:rsidSect="006252D1">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A1012D" w14:textId="77777777" w:rsidR="00510447" w:rsidRDefault="00510447" w:rsidP="004F3AD5">
      <w:pPr>
        <w:spacing w:after="0" w:line="240" w:lineRule="auto"/>
      </w:pPr>
      <w:r>
        <w:separator/>
      </w:r>
    </w:p>
  </w:endnote>
  <w:endnote w:type="continuationSeparator" w:id="0">
    <w:p w14:paraId="7EFB73E6" w14:textId="77777777" w:rsidR="00510447" w:rsidRDefault="00510447" w:rsidP="004F3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110D8" w14:textId="07E4560B" w:rsidR="00481A0D" w:rsidRPr="00CB3EE0" w:rsidRDefault="00481A0D" w:rsidP="008E64E1">
    <w:pPr>
      <w:pStyle w:val="Footer"/>
      <w:rPr>
        <w:rFonts w:ascii="Cambria" w:hAnsi="Cambria"/>
        <w:sz w:val="18"/>
        <w:szCs w:val="18"/>
      </w:rPr>
    </w:pPr>
    <w:r w:rsidRPr="00CB3EE0">
      <w:rPr>
        <w:rFonts w:ascii="Cambria" w:hAnsi="Cambria"/>
        <w:noProof/>
        <w:sz w:val="18"/>
        <w:szCs w:val="18"/>
        <w:lang w:val="en-US"/>
      </w:rPr>
      <mc:AlternateContent>
        <mc:Choice Requires="wps">
          <w:drawing>
            <wp:anchor distT="0" distB="0" distL="114300" distR="114300" simplePos="0" relativeHeight="251661312" behindDoc="0" locked="0" layoutInCell="1" allowOverlap="1" wp14:anchorId="323BD857" wp14:editId="23D4522E">
              <wp:simplePos x="0" y="0"/>
              <wp:positionH relativeFrom="column">
                <wp:posOffset>-17145</wp:posOffset>
              </wp:positionH>
              <wp:positionV relativeFrom="paragraph">
                <wp:posOffset>-4523</wp:posOffset>
              </wp:positionV>
              <wp:extent cx="5759450" cy="0"/>
              <wp:effectExtent l="0" t="0" r="0" b="0"/>
              <wp:wrapNone/>
              <wp:docPr id="1980073256" name="Straight Connector 2"/>
              <wp:cNvGraphicFramePr/>
              <a:graphic xmlns:a="http://schemas.openxmlformats.org/drawingml/2006/main">
                <a:graphicData uri="http://schemas.microsoft.com/office/word/2010/wordprocessingShape">
                  <wps:wsp>
                    <wps:cNvCnPr/>
                    <wps:spPr>
                      <a:xfrm>
                        <a:off x="0" y="0"/>
                        <a:ext cx="57594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1B73201" id="Straight Connector 2"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5pt,-.35pt" to="452.1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" strokecolor="black [3213]" strokeweight=".5pt">
              <v:stroke joinstyle="miter"/>
            </v:line>
          </w:pict>
        </mc:Fallback>
      </mc:AlternateContent>
    </w:r>
    <w:r w:rsidRPr="00CB3EE0">
      <w:rPr>
        <w:rFonts w:ascii="Cambria" w:hAnsi="Cambria"/>
        <w:noProof/>
        <w:sz w:val="18"/>
        <w:szCs w:val="18"/>
        <w:lang w:val="en-US"/>
      </w:rPr>
      <mc:AlternateContent>
        <mc:Choice Requires="wps">
          <w:drawing>
            <wp:anchor distT="0" distB="0" distL="114300" distR="114300" simplePos="0" relativeHeight="251662336" behindDoc="0" locked="0" layoutInCell="1" allowOverlap="1" wp14:anchorId="667C4055" wp14:editId="101AC6A5">
              <wp:simplePos x="0" y="0"/>
              <wp:positionH relativeFrom="column">
                <wp:posOffset>97155</wp:posOffset>
              </wp:positionH>
              <wp:positionV relativeFrom="paragraph">
                <wp:posOffset>-2618</wp:posOffset>
              </wp:positionV>
              <wp:extent cx="0" cy="179705"/>
              <wp:effectExtent l="0" t="0" r="38100" b="29845"/>
              <wp:wrapNone/>
              <wp:docPr id="613211106" name="Straight Connector 3"/>
              <wp:cNvGraphicFramePr/>
              <a:graphic xmlns:a="http://schemas.openxmlformats.org/drawingml/2006/main">
                <a:graphicData uri="http://schemas.microsoft.com/office/word/2010/wordprocessingShape">
                  <wps:wsp>
                    <wps:cNvCnPr/>
                    <wps:spPr>
                      <a:xfrm>
                        <a:off x="0" y="0"/>
                        <a:ext cx="0" cy="17970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1E0525" id="Straight Connector 3"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65pt,-.2pt" to="7.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" strokecolor="black [3213]" strokeweight=".5pt">
              <v:stroke joinstyle="miter"/>
            </v:line>
          </w:pict>
        </mc:Fallback>
      </mc:AlternateContent>
    </w:r>
    <w:sdt>
      <w:sdtPr>
        <w:rPr>
          <w:rFonts w:ascii="Cambria" w:hAnsi="Cambria"/>
          <w:sz w:val="18"/>
          <w:szCs w:val="18"/>
        </w:rPr>
        <w:id w:val="-798222413"/>
        <w:docPartObj>
          <w:docPartGallery w:val="Page Numbers (Bottom of Page)"/>
          <w:docPartUnique/>
        </w:docPartObj>
      </w:sdtPr>
      <w:sdtEndPr>
        <w:rPr>
          <w:noProof/>
        </w:rPr>
      </w:sdtEndPr>
      <w:sdtContent>
        <w:r w:rsidRPr="00CB3EE0">
          <w:rPr>
            <w:rFonts w:ascii="Cambria" w:hAnsi="Cambria"/>
            <w:sz w:val="18"/>
            <w:szCs w:val="18"/>
          </w:rPr>
          <w:fldChar w:fldCharType="begin"/>
        </w:r>
        <w:r w:rsidRPr="00CB3EE0">
          <w:rPr>
            <w:rFonts w:ascii="Cambria" w:hAnsi="Cambria"/>
            <w:sz w:val="18"/>
            <w:szCs w:val="18"/>
          </w:rPr>
          <w:instrText xml:space="preserve"> PAGE   \* MERGEFORMAT </w:instrText>
        </w:r>
        <w:r w:rsidRPr="00CB3EE0">
          <w:rPr>
            <w:rFonts w:ascii="Cambria" w:hAnsi="Cambria"/>
            <w:sz w:val="18"/>
            <w:szCs w:val="18"/>
          </w:rPr>
          <w:fldChar w:fldCharType="separate"/>
        </w:r>
        <w:r w:rsidR="00F810E5">
          <w:rPr>
            <w:rFonts w:ascii="Cambria" w:hAnsi="Cambria"/>
            <w:noProof/>
            <w:sz w:val="18"/>
            <w:szCs w:val="18"/>
          </w:rPr>
          <w:t>1</w:t>
        </w:r>
        <w:r w:rsidRPr="00CB3EE0">
          <w:rPr>
            <w:rFonts w:ascii="Cambria" w:hAnsi="Cambria"/>
            <w:noProof/>
            <w:sz w:val="18"/>
            <w:szCs w:val="18"/>
          </w:rPr>
          <w:fldChar w:fldCharType="end"/>
        </w:r>
        <w:r w:rsidRPr="00CB3EE0">
          <w:rPr>
            <w:rFonts w:ascii="Cambria" w:hAnsi="Cambria"/>
            <w:noProof/>
            <w:sz w:val="18"/>
            <w:szCs w:val="18"/>
          </w:rPr>
          <w:t xml:space="preserve">  </w:t>
        </w:r>
        <w:r>
          <w:rPr>
            <w:rFonts w:ascii="Cambria" w:hAnsi="Cambria"/>
            <w:noProof/>
            <w:sz w:val="18"/>
            <w:szCs w:val="18"/>
          </w:rPr>
          <w:t xml:space="preserve"> </w:t>
        </w:r>
        <w:r w:rsidRPr="00CB3EE0">
          <w:rPr>
            <w:rFonts w:ascii="Cambria" w:hAnsi="Cambria"/>
            <w:noProof/>
            <w:sz w:val="18"/>
            <w:szCs w:val="18"/>
          </w:rPr>
          <w:t>Bulan Ujian Tahun Ujian</w:t>
        </w:r>
      </w:sdtContent>
    </w:sdt>
    <w:r w:rsidRPr="00CB3EE0">
      <w:rPr>
        <w:rFonts w:ascii="Cambria" w:hAnsi="Cambria"/>
        <w:noProof/>
        <w:sz w:val="18"/>
        <w:szCs w:val="18"/>
      </w:rPr>
      <w:t xml:space="preserve">   </w:t>
    </w:r>
  </w:p>
  <w:p w14:paraId="429F9C87" w14:textId="4AF0BAC1" w:rsidR="00481A0D" w:rsidRPr="00CB3EE0" w:rsidRDefault="00481A0D">
    <w:pPr>
      <w:pStyle w:val="Footer"/>
      <w:rPr>
        <w:rFonts w:ascii="Cambria" w:hAnsi="Cambri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4BB0A" w14:textId="77777777" w:rsidR="00510447" w:rsidRDefault="00510447" w:rsidP="004F3AD5">
      <w:pPr>
        <w:spacing w:after="0" w:line="240" w:lineRule="auto"/>
      </w:pPr>
      <w:r>
        <w:separator/>
      </w:r>
    </w:p>
  </w:footnote>
  <w:footnote w:type="continuationSeparator" w:id="0">
    <w:p w14:paraId="7AD8B814" w14:textId="77777777" w:rsidR="00510447" w:rsidRDefault="00510447" w:rsidP="004F3A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4A64A" w14:textId="414DBEEC" w:rsidR="00481A0D" w:rsidRPr="004F3AD5" w:rsidRDefault="00481A0D" w:rsidP="004F3AD5">
    <w:pPr>
      <w:pStyle w:val="Header"/>
      <w:rPr>
        <w:rFonts w:ascii="Cambria" w:hAnsi="Cambria"/>
        <w:i/>
        <w:iCs/>
        <w:sz w:val="20"/>
        <w:szCs w:val="20"/>
      </w:rPr>
    </w:pPr>
    <w:r w:rsidRPr="004F3AD5">
      <w:rPr>
        <w:i/>
        <w:iCs/>
        <w:noProof/>
        <w:lang w:val="en-US"/>
      </w:rPr>
      <w:drawing>
        <wp:anchor distT="0" distB="0" distL="114300" distR="114300" simplePos="0" relativeHeight="251660288" behindDoc="1" locked="0" layoutInCell="1" allowOverlap="1" wp14:anchorId="4A22D81E" wp14:editId="35C9C6D9">
          <wp:simplePos x="0" y="0"/>
          <wp:positionH relativeFrom="column">
            <wp:posOffset>5186208</wp:posOffset>
          </wp:positionH>
          <wp:positionV relativeFrom="paragraph">
            <wp:posOffset>-201930</wp:posOffset>
          </wp:positionV>
          <wp:extent cx="729214" cy="648000"/>
          <wp:effectExtent l="0" t="0" r="0" b="0"/>
          <wp:wrapNone/>
          <wp:docPr id="367702105" name="Picture 1" descr="Makna Logo Politeknik Negeri Batam (Polibatam) – Politekn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kna Logo Politeknik Negeri Batam (Polibatam) – Politeknik ..."/>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9214" cy="648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3AD5">
      <w:rPr>
        <w:rFonts w:ascii="Cambria" w:hAnsi="Cambria"/>
        <w:i/>
        <w:iCs/>
        <w:sz w:val="20"/>
        <w:szCs w:val="20"/>
      </w:rPr>
      <w:t>Artikel Sidang Tugas Akhir</w:t>
    </w:r>
  </w:p>
  <w:p w14:paraId="2D9C6DEE" w14:textId="77777777" w:rsidR="00481A0D" w:rsidRPr="004F3AD5" w:rsidRDefault="00481A0D" w:rsidP="004F3AD5">
    <w:pPr>
      <w:pStyle w:val="Header"/>
      <w:rPr>
        <w:rFonts w:ascii="Cambria" w:hAnsi="Cambria"/>
        <w:sz w:val="20"/>
        <w:szCs w:val="20"/>
      </w:rPr>
    </w:pPr>
    <w:r w:rsidRPr="004F3AD5">
      <w:rPr>
        <w:rFonts w:ascii="Cambria" w:hAnsi="Cambria"/>
        <w:sz w:val="20"/>
        <w:szCs w:val="20"/>
      </w:rPr>
      <w:t>Program Studi Logistik Perdangan Internasional, Jurusan Manajemen Bisnis</w:t>
    </w:r>
    <w:r>
      <w:rPr>
        <w:rFonts w:ascii="Cambria" w:hAnsi="Cambria"/>
        <w:sz w:val="20"/>
        <w:szCs w:val="20"/>
      </w:rPr>
      <w:t xml:space="preserve"> </w:t>
    </w:r>
  </w:p>
  <w:p w14:paraId="6531FF7A" w14:textId="77777777" w:rsidR="00481A0D" w:rsidRDefault="00481A0D" w:rsidP="004F3AD5">
    <w:pPr>
      <w:pStyle w:val="Header"/>
      <w:rPr>
        <w:rFonts w:ascii="Cambria" w:hAnsi="Cambria"/>
        <w:b/>
        <w:bCs/>
        <w:sz w:val="20"/>
        <w:szCs w:val="20"/>
      </w:rPr>
    </w:pPr>
    <w:r w:rsidRPr="004F3AD5">
      <w:rPr>
        <w:rFonts w:ascii="Cambria" w:hAnsi="Cambria"/>
        <w:b/>
        <w:bCs/>
        <w:sz w:val="20"/>
        <w:szCs w:val="20"/>
      </w:rPr>
      <w:t>Politeknik Negeri Batam</w:t>
    </w:r>
  </w:p>
  <w:p w14:paraId="708A4472" w14:textId="77777777" w:rsidR="00481A0D" w:rsidRDefault="00481A0D" w:rsidP="004F3AD5">
    <w:pPr>
      <w:pStyle w:val="Header"/>
      <w:rPr>
        <w:rFonts w:ascii="Cambria" w:hAnsi="Cambria"/>
        <w:b/>
        <w:bCs/>
        <w:sz w:val="20"/>
        <w:szCs w:val="20"/>
      </w:rPr>
    </w:pPr>
  </w:p>
  <w:p w14:paraId="19A5BC21" w14:textId="77777777" w:rsidR="00481A0D" w:rsidRDefault="00481A0D" w:rsidP="004F3AD5">
    <w:pPr>
      <w:pStyle w:val="Header"/>
      <w:rPr>
        <w:rFonts w:ascii="Cambria" w:hAnsi="Cambria"/>
        <w:b/>
        <w:bCs/>
        <w:sz w:val="20"/>
        <w:szCs w:val="20"/>
      </w:rPr>
    </w:pPr>
  </w:p>
  <w:p w14:paraId="54E07226" w14:textId="77777777" w:rsidR="00481A0D" w:rsidRPr="004F3AD5" w:rsidRDefault="00481A0D" w:rsidP="004F3AD5">
    <w:pPr>
      <w:pStyle w:val="Header"/>
      <w:rPr>
        <w:rFonts w:ascii="Cambria" w:hAnsi="Cambria"/>
        <w:b/>
        <w:bCs/>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113FFA"/>
    <w:multiLevelType w:val="hybridMultilevel"/>
    <w:tmpl w:val="515C9F86"/>
    <w:lvl w:ilvl="0" w:tplc="3572E77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4B246A80"/>
    <w:multiLevelType w:val="hybridMultilevel"/>
    <w:tmpl w:val="E48C5CC6"/>
    <w:lvl w:ilvl="0" w:tplc="3572E77C">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 w15:restartNumberingAfterBreak="0">
    <w:nsid w:val="4F611447"/>
    <w:multiLevelType w:val="hybridMultilevel"/>
    <w:tmpl w:val="F97496C4"/>
    <w:lvl w:ilvl="0" w:tplc="04090019">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82F547A"/>
    <w:multiLevelType w:val="hybridMultilevel"/>
    <w:tmpl w:val="42C28606"/>
    <w:lvl w:ilvl="0" w:tplc="3572E7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247177E"/>
    <w:multiLevelType w:val="hybridMultilevel"/>
    <w:tmpl w:val="515C9F86"/>
    <w:lvl w:ilvl="0" w:tplc="3572E77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3AD5"/>
    <w:rsid w:val="00045239"/>
    <w:rsid w:val="00053C44"/>
    <w:rsid w:val="00074BE1"/>
    <w:rsid w:val="00097E40"/>
    <w:rsid w:val="000F6B20"/>
    <w:rsid w:val="00112F33"/>
    <w:rsid w:val="00115974"/>
    <w:rsid w:val="00123C3D"/>
    <w:rsid w:val="00134BD3"/>
    <w:rsid w:val="0014102C"/>
    <w:rsid w:val="001430DA"/>
    <w:rsid w:val="0019390D"/>
    <w:rsid w:val="00193F71"/>
    <w:rsid w:val="001A73E8"/>
    <w:rsid w:val="001C552A"/>
    <w:rsid w:val="001D48E4"/>
    <w:rsid w:val="001F33BD"/>
    <w:rsid w:val="00215BDA"/>
    <w:rsid w:val="00240EB1"/>
    <w:rsid w:val="00247951"/>
    <w:rsid w:val="002F00D1"/>
    <w:rsid w:val="003017FD"/>
    <w:rsid w:val="00302DDB"/>
    <w:rsid w:val="0031344D"/>
    <w:rsid w:val="00323A6B"/>
    <w:rsid w:val="00346509"/>
    <w:rsid w:val="003636C5"/>
    <w:rsid w:val="003A17D1"/>
    <w:rsid w:val="003A74C1"/>
    <w:rsid w:val="003B6AB1"/>
    <w:rsid w:val="003D08D1"/>
    <w:rsid w:val="003D1E2E"/>
    <w:rsid w:val="003F0681"/>
    <w:rsid w:val="00471F7E"/>
    <w:rsid w:val="00481A0D"/>
    <w:rsid w:val="004A0CB4"/>
    <w:rsid w:val="004F3AD5"/>
    <w:rsid w:val="004F7FD6"/>
    <w:rsid w:val="00510447"/>
    <w:rsid w:val="0051081C"/>
    <w:rsid w:val="00516F99"/>
    <w:rsid w:val="005632AC"/>
    <w:rsid w:val="00563AFB"/>
    <w:rsid w:val="0056429C"/>
    <w:rsid w:val="00596DA0"/>
    <w:rsid w:val="005D2CBF"/>
    <w:rsid w:val="005D428B"/>
    <w:rsid w:val="005F7B62"/>
    <w:rsid w:val="006252D1"/>
    <w:rsid w:val="00656E4E"/>
    <w:rsid w:val="006C04C0"/>
    <w:rsid w:val="006F346A"/>
    <w:rsid w:val="0074240F"/>
    <w:rsid w:val="007430AF"/>
    <w:rsid w:val="00797F0E"/>
    <w:rsid w:val="007D664D"/>
    <w:rsid w:val="00811BEF"/>
    <w:rsid w:val="008638AE"/>
    <w:rsid w:val="00875C66"/>
    <w:rsid w:val="00894663"/>
    <w:rsid w:val="008C1FAC"/>
    <w:rsid w:val="008E64E1"/>
    <w:rsid w:val="008F2043"/>
    <w:rsid w:val="008F38B1"/>
    <w:rsid w:val="0097660E"/>
    <w:rsid w:val="00985575"/>
    <w:rsid w:val="00987A41"/>
    <w:rsid w:val="00AA30C4"/>
    <w:rsid w:val="00AA77B7"/>
    <w:rsid w:val="00AC4C56"/>
    <w:rsid w:val="00AF44A4"/>
    <w:rsid w:val="00B016DC"/>
    <w:rsid w:val="00B0423C"/>
    <w:rsid w:val="00B158ED"/>
    <w:rsid w:val="00B16964"/>
    <w:rsid w:val="00B219D6"/>
    <w:rsid w:val="00B473A6"/>
    <w:rsid w:val="00B961DB"/>
    <w:rsid w:val="00BA0980"/>
    <w:rsid w:val="00BC22ED"/>
    <w:rsid w:val="00BC3F92"/>
    <w:rsid w:val="00C33FA9"/>
    <w:rsid w:val="00C43332"/>
    <w:rsid w:val="00CB3EE0"/>
    <w:rsid w:val="00CB6A29"/>
    <w:rsid w:val="00CE2750"/>
    <w:rsid w:val="00D04165"/>
    <w:rsid w:val="00D04727"/>
    <w:rsid w:val="00D276EF"/>
    <w:rsid w:val="00D3588C"/>
    <w:rsid w:val="00D85C75"/>
    <w:rsid w:val="00D95229"/>
    <w:rsid w:val="00DA4826"/>
    <w:rsid w:val="00DB6492"/>
    <w:rsid w:val="00DC4F9C"/>
    <w:rsid w:val="00DD412F"/>
    <w:rsid w:val="00E374D5"/>
    <w:rsid w:val="00E74EF7"/>
    <w:rsid w:val="00E77E44"/>
    <w:rsid w:val="00ED5C6A"/>
    <w:rsid w:val="00EE12AD"/>
    <w:rsid w:val="00F25E19"/>
    <w:rsid w:val="00F330E7"/>
    <w:rsid w:val="00F449EA"/>
    <w:rsid w:val="00F810E5"/>
    <w:rsid w:val="00F925C5"/>
    <w:rsid w:val="00F9373D"/>
    <w:rsid w:val="00FA52B4"/>
    <w:rsid w:val="00FC08FE"/>
    <w:rsid w:val="00FC766D"/>
    <w:rsid w:val="00FF02A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F3CB7F"/>
  <w15:chartTrackingRefBased/>
  <w15:docId w15:val="{79779566-EAF7-4ED1-9F68-654E8AF73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0E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3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F3A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3AD5"/>
  </w:style>
  <w:style w:type="paragraph" w:styleId="Footer">
    <w:name w:val="footer"/>
    <w:basedOn w:val="Normal"/>
    <w:link w:val="FooterChar"/>
    <w:uiPriority w:val="99"/>
    <w:unhideWhenUsed/>
    <w:rsid w:val="004F3A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3AD5"/>
  </w:style>
  <w:style w:type="character" w:styleId="Hyperlink">
    <w:name w:val="Hyperlink"/>
    <w:basedOn w:val="DefaultParagraphFont"/>
    <w:uiPriority w:val="99"/>
    <w:unhideWhenUsed/>
    <w:rsid w:val="00134BD3"/>
    <w:rPr>
      <w:color w:val="0563C1" w:themeColor="hyperlink"/>
      <w:u w:val="single"/>
    </w:rPr>
  </w:style>
  <w:style w:type="character" w:styleId="PlaceholderText">
    <w:name w:val="Placeholder Text"/>
    <w:basedOn w:val="DefaultParagraphFont"/>
    <w:uiPriority w:val="99"/>
    <w:semiHidden/>
    <w:rsid w:val="002F00D1"/>
    <w:rPr>
      <w:color w:val="808080"/>
    </w:rPr>
  </w:style>
  <w:style w:type="paragraph" w:styleId="ListParagraph">
    <w:name w:val="List Paragraph"/>
    <w:basedOn w:val="Normal"/>
    <w:uiPriority w:val="34"/>
    <w:qFormat/>
    <w:rsid w:val="006C04C0"/>
    <w:pPr>
      <w:ind w:left="720"/>
      <w:contextualSpacing/>
    </w:pPr>
  </w:style>
  <w:style w:type="paragraph" w:styleId="Caption">
    <w:name w:val="caption"/>
    <w:basedOn w:val="Normal"/>
    <w:next w:val="Normal"/>
    <w:uiPriority w:val="35"/>
    <w:unhideWhenUsed/>
    <w:qFormat/>
    <w:rsid w:val="006F346A"/>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27684">
      <w:bodyDiv w:val="1"/>
      <w:marLeft w:val="0"/>
      <w:marRight w:val="0"/>
      <w:marTop w:val="0"/>
      <w:marBottom w:val="0"/>
      <w:divBdr>
        <w:top w:val="none" w:sz="0" w:space="0" w:color="auto"/>
        <w:left w:val="none" w:sz="0" w:space="0" w:color="auto"/>
        <w:bottom w:val="none" w:sz="0" w:space="0" w:color="auto"/>
        <w:right w:val="none" w:sz="0" w:space="0" w:color="auto"/>
      </w:divBdr>
    </w:div>
    <w:div w:id="28922297">
      <w:bodyDiv w:val="1"/>
      <w:marLeft w:val="0"/>
      <w:marRight w:val="0"/>
      <w:marTop w:val="0"/>
      <w:marBottom w:val="0"/>
      <w:divBdr>
        <w:top w:val="none" w:sz="0" w:space="0" w:color="auto"/>
        <w:left w:val="none" w:sz="0" w:space="0" w:color="auto"/>
        <w:bottom w:val="none" w:sz="0" w:space="0" w:color="auto"/>
        <w:right w:val="none" w:sz="0" w:space="0" w:color="auto"/>
      </w:divBdr>
    </w:div>
    <w:div w:id="72624666">
      <w:bodyDiv w:val="1"/>
      <w:marLeft w:val="0"/>
      <w:marRight w:val="0"/>
      <w:marTop w:val="0"/>
      <w:marBottom w:val="0"/>
      <w:divBdr>
        <w:top w:val="none" w:sz="0" w:space="0" w:color="auto"/>
        <w:left w:val="none" w:sz="0" w:space="0" w:color="auto"/>
        <w:bottom w:val="none" w:sz="0" w:space="0" w:color="auto"/>
        <w:right w:val="none" w:sz="0" w:space="0" w:color="auto"/>
      </w:divBdr>
    </w:div>
    <w:div w:id="81034208">
      <w:bodyDiv w:val="1"/>
      <w:marLeft w:val="0"/>
      <w:marRight w:val="0"/>
      <w:marTop w:val="0"/>
      <w:marBottom w:val="0"/>
      <w:divBdr>
        <w:top w:val="none" w:sz="0" w:space="0" w:color="auto"/>
        <w:left w:val="none" w:sz="0" w:space="0" w:color="auto"/>
        <w:bottom w:val="none" w:sz="0" w:space="0" w:color="auto"/>
        <w:right w:val="none" w:sz="0" w:space="0" w:color="auto"/>
      </w:divBdr>
    </w:div>
    <w:div w:id="157964108">
      <w:bodyDiv w:val="1"/>
      <w:marLeft w:val="0"/>
      <w:marRight w:val="0"/>
      <w:marTop w:val="0"/>
      <w:marBottom w:val="0"/>
      <w:divBdr>
        <w:top w:val="none" w:sz="0" w:space="0" w:color="auto"/>
        <w:left w:val="none" w:sz="0" w:space="0" w:color="auto"/>
        <w:bottom w:val="none" w:sz="0" w:space="0" w:color="auto"/>
        <w:right w:val="none" w:sz="0" w:space="0" w:color="auto"/>
      </w:divBdr>
      <w:divsChild>
        <w:div w:id="1941375750">
          <w:marLeft w:val="480"/>
          <w:marRight w:val="0"/>
          <w:marTop w:val="0"/>
          <w:marBottom w:val="0"/>
          <w:divBdr>
            <w:top w:val="none" w:sz="0" w:space="0" w:color="auto"/>
            <w:left w:val="none" w:sz="0" w:space="0" w:color="auto"/>
            <w:bottom w:val="none" w:sz="0" w:space="0" w:color="auto"/>
            <w:right w:val="none" w:sz="0" w:space="0" w:color="auto"/>
          </w:divBdr>
        </w:div>
        <w:div w:id="1833250730">
          <w:marLeft w:val="480"/>
          <w:marRight w:val="0"/>
          <w:marTop w:val="0"/>
          <w:marBottom w:val="0"/>
          <w:divBdr>
            <w:top w:val="none" w:sz="0" w:space="0" w:color="auto"/>
            <w:left w:val="none" w:sz="0" w:space="0" w:color="auto"/>
            <w:bottom w:val="none" w:sz="0" w:space="0" w:color="auto"/>
            <w:right w:val="none" w:sz="0" w:space="0" w:color="auto"/>
          </w:divBdr>
        </w:div>
        <w:div w:id="474689089">
          <w:marLeft w:val="480"/>
          <w:marRight w:val="0"/>
          <w:marTop w:val="0"/>
          <w:marBottom w:val="0"/>
          <w:divBdr>
            <w:top w:val="none" w:sz="0" w:space="0" w:color="auto"/>
            <w:left w:val="none" w:sz="0" w:space="0" w:color="auto"/>
            <w:bottom w:val="none" w:sz="0" w:space="0" w:color="auto"/>
            <w:right w:val="none" w:sz="0" w:space="0" w:color="auto"/>
          </w:divBdr>
        </w:div>
        <w:div w:id="2045522206">
          <w:marLeft w:val="480"/>
          <w:marRight w:val="0"/>
          <w:marTop w:val="0"/>
          <w:marBottom w:val="0"/>
          <w:divBdr>
            <w:top w:val="none" w:sz="0" w:space="0" w:color="auto"/>
            <w:left w:val="none" w:sz="0" w:space="0" w:color="auto"/>
            <w:bottom w:val="none" w:sz="0" w:space="0" w:color="auto"/>
            <w:right w:val="none" w:sz="0" w:space="0" w:color="auto"/>
          </w:divBdr>
        </w:div>
        <w:div w:id="1642618579">
          <w:marLeft w:val="480"/>
          <w:marRight w:val="0"/>
          <w:marTop w:val="0"/>
          <w:marBottom w:val="0"/>
          <w:divBdr>
            <w:top w:val="none" w:sz="0" w:space="0" w:color="auto"/>
            <w:left w:val="none" w:sz="0" w:space="0" w:color="auto"/>
            <w:bottom w:val="none" w:sz="0" w:space="0" w:color="auto"/>
            <w:right w:val="none" w:sz="0" w:space="0" w:color="auto"/>
          </w:divBdr>
        </w:div>
        <w:div w:id="1529180409">
          <w:marLeft w:val="480"/>
          <w:marRight w:val="0"/>
          <w:marTop w:val="0"/>
          <w:marBottom w:val="0"/>
          <w:divBdr>
            <w:top w:val="none" w:sz="0" w:space="0" w:color="auto"/>
            <w:left w:val="none" w:sz="0" w:space="0" w:color="auto"/>
            <w:bottom w:val="none" w:sz="0" w:space="0" w:color="auto"/>
            <w:right w:val="none" w:sz="0" w:space="0" w:color="auto"/>
          </w:divBdr>
        </w:div>
        <w:div w:id="412163243">
          <w:marLeft w:val="480"/>
          <w:marRight w:val="0"/>
          <w:marTop w:val="0"/>
          <w:marBottom w:val="0"/>
          <w:divBdr>
            <w:top w:val="none" w:sz="0" w:space="0" w:color="auto"/>
            <w:left w:val="none" w:sz="0" w:space="0" w:color="auto"/>
            <w:bottom w:val="none" w:sz="0" w:space="0" w:color="auto"/>
            <w:right w:val="none" w:sz="0" w:space="0" w:color="auto"/>
          </w:divBdr>
        </w:div>
        <w:div w:id="1805154843">
          <w:marLeft w:val="480"/>
          <w:marRight w:val="0"/>
          <w:marTop w:val="0"/>
          <w:marBottom w:val="0"/>
          <w:divBdr>
            <w:top w:val="none" w:sz="0" w:space="0" w:color="auto"/>
            <w:left w:val="none" w:sz="0" w:space="0" w:color="auto"/>
            <w:bottom w:val="none" w:sz="0" w:space="0" w:color="auto"/>
            <w:right w:val="none" w:sz="0" w:space="0" w:color="auto"/>
          </w:divBdr>
        </w:div>
        <w:div w:id="429815467">
          <w:marLeft w:val="480"/>
          <w:marRight w:val="0"/>
          <w:marTop w:val="0"/>
          <w:marBottom w:val="0"/>
          <w:divBdr>
            <w:top w:val="none" w:sz="0" w:space="0" w:color="auto"/>
            <w:left w:val="none" w:sz="0" w:space="0" w:color="auto"/>
            <w:bottom w:val="none" w:sz="0" w:space="0" w:color="auto"/>
            <w:right w:val="none" w:sz="0" w:space="0" w:color="auto"/>
          </w:divBdr>
        </w:div>
        <w:div w:id="764568877">
          <w:marLeft w:val="480"/>
          <w:marRight w:val="0"/>
          <w:marTop w:val="0"/>
          <w:marBottom w:val="0"/>
          <w:divBdr>
            <w:top w:val="none" w:sz="0" w:space="0" w:color="auto"/>
            <w:left w:val="none" w:sz="0" w:space="0" w:color="auto"/>
            <w:bottom w:val="none" w:sz="0" w:space="0" w:color="auto"/>
            <w:right w:val="none" w:sz="0" w:space="0" w:color="auto"/>
          </w:divBdr>
        </w:div>
        <w:div w:id="249505318">
          <w:marLeft w:val="480"/>
          <w:marRight w:val="0"/>
          <w:marTop w:val="0"/>
          <w:marBottom w:val="0"/>
          <w:divBdr>
            <w:top w:val="none" w:sz="0" w:space="0" w:color="auto"/>
            <w:left w:val="none" w:sz="0" w:space="0" w:color="auto"/>
            <w:bottom w:val="none" w:sz="0" w:space="0" w:color="auto"/>
            <w:right w:val="none" w:sz="0" w:space="0" w:color="auto"/>
          </w:divBdr>
        </w:div>
        <w:div w:id="463079902">
          <w:marLeft w:val="480"/>
          <w:marRight w:val="0"/>
          <w:marTop w:val="0"/>
          <w:marBottom w:val="0"/>
          <w:divBdr>
            <w:top w:val="none" w:sz="0" w:space="0" w:color="auto"/>
            <w:left w:val="none" w:sz="0" w:space="0" w:color="auto"/>
            <w:bottom w:val="none" w:sz="0" w:space="0" w:color="auto"/>
            <w:right w:val="none" w:sz="0" w:space="0" w:color="auto"/>
          </w:divBdr>
        </w:div>
      </w:divsChild>
    </w:div>
    <w:div w:id="169950481">
      <w:bodyDiv w:val="1"/>
      <w:marLeft w:val="0"/>
      <w:marRight w:val="0"/>
      <w:marTop w:val="0"/>
      <w:marBottom w:val="0"/>
      <w:divBdr>
        <w:top w:val="none" w:sz="0" w:space="0" w:color="auto"/>
        <w:left w:val="none" w:sz="0" w:space="0" w:color="auto"/>
        <w:bottom w:val="none" w:sz="0" w:space="0" w:color="auto"/>
        <w:right w:val="none" w:sz="0" w:space="0" w:color="auto"/>
      </w:divBdr>
      <w:divsChild>
        <w:div w:id="767970997">
          <w:marLeft w:val="480"/>
          <w:marRight w:val="0"/>
          <w:marTop w:val="0"/>
          <w:marBottom w:val="0"/>
          <w:divBdr>
            <w:top w:val="none" w:sz="0" w:space="0" w:color="auto"/>
            <w:left w:val="none" w:sz="0" w:space="0" w:color="auto"/>
            <w:bottom w:val="none" w:sz="0" w:space="0" w:color="auto"/>
            <w:right w:val="none" w:sz="0" w:space="0" w:color="auto"/>
          </w:divBdr>
        </w:div>
        <w:div w:id="77756814">
          <w:marLeft w:val="480"/>
          <w:marRight w:val="0"/>
          <w:marTop w:val="0"/>
          <w:marBottom w:val="0"/>
          <w:divBdr>
            <w:top w:val="none" w:sz="0" w:space="0" w:color="auto"/>
            <w:left w:val="none" w:sz="0" w:space="0" w:color="auto"/>
            <w:bottom w:val="none" w:sz="0" w:space="0" w:color="auto"/>
            <w:right w:val="none" w:sz="0" w:space="0" w:color="auto"/>
          </w:divBdr>
        </w:div>
        <w:div w:id="1766419311">
          <w:marLeft w:val="480"/>
          <w:marRight w:val="0"/>
          <w:marTop w:val="0"/>
          <w:marBottom w:val="0"/>
          <w:divBdr>
            <w:top w:val="none" w:sz="0" w:space="0" w:color="auto"/>
            <w:left w:val="none" w:sz="0" w:space="0" w:color="auto"/>
            <w:bottom w:val="none" w:sz="0" w:space="0" w:color="auto"/>
            <w:right w:val="none" w:sz="0" w:space="0" w:color="auto"/>
          </w:divBdr>
        </w:div>
        <w:div w:id="423301208">
          <w:marLeft w:val="480"/>
          <w:marRight w:val="0"/>
          <w:marTop w:val="0"/>
          <w:marBottom w:val="0"/>
          <w:divBdr>
            <w:top w:val="none" w:sz="0" w:space="0" w:color="auto"/>
            <w:left w:val="none" w:sz="0" w:space="0" w:color="auto"/>
            <w:bottom w:val="none" w:sz="0" w:space="0" w:color="auto"/>
            <w:right w:val="none" w:sz="0" w:space="0" w:color="auto"/>
          </w:divBdr>
        </w:div>
        <w:div w:id="302777095">
          <w:marLeft w:val="480"/>
          <w:marRight w:val="0"/>
          <w:marTop w:val="0"/>
          <w:marBottom w:val="0"/>
          <w:divBdr>
            <w:top w:val="none" w:sz="0" w:space="0" w:color="auto"/>
            <w:left w:val="none" w:sz="0" w:space="0" w:color="auto"/>
            <w:bottom w:val="none" w:sz="0" w:space="0" w:color="auto"/>
            <w:right w:val="none" w:sz="0" w:space="0" w:color="auto"/>
          </w:divBdr>
        </w:div>
        <w:div w:id="442964307">
          <w:marLeft w:val="480"/>
          <w:marRight w:val="0"/>
          <w:marTop w:val="0"/>
          <w:marBottom w:val="0"/>
          <w:divBdr>
            <w:top w:val="none" w:sz="0" w:space="0" w:color="auto"/>
            <w:left w:val="none" w:sz="0" w:space="0" w:color="auto"/>
            <w:bottom w:val="none" w:sz="0" w:space="0" w:color="auto"/>
            <w:right w:val="none" w:sz="0" w:space="0" w:color="auto"/>
          </w:divBdr>
        </w:div>
        <w:div w:id="563570542">
          <w:marLeft w:val="480"/>
          <w:marRight w:val="0"/>
          <w:marTop w:val="0"/>
          <w:marBottom w:val="0"/>
          <w:divBdr>
            <w:top w:val="none" w:sz="0" w:space="0" w:color="auto"/>
            <w:left w:val="none" w:sz="0" w:space="0" w:color="auto"/>
            <w:bottom w:val="none" w:sz="0" w:space="0" w:color="auto"/>
            <w:right w:val="none" w:sz="0" w:space="0" w:color="auto"/>
          </w:divBdr>
        </w:div>
        <w:div w:id="382172308">
          <w:marLeft w:val="480"/>
          <w:marRight w:val="0"/>
          <w:marTop w:val="0"/>
          <w:marBottom w:val="0"/>
          <w:divBdr>
            <w:top w:val="none" w:sz="0" w:space="0" w:color="auto"/>
            <w:left w:val="none" w:sz="0" w:space="0" w:color="auto"/>
            <w:bottom w:val="none" w:sz="0" w:space="0" w:color="auto"/>
            <w:right w:val="none" w:sz="0" w:space="0" w:color="auto"/>
          </w:divBdr>
        </w:div>
        <w:div w:id="2031947639">
          <w:marLeft w:val="480"/>
          <w:marRight w:val="0"/>
          <w:marTop w:val="0"/>
          <w:marBottom w:val="0"/>
          <w:divBdr>
            <w:top w:val="none" w:sz="0" w:space="0" w:color="auto"/>
            <w:left w:val="none" w:sz="0" w:space="0" w:color="auto"/>
            <w:bottom w:val="none" w:sz="0" w:space="0" w:color="auto"/>
            <w:right w:val="none" w:sz="0" w:space="0" w:color="auto"/>
          </w:divBdr>
        </w:div>
        <w:div w:id="1128623718">
          <w:marLeft w:val="480"/>
          <w:marRight w:val="0"/>
          <w:marTop w:val="0"/>
          <w:marBottom w:val="0"/>
          <w:divBdr>
            <w:top w:val="none" w:sz="0" w:space="0" w:color="auto"/>
            <w:left w:val="none" w:sz="0" w:space="0" w:color="auto"/>
            <w:bottom w:val="none" w:sz="0" w:space="0" w:color="auto"/>
            <w:right w:val="none" w:sz="0" w:space="0" w:color="auto"/>
          </w:divBdr>
        </w:div>
        <w:div w:id="1973170317">
          <w:marLeft w:val="480"/>
          <w:marRight w:val="0"/>
          <w:marTop w:val="0"/>
          <w:marBottom w:val="0"/>
          <w:divBdr>
            <w:top w:val="none" w:sz="0" w:space="0" w:color="auto"/>
            <w:left w:val="none" w:sz="0" w:space="0" w:color="auto"/>
            <w:bottom w:val="none" w:sz="0" w:space="0" w:color="auto"/>
            <w:right w:val="none" w:sz="0" w:space="0" w:color="auto"/>
          </w:divBdr>
        </w:div>
        <w:div w:id="452134442">
          <w:marLeft w:val="480"/>
          <w:marRight w:val="0"/>
          <w:marTop w:val="0"/>
          <w:marBottom w:val="0"/>
          <w:divBdr>
            <w:top w:val="none" w:sz="0" w:space="0" w:color="auto"/>
            <w:left w:val="none" w:sz="0" w:space="0" w:color="auto"/>
            <w:bottom w:val="none" w:sz="0" w:space="0" w:color="auto"/>
            <w:right w:val="none" w:sz="0" w:space="0" w:color="auto"/>
          </w:divBdr>
        </w:div>
      </w:divsChild>
    </w:div>
    <w:div w:id="174225714">
      <w:bodyDiv w:val="1"/>
      <w:marLeft w:val="0"/>
      <w:marRight w:val="0"/>
      <w:marTop w:val="0"/>
      <w:marBottom w:val="0"/>
      <w:divBdr>
        <w:top w:val="none" w:sz="0" w:space="0" w:color="auto"/>
        <w:left w:val="none" w:sz="0" w:space="0" w:color="auto"/>
        <w:bottom w:val="none" w:sz="0" w:space="0" w:color="auto"/>
        <w:right w:val="none" w:sz="0" w:space="0" w:color="auto"/>
      </w:divBdr>
    </w:div>
    <w:div w:id="196819323">
      <w:bodyDiv w:val="1"/>
      <w:marLeft w:val="0"/>
      <w:marRight w:val="0"/>
      <w:marTop w:val="0"/>
      <w:marBottom w:val="0"/>
      <w:divBdr>
        <w:top w:val="none" w:sz="0" w:space="0" w:color="auto"/>
        <w:left w:val="none" w:sz="0" w:space="0" w:color="auto"/>
        <w:bottom w:val="none" w:sz="0" w:space="0" w:color="auto"/>
        <w:right w:val="none" w:sz="0" w:space="0" w:color="auto"/>
      </w:divBdr>
    </w:div>
    <w:div w:id="340083898">
      <w:bodyDiv w:val="1"/>
      <w:marLeft w:val="0"/>
      <w:marRight w:val="0"/>
      <w:marTop w:val="0"/>
      <w:marBottom w:val="0"/>
      <w:divBdr>
        <w:top w:val="none" w:sz="0" w:space="0" w:color="auto"/>
        <w:left w:val="none" w:sz="0" w:space="0" w:color="auto"/>
        <w:bottom w:val="none" w:sz="0" w:space="0" w:color="auto"/>
        <w:right w:val="none" w:sz="0" w:space="0" w:color="auto"/>
      </w:divBdr>
    </w:div>
    <w:div w:id="354574627">
      <w:bodyDiv w:val="1"/>
      <w:marLeft w:val="0"/>
      <w:marRight w:val="0"/>
      <w:marTop w:val="0"/>
      <w:marBottom w:val="0"/>
      <w:divBdr>
        <w:top w:val="none" w:sz="0" w:space="0" w:color="auto"/>
        <w:left w:val="none" w:sz="0" w:space="0" w:color="auto"/>
        <w:bottom w:val="none" w:sz="0" w:space="0" w:color="auto"/>
        <w:right w:val="none" w:sz="0" w:space="0" w:color="auto"/>
      </w:divBdr>
    </w:div>
    <w:div w:id="368603797">
      <w:bodyDiv w:val="1"/>
      <w:marLeft w:val="0"/>
      <w:marRight w:val="0"/>
      <w:marTop w:val="0"/>
      <w:marBottom w:val="0"/>
      <w:divBdr>
        <w:top w:val="none" w:sz="0" w:space="0" w:color="auto"/>
        <w:left w:val="none" w:sz="0" w:space="0" w:color="auto"/>
        <w:bottom w:val="none" w:sz="0" w:space="0" w:color="auto"/>
        <w:right w:val="none" w:sz="0" w:space="0" w:color="auto"/>
      </w:divBdr>
    </w:div>
    <w:div w:id="408698984">
      <w:bodyDiv w:val="1"/>
      <w:marLeft w:val="0"/>
      <w:marRight w:val="0"/>
      <w:marTop w:val="0"/>
      <w:marBottom w:val="0"/>
      <w:divBdr>
        <w:top w:val="none" w:sz="0" w:space="0" w:color="auto"/>
        <w:left w:val="none" w:sz="0" w:space="0" w:color="auto"/>
        <w:bottom w:val="none" w:sz="0" w:space="0" w:color="auto"/>
        <w:right w:val="none" w:sz="0" w:space="0" w:color="auto"/>
      </w:divBdr>
    </w:div>
    <w:div w:id="476803185">
      <w:bodyDiv w:val="1"/>
      <w:marLeft w:val="0"/>
      <w:marRight w:val="0"/>
      <w:marTop w:val="0"/>
      <w:marBottom w:val="0"/>
      <w:divBdr>
        <w:top w:val="none" w:sz="0" w:space="0" w:color="auto"/>
        <w:left w:val="none" w:sz="0" w:space="0" w:color="auto"/>
        <w:bottom w:val="none" w:sz="0" w:space="0" w:color="auto"/>
        <w:right w:val="none" w:sz="0" w:space="0" w:color="auto"/>
      </w:divBdr>
    </w:div>
    <w:div w:id="511994779">
      <w:bodyDiv w:val="1"/>
      <w:marLeft w:val="0"/>
      <w:marRight w:val="0"/>
      <w:marTop w:val="0"/>
      <w:marBottom w:val="0"/>
      <w:divBdr>
        <w:top w:val="none" w:sz="0" w:space="0" w:color="auto"/>
        <w:left w:val="none" w:sz="0" w:space="0" w:color="auto"/>
        <w:bottom w:val="none" w:sz="0" w:space="0" w:color="auto"/>
        <w:right w:val="none" w:sz="0" w:space="0" w:color="auto"/>
      </w:divBdr>
    </w:div>
    <w:div w:id="535041221">
      <w:bodyDiv w:val="1"/>
      <w:marLeft w:val="0"/>
      <w:marRight w:val="0"/>
      <w:marTop w:val="0"/>
      <w:marBottom w:val="0"/>
      <w:divBdr>
        <w:top w:val="none" w:sz="0" w:space="0" w:color="auto"/>
        <w:left w:val="none" w:sz="0" w:space="0" w:color="auto"/>
        <w:bottom w:val="none" w:sz="0" w:space="0" w:color="auto"/>
        <w:right w:val="none" w:sz="0" w:space="0" w:color="auto"/>
      </w:divBdr>
      <w:divsChild>
        <w:div w:id="1971786991">
          <w:marLeft w:val="480"/>
          <w:marRight w:val="0"/>
          <w:marTop w:val="0"/>
          <w:marBottom w:val="0"/>
          <w:divBdr>
            <w:top w:val="none" w:sz="0" w:space="0" w:color="auto"/>
            <w:left w:val="none" w:sz="0" w:space="0" w:color="auto"/>
            <w:bottom w:val="none" w:sz="0" w:space="0" w:color="auto"/>
            <w:right w:val="none" w:sz="0" w:space="0" w:color="auto"/>
          </w:divBdr>
        </w:div>
        <w:div w:id="795947336">
          <w:marLeft w:val="480"/>
          <w:marRight w:val="0"/>
          <w:marTop w:val="0"/>
          <w:marBottom w:val="0"/>
          <w:divBdr>
            <w:top w:val="none" w:sz="0" w:space="0" w:color="auto"/>
            <w:left w:val="none" w:sz="0" w:space="0" w:color="auto"/>
            <w:bottom w:val="none" w:sz="0" w:space="0" w:color="auto"/>
            <w:right w:val="none" w:sz="0" w:space="0" w:color="auto"/>
          </w:divBdr>
        </w:div>
        <w:div w:id="1029186503">
          <w:marLeft w:val="480"/>
          <w:marRight w:val="0"/>
          <w:marTop w:val="0"/>
          <w:marBottom w:val="0"/>
          <w:divBdr>
            <w:top w:val="none" w:sz="0" w:space="0" w:color="auto"/>
            <w:left w:val="none" w:sz="0" w:space="0" w:color="auto"/>
            <w:bottom w:val="none" w:sz="0" w:space="0" w:color="auto"/>
            <w:right w:val="none" w:sz="0" w:space="0" w:color="auto"/>
          </w:divBdr>
        </w:div>
        <w:div w:id="224612467">
          <w:marLeft w:val="480"/>
          <w:marRight w:val="0"/>
          <w:marTop w:val="0"/>
          <w:marBottom w:val="0"/>
          <w:divBdr>
            <w:top w:val="none" w:sz="0" w:space="0" w:color="auto"/>
            <w:left w:val="none" w:sz="0" w:space="0" w:color="auto"/>
            <w:bottom w:val="none" w:sz="0" w:space="0" w:color="auto"/>
            <w:right w:val="none" w:sz="0" w:space="0" w:color="auto"/>
          </w:divBdr>
        </w:div>
        <w:div w:id="1762530650">
          <w:marLeft w:val="480"/>
          <w:marRight w:val="0"/>
          <w:marTop w:val="0"/>
          <w:marBottom w:val="0"/>
          <w:divBdr>
            <w:top w:val="none" w:sz="0" w:space="0" w:color="auto"/>
            <w:left w:val="none" w:sz="0" w:space="0" w:color="auto"/>
            <w:bottom w:val="none" w:sz="0" w:space="0" w:color="auto"/>
            <w:right w:val="none" w:sz="0" w:space="0" w:color="auto"/>
          </w:divBdr>
        </w:div>
        <w:div w:id="525019962">
          <w:marLeft w:val="480"/>
          <w:marRight w:val="0"/>
          <w:marTop w:val="0"/>
          <w:marBottom w:val="0"/>
          <w:divBdr>
            <w:top w:val="none" w:sz="0" w:space="0" w:color="auto"/>
            <w:left w:val="none" w:sz="0" w:space="0" w:color="auto"/>
            <w:bottom w:val="none" w:sz="0" w:space="0" w:color="auto"/>
            <w:right w:val="none" w:sz="0" w:space="0" w:color="auto"/>
          </w:divBdr>
        </w:div>
        <w:div w:id="1463578186">
          <w:marLeft w:val="480"/>
          <w:marRight w:val="0"/>
          <w:marTop w:val="0"/>
          <w:marBottom w:val="0"/>
          <w:divBdr>
            <w:top w:val="none" w:sz="0" w:space="0" w:color="auto"/>
            <w:left w:val="none" w:sz="0" w:space="0" w:color="auto"/>
            <w:bottom w:val="none" w:sz="0" w:space="0" w:color="auto"/>
            <w:right w:val="none" w:sz="0" w:space="0" w:color="auto"/>
          </w:divBdr>
        </w:div>
        <w:div w:id="1169100101">
          <w:marLeft w:val="480"/>
          <w:marRight w:val="0"/>
          <w:marTop w:val="0"/>
          <w:marBottom w:val="0"/>
          <w:divBdr>
            <w:top w:val="none" w:sz="0" w:space="0" w:color="auto"/>
            <w:left w:val="none" w:sz="0" w:space="0" w:color="auto"/>
            <w:bottom w:val="none" w:sz="0" w:space="0" w:color="auto"/>
            <w:right w:val="none" w:sz="0" w:space="0" w:color="auto"/>
          </w:divBdr>
        </w:div>
        <w:div w:id="175853659">
          <w:marLeft w:val="480"/>
          <w:marRight w:val="0"/>
          <w:marTop w:val="0"/>
          <w:marBottom w:val="0"/>
          <w:divBdr>
            <w:top w:val="none" w:sz="0" w:space="0" w:color="auto"/>
            <w:left w:val="none" w:sz="0" w:space="0" w:color="auto"/>
            <w:bottom w:val="none" w:sz="0" w:space="0" w:color="auto"/>
            <w:right w:val="none" w:sz="0" w:space="0" w:color="auto"/>
          </w:divBdr>
        </w:div>
        <w:div w:id="1491294117">
          <w:marLeft w:val="480"/>
          <w:marRight w:val="0"/>
          <w:marTop w:val="0"/>
          <w:marBottom w:val="0"/>
          <w:divBdr>
            <w:top w:val="none" w:sz="0" w:space="0" w:color="auto"/>
            <w:left w:val="none" w:sz="0" w:space="0" w:color="auto"/>
            <w:bottom w:val="none" w:sz="0" w:space="0" w:color="auto"/>
            <w:right w:val="none" w:sz="0" w:space="0" w:color="auto"/>
          </w:divBdr>
        </w:div>
        <w:div w:id="1931350807">
          <w:marLeft w:val="480"/>
          <w:marRight w:val="0"/>
          <w:marTop w:val="0"/>
          <w:marBottom w:val="0"/>
          <w:divBdr>
            <w:top w:val="none" w:sz="0" w:space="0" w:color="auto"/>
            <w:left w:val="none" w:sz="0" w:space="0" w:color="auto"/>
            <w:bottom w:val="none" w:sz="0" w:space="0" w:color="auto"/>
            <w:right w:val="none" w:sz="0" w:space="0" w:color="auto"/>
          </w:divBdr>
        </w:div>
        <w:div w:id="1750692879">
          <w:marLeft w:val="480"/>
          <w:marRight w:val="0"/>
          <w:marTop w:val="0"/>
          <w:marBottom w:val="0"/>
          <w:divBdr>
            <w:top w:val="none" w:sz="0" w:space="0" w:color="auto"/>
            <w:left w:val="none" w:sz="0" w:space="0" w:color="auto"/>
            <w:bottom w:val="none" w:sz="0" w:space="0" w:color="auto"/>
            <w:right w:val="none" w:sz="0" w:space="0" w:color="auto"/>
          </w:divBdr>
        </w:div>
      </w:divsChild>
    </w:div>
    <w:div w:id="536041215">
      <w:bodyDiv w:val="1"/>
      <w:marLeft w:val="0"/>
      <w:marRight w:val="0"/>
      <w:marTop w:val="0"/>
      <w:marBottom w:val="0"/>
      <w:divBdr>
        <w:top w:val="none" w:sz="0" w:space="0" w:color="auto"/>
        <w:left w:val="none" w:sz="0" w:space="0" w:color="auto"/>
        <w:bottom w:val="none" w:sz="0" w:space="0" w:color="auto"/>
        <w:right w:val="none" w:sz="0" w:space="0" w:color="auto"/>
      </w:divBdr>
    </w:div>
    <w:div w:id="553662338">
      <w:bodyDiv w:val="1"/>
      <w:marLeft w:val="0"/>
      <w:marRight w:val="0"/>
      <w:marTop w:val="0"/>
      <w:marBottom w:val="0"/>
      <w:divBdr>
        <w:top w:val="none" w:sz="0" w:space="0" w:color="auto"/>
        <w:left w:val="none" w:sz="0" w:space="0" w:color="auto"/>
        <w:bottom w:val="none" w:sz="0" w:space="0" w:color="auto"/>
        <w:right w:val="none" w:sz="0" w:space="0" w:color="auto"/>
      </w:divBdr>
    </w:div>
    <w:div w:id="639577511">
      <w:bodyDiv w:val="1"/>
      <w:marLeft w:val="0"/>
      <w:marRight w:val="0"/>
      <w:marTop w:val="0"/>
      <w:marBottom w:val="0"/>
      <w:divBdr>
        <w:top w:val="none" w:sz="0" w:space="0" w:color="auto"/>
        <w:left w:val="none" w:sz="0" w:space="0" w:color="auto"/>
        <w:bottom w:val="none" w:sz="0" w:space="0" w:color="auto"/>
        <w:right w:val="none" w:sz="0" w:space="0" w:color="auto"/>
      </w:divBdr>
    </w:div>
    <w:div w:id="730737276">
      <w:bodyDiv w:val="1"/>
      <w:marLeft w:val="0"/>
      <w:marRight w:val="0"/>
      <w:marTop w:val="0"/>
      <w:marBottom w:val="0"/>
      <w:divBdr>
        <w:top w:val="none" w:sz="0" w:space="0" w:color="auto"/>
        <w:left w:val="none" w:sz="0" w:space="0" w:color="auto"/>
        <w:bottom w:val="none" w:sz="0" w:space="0" w:color="auto"/>
        <w:right w:val="none" w:sz="0" w:space="0" w:color="auto"/>
      </w:divBdr>
    </w:div>
    <w:div w:id="771512378">
      <w:bodyDiv w:val="1"/>
      <w:marLeft w:val="0"/>
      <w:marRight w:val="0"/>
      <w:marTop w:val="0"/>
      <w:marBottom w:val="0"/>
      <w:divBdr>
        <w:top w:val="none" w:sz="0" w:space="0" w:color="auto"/>
        <w:left w:val="none" w:sz="0" w:space="0" w:color="auto"/>
        <w:bottom w:val="none" w:sz="0" w:space="0" w:color="auto"/>
        <w:right w:val="none" w:sz="0" w:space="0" w:color="auto"/>
      </w:divBdr>
      <w:divsChild>
        <w:div w:id="463475076">
          <w:marLeft w:val="480"/>
          <w:marRight w:val="0"/>
          <w:marTop w:val="0"/>
          <w:marBottom w:val="0"/>
          <w:divBdr>
            <w:top w:val="none" w:sz="0" w:space="0" w:color="auto"/>
            <w:left w:val="none" w:sz="0" w:space="0" w:color="auto"/>
            <w:bottom w:val="none" w:sz="0" w:space="0" w:color="auto"/>
            <w:right w:val="none" w:sz="0" w:space="0" w:color="auto"/>
          </w:divBdr>
        </w:div>
        <w:div w:id="70743037">
          <w:marLeft w:val="480"/>
          <w:marRight w:val="0"/>
          <w:marTop w:val="0"/>
          <w:marBottom w:val="0"/>
          <w:divBdr>
            <w:top w:val="none" w:sz="0" w:space="0" w:color="auto"/>
            <w:left w:val="none" w:sz="0" w:space="0" w:color="auto"/>
            <w:bottom w:val="none" w:sz="0" w:space="0" w:color="auto"/>
            <w:right w:val="none" w:sz="0" w:space="0" w:color="auto"/>
          </w:divBdr>
        </w:div>
        <w:div w:id="1299459481">
          <w:marLeft w:val="480"/>
          <w:marRight w:val="0"/>
          <w:marTop w:val="0"/>
          <w:marBottom w:val="0"/>
          <w:divBdr>
            <w:top w:val="none" w:sz="0" w:space="0" w:color="auto"/>
            <w:left w:val="none" w:sz="0" w:space="0" w:color="auto"/>
            <w:bottom w:val="none" w:sz="0" w:space="0" w:color="auto"/>
            <w:right w:val="none" w:sz="0" w:space="0" w:color="auto"/>
          </w:divBdr>
        </w:div>
        <w:div w:id="1422330672">
          <w:marLeft w:val="480"/>
          <w:marRight w:val="0"/>
          <w:marTop w:val="0"/>
          <w:marBottom w:val="0"/>
          <w:divBdr>
            <w:top w:val="none" w:sz="0" w:space="0" w:color="auto"/>
            <w:left w:val="none" w:sz="0" w:space="0" w:color="auto"/>
            <w:bottom w:val="none" w:sz="0" w:space="0" w:color="auto"/>
            <w:right w:val="none" w:sz="0" w:space="0" w:color="auto"/>
          </w:divBdr>
        </w:div>
        <w:div w:id="832532294">
          <w:marLeft w:val="480"/>
          <w:marRight w:val="0"/>
          <w:marTop w:val="0"/>
          <w:marBottom w:val="0"/>
          <w:divBdr>
            <w:top w:val="none" w:sz="0" w:space="0" w:color="auto"/>
            <w:left w:val="none" w:sz="0" w:space="0" w:color="auto"/>
            <w:bottom w:val="none" w:sz="0" w:space="0" w:color="auto"/>
            <w:right w:val="none" w:sz="0" w:space="0" w:color="auto"/>
          </w:divBdr>
        </w:div>
        <w:div w:id="1940601607">
          <w:marLeft w:val="480"/>
          <w:marRight w:val="0"/>
          <w:marTop w:val="0"/>
          <w:marBottom w:val="0"/>
          <w:divBdr>
            <w:top w:val="none" w:sz="0" w:space="0" w:color="auto"/>
            <w:left w:val="none" w:sz="0" w:space="0" w:color="auto"/>
            <w:bottom w:val="none" w:sz="0" w:space="0" w:color="auto"/>
            <w:right w:val="none" w:sz="0" w:space="0" w:color="auto"/>
          </w:divBdr>
        </w:div>
        <w:div w:id="53626919">
          <w:marLeft w:val="480"/>
          <w:marRight w:val="0"/>
          <w:marTop w:val="0"/>
          <w:marBottom w:val="0"/>
          <w:divBdr>
            <w:top w:val="none" w:sz="0" w:space="0" w:color="auto"/>
            <w:left w:val="none" w:sz="0" w:space="0" w:color="auto"/>
            <w:bottom w:val="none" w:sz="0" w:space="0" w:color="auto"/>
            <w:right w:val="none" w:sz="0" w:space="0" w:color="auto"/>
          </w:divBdr>
        </w:div>
        <w:div w:id="668102429">
          <w:marLeft w:val="480"/>
          <w:marRight w:val="0"/>
          <w:marTop w:val="0"/>
          <w:marBottom w:val="0"/>
          <w:divBdr>
            <w:top w:val="none" w:sz="0" w:space="0" w:color="auto"/>
            <w:left w:val="none" w:sz="0" w:space="0" w:color="auto"/>
            <w:bottom w:val="none" w:sz="0" w:space="0" w:color="auto"/>
            <w:right w:val="none" w:sz="0" w:space="0" w:color="auto"/>
          </w:divBdr>
        </w:div>
        <w:div w:id="1633052341">
          <w:marLeft w:val="480"/>
          <w:marRight w:val="0"/>
          <w:marTop w:val="0"/>
          <w:marBottom w:val="0"/>
          <w:divBdr>
            <w:top w:val="none" w:sz="0" w:space="0" w:color="auto"/>
            <w:left w:val="none" w:sz="0" w:space="0" w:color="auto"/>
            <w:bottom w:val="none" w:sz="0" w:space="0" w:color="auto"/>
            <w:right w:val="none" w:sz="0" w:space="0" w:color="auto"/>
          </w:divBdr>
        </w:div>
        <w:div w:id="1330333956">
          <w:marLeft w:val="480"/>
          <w:marRight w:val="0"/>
          <w:marTop w:val="0"/>
          <w:marBottom w:val="0"/>
          <w:divBdr>
            <w:top w:val="none" w:sz="0" w:space="0" w:color="auto"/>
            <w:left w:val="none" w:sz="0" w:space="0" w:color="auto"/>
            <w:bottom w:val="none" w:sz="0" w:space="0" w:color="auto"/>
            <w:right w:val="none" w:sz="0" w:space="0" w:color="auto"/>
          </w:divBdr>
        </w:div>
        <w:div w:id="696345241">
          <w:marLeft w:val="480"/>
          <w:marRight w:val="0"/>
          <w:marTop w:val="0"/>
          <w:marBottom w:val="0"/>
          <w:divBdr>
            <w:top w:val="none" w:sz="0" w:space="0" w:color="auto"/>
            <w:left w:val="none" w:sz="0" w:space="0" w:color="auto"/>
            <w:bottom w:val="none" w:sz="0" w:space="0" w:color="auto"/>
            <w:right w:val="none" w:sz="0" w:space="0" w:color="auto"/>
          </w:divBdr>
        </w:div>
        <w:div w:id="612594147">
          <w:marLeft w:val="480"/>
          <w:marRight w:val="0"/>
          <w:marTop w:val="0"/>
          <w:marBottom w:val="0"/>
          <w:divBdr>
            <w:top w:val="none" w:sz="0" w:space="0" w:color="auto"/>
            <w:left w:val="none" w:sz="0" w:space="0" w:color="auto"/>
            <w:bottom w:val="none" w:sz="0" w:space="0" w:color="auto"/>
            <w:right w:val="none" w:sz="0" w:space="0" w:color="auto"/>
          </w:divBdr>
        </w:div>
      </w:divsChild>
    </w:div>
    <w:div w:id="831023373">
      <w:bodyDiv w:val="1"/>
      <w:marLeft w:val="0"/>
      <w:marRight w:val="0"/>
      <w:marTop w:val="0"/>
      <w:marBottom w:val="0"/>
      <w:divBdr>
        <w:top w:val="none" w:sz="0" w:space="0" w:color="auto"/>
        <w:left w:val="none" w:sz="0" w:space="0" w:color="auto"/>
        <w:bottom w:val="none" w:sz="0" w:space="0" w:color="auto"/>
        <w:right w:val="none" w:sz="0" w:space="0" w:color="auto"/>
      </w:divBdr>
    </w:div>
    <w:div w:id="839387286">
      <w:bodyDiv w:val="1"/>
      <w:marLeft w:val="0"/>
      <w:marRight w:val="0"/>
      <w:marTop w:val="0"/>
      <w:marBottom w:val="0"/>
      <w:divBdr>
        <w:top w:val="none" w:sz="0" w:space="0" w:color="auto"/>
        <w:left w:val="none" w:sz="0" w:space="0" w:color="auto"/>
        <w:bottom w:val="none" w:sz="0" w:space="0" w:color="auto"/>
        <w:right w:val="none" w:sz="0" w:space="0" w:color="auto"/>
      </w:divBdr>
    </w:div>
    <w:div w:id="975067212">
      <w:bodyDiv w:val="1"/>
      <w:marLeft w:val="0"/>
      <w:marRight w:val="0"/>
      <w:marTop w:val="0"/>
      <w:marBottom w:val="0"/>
      <w:divBdr>
        <w:top w:val="none" w:sz="0" w:space="0" w:color="auto"/>
        <w:left w:val="none" w:sz="0" w:space="0" w:color="auto"/>
        <w:bottom w:val="none" w:sz="0" w:space="0" w:color="auto"/>
        <w:right w:val="none" w:sz="0" w:space="0" w:color="auto"/>
      </w:divBdr>
    </w:div>
    <w:div w:id="978609394">
      <w:bodyDiv w:val="1"/>
      <w:marLeft w:val="0"/>
      <w:marRight w:val="0"/>
      <w:marTop w:val="0"/>
      <w:marBottom w:val="0"/>
      <w:divBdr>
        <w:top w:val="none" w:sz="0" w:space="0" w:color="auto"/>
        <w:left w:val="none" w:sz="0" w:space="0" w:color="auto"/>
        <w:bottom w:val="none" w:sz="0" w:space="0" w:color="auto"/>
        <w:right w:val="none" w:sz="0" w:space="0" w:color="auto"/>
      </w:divBdr>
    </w:div>
    <w:div w:id="1004670571">
      <w:bodyDiv w:val="1"/>
      <w:marLeft w:val="0"/>
      <w:marRight w:val="0"/>
      <w:marTop w:val="0"/>
      <w:marBottom w:val="0"/>
      <w:divBdr>
        <w:top w:val="none" w:sz="0" w:space="0" w:color="auto"/>
        <w:left w:val="none" w:sz="0" w:space="0" w:color="auto"/>
        <w:bottom w:val="none" w:sz="0" w:space="0" w:color="auto"/>
        <w:right w:val="none" w:sz="0" w:space="0" w:color="auto"/>
      </w:divBdr>
    </w:div>
    <w:div w:id="1006053893">
      <w:bodyDiv w:val="1"/>
      <w:marLeft w:val="0"/>
      <w:marRight w:val="0"/>
      <w:marTop w:val="0"/>
      <w:marBottom w:val="0"/>
      <w:divBdr>
        <w:top w:val="none" w:sz="0" w:space="0" w:color="auto"/>
        <w:left w:val="none" w:sz="0" w:space="0" w:color="auto"/>
        <w:bottom w:val="none" w:sz="0" w:space="0" w:color="auto"/>
        <w:right w:val="none" w:sz="0" w:space="0" w:color="auto"/>
      </w:divBdr>
    </w:div>
    <w:div w:id="1017926716">
      <w:bodyDiv w:val="1"/>
      <w:marLeft w:val="0"/>
      <w:marRight w:val="0"/>
      <w:marTop w:val="0"/>
      <w:marBottom w:val="0"/>
      <w:divBdr>
        <w:top w:val="none" w:sz="0" w:space="0" w:color="auto"/>
        <w:left w:val="none" w:sz="0" w:space="0" w:color="auto"/>
        <w:bottom w:val="none" w:sz="0" w:space="0" w:color="auto"/>
        <w:right w:val="none" w:sz="0" w:space="0" w:color="auto"/>
      </w:divBdr>
    </w:div>
    <w:div w:id="1033187060">
      <w:bodyDiv w:val="1"/>
      <w:marLeft w:val="0"/>
      <w:marRight w:val="0"/>
      <w:marTop w:val="0"/>
      <w:marBottom w:val="0"/>
      <w:divBdr>
        <w:top w:val="none" w:sz="0" w:space="0" w:color="auto"/>
        <w:left w:val="none" w:sz="0" w:space="0" w:color="auto"/>
        <w:bottom w:val="none" w:sz="0" w:space="0" w:color="auto"/>
        <w:right w:val="none" w:sz="0" w:space="0" w:color="auto"/>
      </w:divBdr>
    </w:div>
    <w:div w:id="1236281509">
      <w:bodyDiv w:val="1"/>
      <w:marLeft w:val="0"/>
      <w:marRight w:val="0"/>
      <w:marTop w:val="0"/>
      <w:marBottom w:val="0"/>
      <w:divBdr>
        <w:top w:val="none" w:sz="0" w:space="0" w:color="auto"/>
        <w:left w:val="none" w:sz="0" w:space="0" w:color="auto"/>
        <w:bottom w:val="none" w:sz="0" w:space="0" w:color="auto"/>
        <w:right w:val="none" w:sz="0" w:space="0" w:color="auto"/>
      </w:divBdr>
    </w:div>
    <w:div w:id="1300845261">
      <w:bodyDiv w:val="1"/>
      <w:marLeft w:val="0"/>
      <w:marRight w:val="0"/>
      <w:marTop w:val="0"/>
      <w:marBottom w:val="0"/>
      <w:divBdr>
        <w:top w:val="none" w:sz="0" w:space="0" w:color="auto"/>
        <w:left w:val="none" w:sz="0" w:space="0" w:color="auto"/>
        <w:bottom w:val="none" w:sz="0" w:space="0" w:color="auto"/>
        <w:right w:val="none" w:sz="0" w:space="0" w:color="auto"/>
      </w:divBdr>
    </w:div>
    <w:div w:id="1431587758">
      <w:bodyDiv w:val="1"/>
      <w:marLeft w:val="0"/>
      <w:marRight w:val="0"/>
      <w:marTop w:val="0"/>
      <w:marBottom w:val="0"/>
      <w:divBdr>
        <w:top w:val="none" w:sz="0" w:space="0" w:color="auto"/>
        <w:left w:val="none" w:sz="0" w:space="0" w:color="auto"/>
        <w:bottom w:val="none" w:sz="0" w:space="0" w:color="auto"/>
        <w:right w:val="none" w:sz="0" w:space="0" w:color="auto"/>
      </w:divBdr>
    </w:div>
    <w:div w:id="1439720499">
      <w:bodyDiv w:val="1"/>
      <w:marLeft w:val="0"/>
      <w:marRight w:val="0"/>
      <w:marTop w:val="0"/>
      <w:marBottom w:val="0"/>
      <w:divBdr>
        <w:top w:val="none" w:sz="0" w:space="0" w:color="auto"/>
        <w:left w:val="none" w:sz="0" w:space="0" w:color="auto"/>
        <w:bottom w:val="none" w:sz="0" w:space="0" w:color="auto"/>
        <w:right w:val="none" w:sz="0" w:space="0" w:color="auto"/>
      </w:divBdr>
    </w:div>
    <w:div w:id="1445689708">
      <w:bodyDiv w:val="1"/>
      <w:marLeft w:val="0"/>
      <w:marRight w:val="0"/>
      <w:marTop w:val="0"/>
      <w:marBottom w:val="0"/>
      <w:divBdr>
        <w:top w:val="none" w:sz="0" w:space="0" w:color="auto"/>
        <w:left w:val="none" w:sz="0" w:space="0" w:color="auto"/>
        <w:bottom w:val="none" w:sz="0" w:space="0" w:color="auto"/>
        <w:right w:val="none" w:sz="0" w:space="0" w:color="auto"/>
      </w:divBdr>
    </w:div>
    <w:div w:id="1452936148">
      <w:bodyDiv w:val="1"/>
      <w:marLeft w:val="0"/>
      <w:marRight w:val="0"/>
      <w:marTop w:val="0"/>
      <w:marBottom w:val="0"/>
      <w:divBdr>
        <w:top w:val="none" w:sz="0" w:space="0" w:color="auto"/>
        <w:left w:val="none" w:sz="0" w:space="0" w:color="auto"/>
        <w:bottom w:val="none" w:sz="0" w:space="0" w:color="auto"/>
        <w:right w:val="none" w:sz="0" w:space="0" w:color="auto"/>
      </w:divBdr>
    </w:div>
    <w:div w:id="1461607133">
      <w:bodyDiv w:val="1"/>
      <w:marLeft w:val="0"/>
      <w:marRight w:val="0"/>
      <w:marTop w:val="0"/>
      <w:marBottom w:val="0"/>
      <w:divBdr>
        <w:top w:val="none" w:sz="0" w:space="0" w:color="auto"/>
        <w:left w:val="none" w:sz="0" w:space="0" w:color="auto"/>
        <w:bottom w:val="none" w:sz="0" w:space="0" w:color="auto"/>
        <w:right w:val="none" w:sz="0" w:space="0" w:color="auto"/>
      </w:divBdr>
      <w:divsChild>
        <w:div w:id="848908114">
          <w:marLeft w:val="480"/>
          <w:marRight w:val="0"/>
          <w:marTop w:val="0"/>
          <w:marBottom w:val="0"/>
          <w:divBdr>
            <w:top w:val="none" w:sz="0" w:space="0" w:color="auto"/>
            <w:left w:val="none" w:sz="0" w:space="0" w:color="auto"/>
            <w:bottom w:val="none" w:sz="0" w:space="0" w:color="auto"/>
            <w:right w:val="none" w:sz="0" w:space="0" w:color="auto"/>
          </w:divBdr>
        </w:div>
        <w:div w:id="335109903">
          <w:marLeft w:val="480"/>
          <w:marRight w:val="0"/>
          <w:marTop w:val="0"/>
          <w:marBottom w:val="0"/>
          <w:divBdr>
            <w:top w:val="none" w:sz="0" w:space="0" w:color="auto"/>
            <w:left w:val="none" w:sz="0" w:space="0" w:color="auto"/>
            <w:bottom w:val="none" w:sz="0" w:space="0" w:color="auto"/>
            <w:right w:val="none" w:sz="0" w:space="0" w:color="auto"/>
          </w:divBdr>
        </w:div>
        <w:div w:id="1992371269">
          <w:marLeft w:val="480"/>
          <w:marRight w:val="0"/>
          <w:marTop w:val="0"/>
          <w:marBottom w:val="0"/>
          <w:divBdr>
            <w:top w:val="none" w:sz="0" w:space="0" w:color="auto"/>
            <w:left w:val="none" w:sz="0" w:space="0" w:color="auto"/>
            <w:bottom w:val="none" w:sz="0" w:space="0" w:color="auto"/>
            <w:right w:val="none" w:sz="0" w:space="0" w:color="auto"/>
          </w:divBdr>
        </w:div>
        <w:div w:id="1512180376">
          <w:marLeft w:val="480"/>
          <w:marRight w:val="0"/>
          <w:marTop w:val="0"/>
          <w:marBottom w:val="0"/>
          <w:divBdr>
            <w:top w:val="none" w:sz="0" w:space="0" w:color="auto"/>
            <w:left w:val="none" w:sz="0" w:space="0" w:color="auto"/>
            <w:bottom w:val="none" w:sz="0" w:space="0" w:color="auto"/>
            <w:right w:val="none" w:sz="0" w:space="0" w:color="auto"/>
          </w:divBdr>
        </w:div>
        <w:div w:id="1821115863">
          <w:marLeft w:val="480"/>
          <w:marRight w:val="0"/>
          <w:marTop w:val="0"/>
          <w:marBottom w:val="0"/>
          <w:divBdr>
            <w:top w:val="none" w:sz="0" w:space="0" w:color="auto"/>
            <w:left w:val="none" w:sz="0" w:space="0" w:color="auto"/>
            <w:bottom w:val="none" w:sz="0" w:space="0" w:color="auto"/>
            <w:right w:val="none" w:sz="0" w:space="0" w:color="auto"/>
          </w:divBdr>
        </w:div>
        <w:div w:id="121458755">
          <w:marLeft w:val="480"/>
          <w:marRight w:val="0"/>
          <w:marTop w:val="0"/>
          <w:marBottom w:val="0"/>
          <w:divBdr>
            <w:top w:val="none" w:sz="0" w:space="0" w:color="auto"/>
            <w:left w:val="none" w:sz="0" w:space="0" w:color="auto"/>
            <w:bottom w:val="none" w:sz="0" w:space="0" w:color="auto"/>
            <w:right w:val="none" w:sz="0" w:space="0" w:color="auto"/>
          </w:divBdr>
        </w:div>
        <w:div w:id="1142776181">
          <w:marLeft w:val="480"/>
          <w:marRight w:val="0"/>
          <w:marTop w:val="0"/>
          <w:marBottom w:val="0"/>
          <w:divBdr>
            <w:top w:val="none" w:sz="0" w:space="0" w:color="auto"/>
            <w:left w:val="none" w:sz="0" w:space="0" w:color="auto"/>
            <w:bottom w:val="none" w:sz="0" w:space="0" w:color="auto"/>
            <w:right w:val="none" w:sz="0" w:space="0" w:color="auto"/>
          </w:divBdr>
        </w:div>
        <w:div w:id="1608847782">
          <w:marLeft w:val="480"/>
          <w:marRight w:val="0"/>
          <w:marTop w:val="0"/>
          <w:marBottom w:val="0"/>
          <w:divBdr>
            <w:top w:val="none" w:sz="0" w:space="0" w:color="auto"/>
            <w:left w:val="none" w:sz="0" w:space="0" w:color="auto"/>
            <w:bottom w:val="none" w:sz="0" w:space="0" w:color="auto"/>
            <w:right w:val="none" w:sz="0" w:space="0" w:color="auto"/>
          </w:divBdr>
        </w:div>
        <w:div w:id="521363638">
          <w:marLeft w:val="480"/>
          <w:marRight w:val="0"/>
          <w:marTop w:val="0"/>
          <w:marBottom w:val="0"/>
          <w:divBdr>
            <w:top w:val="none" w:sz="0" w:space="0" w:color="auto"/>
            <w:left w:val="none" w:sz="0" w:space="0" w:color="auto"/>
            <w:bottom w:val="none" w:sz="0" w:space="0" w:color="auto"/>
            <w:right w:val="none" w:sz="0" w:space="0" w:color="auto"/>
          </w:divBdr>
        </w:div>
        <w:div w:id="1382247877">
          <w:marLeft w:val="480"/>
          <w:marRight w:val="0"/>
          <w:marTop w:val="0"/>
          <w:marBottom w:val="0"/>
          <w:divBdr>
            <w:top w:val="none" w:sz="0" w:space="0" w:color="auto"/>
            <w:left w:val="none" w:sz="0" w:space="0" w:color="auto"/>
            <w:bottom w:val="none" w:sz="0" w:space="0" w:color="auto"/>
            <w:right w:val="none" w:sz="0" w:space="0" w:color="auto"/>
          </w:divBdr>
        </w:div>
        <w:div w:id="1379814712">
          <w:marLeft w:val="480"/>
          <w:marRight w:val="0"/>
          <w:marTop w:val="0"/>
          <w:marBottom w:val="0"/>
          <w:divBdr>
            <w:top w:val="none" w:sz="0" w:space="0" w:color="auto"/>
            <w:left w:val="none" w:sz="0" w:space="0" w:color="auto"/>
            <w:bottom w:val="none" w:sz="0" w:space="0" w:color="auto"/>
            <w:right w:val="none" w:sz="0" w:space="0" w:color="auto"/>
          </w:divBdr>
        </w:div>
        <w:div w:id="1926525378">
          <w:marLeft w:val="480"/>
          <w:marRight w:val="0"/>
          <w:marTop w:val="0"/>
          <w:marBottom w:val="0"/>
          <w:divBdr>
            <w:top w:val="none" w:sz="0" w:space="0" w:color="auto"/>
            <w:left w:val="none" w:sz="0" w:space="0" w:color="auto"/>
            <w:bottom w:val="none" w:sz="0" w:space="0" w:color="auto"/>
            <w:right w:val="none" w:sz="0" w:space="0" w:color="auto"/>
          </w:divBdr>
        </w:div>
      </w:divsChild>
    </w:div>
    <w:div w:id="1476606944">
      <w:bodyDiv w:val="1"/>
      <w:marLeft w:val="0"/>
      <w:marRight w:val="0"/>
      <w:marTop w:val="0"/>
      <w:marBottom w:val="0"/>
      <w:divBdr>
        <w:top w:val="none" w:sz="0" w:space="0" w:color="auto"/>
        <w:left w:val="none" w:sz="0" w:space="0" w:color="auto"/>
        <w:bottom w:val="none" w:sz="0" w:space="0" w:color="auto"/>
        <w:right w:val="none" w:sz="0" w:space="0" w:color="auto"/>
      </w:divBdr>
    </w:div>
    <w:div w:id="1515534248">
      <w:bodyDiv w:val="1"/>
      <w:marLeft w:val="0"/>
      <w:marRight w:val="0"/>
      <w:marTop w:val="0"/>
      <w:marBottom w:val="0"/>
      <w:divBdr>
        <w:top w:val="none" w:sz="0" w:space="0" w:color="auto"/>
        <w:left w:val="none" w:sz="0" w:space="0" w:color="auto"/>
        <w:bottom w:val="none" w:sz="0" w:space="0" w:color="auto"/>
        <w:right w:val="none" w:sz="0" w:space="0" w:color="auto"/>
      </w:divBdr>
      <w:divsChild>
        <w:div w:id="682632942">
          <w:marLeft w:val="480"/>
          <w:marRight w:val="0"/>
          <w:marTop w:val="0"/>
          <w:marBottom w:val="0"/>
          <w:divBdr>
            <w:top w:val="none" w:sz="0" w:space="0" w:color="auto"/>
            <w:left w:val="none" w:sz="0" w:space="0" w:color="auto"/>
            <w:bottom w:val="none" w:sz="0" w:space="0" w:color="auto"/>
            <w:right w:val="none" w:sz="0" w:space="0" w:color="auto"/>
          </w:divBdr>
        </w:div>
        <w:div w:id="2043707178">
          <w:marLeft w:val="480"/>
          <w:marRight w:val="0"/>
          <w:marTop w:val="0"/>
          <w:marBottom w:val="0"/>
          <w:divBdr>
            <w:top w:val="none" w:sz="0" w:space="0" w:color="auto"/>
            <w:left w:val="none" w:sz="0" w:space="0" w:color="auto"/>
            <w:bottom w:val="none" w:sz="0" w:space="0" w:color="auto"/>
            <w:right w:val="none" w:sz="0" w:space="0" w:color="auto"/>
          </w:divBdr>
        </w:div>
        <w:div w:id="733282875">
          <w:marLeft w:val="480"/>
          <w:marRight w:val="0"/>
          <w:marTop w:val="0"/>
          <w:marBottom w:val="0"/>
          <w:divBdr>
            <w:top w:val="none" w:sz="0" w:space="0" w:color="auto"/>
            <w:left w:val="none" w:sz="0" w:space="0" w:color="auto"/>
            <w:bottom w:val="none" w:sz="0" w:space="0" w:color="auto"/>
            <w:right w:val="none" w:sz="0" w:space="0" w:color="auto"/>
          </w:divBdr>
        </w:div>
        <w:div w:id="218368122">
          <w:marLeft w:val="480"/>
          <w:marRight w:val="0"/>
          <w:marTop w:val="0"/>
          <w:marBottom w:val="0"/>
          <w:divBdr>
            <w:top w:val="none" w:sz="0" w:space="0" w:color="auto"/>
            <w:left w:val="none" w:sz="0" w:space="0" w:color="auto"/>
            <w:bottom w:val="none" w:sz="0" w:space="0" w:color="auto"/>
            <w:right w:val="none" w:sz="0" w:space="0" w:color="auto"/>
          </w:divBdr>
        </w:div>
        <w:div w:id="1034502288">
          <w:marLeft w:val="480"/>
          <w:marRight w:val="0"/>
          <w:marTop w:val="0"/>
          <w:marBottom w:val="0"/>
          <w:divBdr>
            <w:top w:val="none" w:sz="0" w:space="0" w:color="auto"/>
            <w:left w:val="none" w:sz="0" w:space="0" w:color="auto"/>
            <w:bottom w:val="none" w:sz="0" w:space="0" w:color="auto"/>
            <w:right w:val="none" w:sz="0" w:space="0" w:color="auto"/>
          </w:divBdr>
        </w:div>
        <w:div w:id="1641231364">
          <w:marLeft w:val="480"/>
          <w:marRight w:val="0"/>
          <w:marTop w:val="0"/>
          <w:marBottom w:val="0"/>
          <w:divBdr>
            <w:top w:val="none" w:sz="0" w:space="0" w:color="auto"/>
            <w:left w:val="none" w:sz="0" w:space="0" w:color="auto"/>
            <w:bottom w:val="none" w:sz="0" w:space="0" w:color="auto"/>
            <w:right w:val="none" w:sz="0" w:space="0" w:color="auto"/>
          </w:divBdr>
        </w:div>
        <w:div w:id="429854940">
          <w:marLeft w:val="480"/>
          <w:marRight w:val="0"/>
          <w:marTop w:val="0"/>
          <w:marBottom w:val="0"/>
          <w:divBdr>
            <w:top w:val="none" w:sz="0" w:space="0" w:color="auto"/>
            <w:left w:val="none" w:sz="0" w:space="0" w:color="auto"/>
            <w:bottom w:val="none" w:sz="0" w:space="0" w:color="auto"/>
            <w:right w:val="none" w:sz="0" w:space="0" w:color="auto"/>
          </w:divBdr>
        </w:div>
        <w:div w:id="1670868186">
          <w:marLeft w:val="480"/>
          <w:marRight w:val="0"/>
          <w:marTop w:val="0"/>
          <w:marBottom w:val="0"/>
          <w:divBdr>
            <w:top w:val="none" w:sz="0" w:space="0" w:color="auto"/>
            <w:left w:val="none" w:sz="0" w:space="0" w:color="auto"/>
            <w:bottom w:val="none" w:sz="0" w:space="0" w:color="auto"/>
            <w:right w:val="none" w:sz="0" w:space="0" w:color="auto"/>
          </w:divBdr>
        </w:div>
        <w:div w:id="471138622">
          <w:marLeft w:val="480"/>
          <w:marRight w:val="0"/>
          <w:marTop w:val="0"/>
          <w:marBottom w:val="0"/>
          <w:divBdr>
            <w:top w:val="none" w:sz="0" w:space="0" w:color="auto"/>
            <w:left w:val="none" w:sz="0" w:space="0" w:color="auto"/>
            <w:bottom w:val="none" w:sz="0" w:space="0" w:color="auto"/>
            <w:right w:val="none" w:sz="0" w:space="0" w:color="auto"/>
          </w:divBdr>
        </w:div>
        <w:div w:id="525096747">
          <w:marLeft w:val="480"/>
          <w:marRight w:val="0"/>
          <w:marTop w:val="0"/>
          <w:marBottom w:val="0"/>
          <w:divBdr>
            <w:top w:val="none" w:sz="0" w:space="0" w:color="auto"/>
            <w:left w:val="none" w:sz="0" w:space="0" w:color="auto"/>
            <w:bottom w:val="none" w:sz="0" w:space="0" w:color="auto"/>
            <w:right w:val="none" w:sz="0" w:space="0" w:color="auto"/>
          </w:divBdr>
        </w:div>
        <w:div w:id="494341600">
          <w:marLeft w:val="480"/>
          <w:marRight w:val="0"/>
          <w:marTop w:val="0"/>
          <w:marBottom w:val="0"/>
          <w:divBdr>
            <w:top w:val="none" w:sz="0" w:space="0" w:color="auto"/>
            <w:left w:val="none" w:sz="0" w:space="0" w:color="auto"/>
            <w:bottom w:val="none" w:sz="0" w:space="0" w:color="auto"/>
            <w:right w:val="none" w:sz="0" w:space="0" w:color="auto"/>
          </w:divBdr>
        </w:div>
        <w:div w:id="1315142123">
          <w:marLeft w:val="480"/>
          <w:marRight w:val="0"/>
          <w:marTop w:val="0"/>
          <w:marBottom w:val="0"/>
          <w:divBdr>
            <w:top w:val="none" w:sz="0" w:space="0" w:color="auto"/>
            <w:left w:val="none" w:sz="0" w:space="0" w:color="auto"/>
            <w:bottom w:val="none" w:sz="0" w:space="0" w:color="auto"/>
            <w:right w:val="none" w:sz="0" w:space="0" w:color="auto"/>
          </w:divBdr>
        </w:div>
      </w:divsChild>
    </w:div>
    <w:div w:id="1602489250">
      <w:bodyDiv w:val="1"/>
      <w:marLeft w:val="0"/>
      <w:marRight w:val="0"/>
      <w:marTop w:val="0"/>
      <w:marBottom w:val="0"/>
      <w:divBdr>
        <w:top w:val="none" w:sz="0" w:space="0" w:color="auto"/>
        <w:left w:val="none" w:sz="0" w:space="0" w:color="auto"/>
        <w:bottom w:val="none" w:sz="0" w:space="0" w:color="auto"/>
        <w:right w:val="none" w:sz="0" w:space="0" w:color="auto"/>
      </w:divBdr>
    </w:div>
    <w:div w:id="1607929425">
      <w:bodyDiv w:val="1"/>
      <w:marLeft w:val="0"/>
      <w:marRight w:val="0"/>
      <w:marTop w:val="0"/>
      <w:marBottom w:val="0"/>
      <w:divBdr>
        <w:top w:val="none" w:sz="0" w:space="0" w:color="auto"/>
        <w:left w:val="none" w:sz="0" w:space="0" w:color="auto"/>
        <w:bottom w:val="none" w:sz="0" w:space="0" w:color="auto"/>
        <w:right w:val="none" w:sz="0" w:space="0" w:color="auto"/>
      </w:divBdr>
      <w:divsChild>
        <w:div w:id="80102706">
          <w:marLeft w:val="480"/>
          <w:marRight w:val="0"/>
          <w:marTop w:val="0"/>
          <w:marBottom w:val="0"/>
          <w:divBdr>
            <w:top w:val="none" w:sz="0" w:space="0" w:color="auto"/>
            <w:left w:val="none" w:sz="0" w:space="0" w:color="auto"/>
            <w:bottom w:val="none" w:sz="0" w:space="0" w:color="auto"/>
            <w:right w:val="none" w:sz="0" w:space="0" w:color="auto"/>
          </w:divBdr>
        </w:div>
        <w:div w:id="940449739">
          <w:marLeft w:val="480"/>
          <w:marRight w:val="0"/>
          <w:marTop w:val="0"/>
          <w:marBottom w:val="0"/>
          <w:divBdr>
            <w:top w:val="none" w:sz="0" w:space="0" w:color="auto"/>
            <w:left w:val="none" w:sz="0" w:space="0" w:color="auto"/>
            <w:bottom w:val="none" w:sz="0" w:space="0" w:color="auto"/>
            <w:right w:val="none" w:sz="0" w:space="0" w:color="auto"/>
          </w:divBdr>
        </w:div>
        <w:div w:id="1335955650">
          <w:marLeft w:val="480"/>
          <w:marRight w:val="0"/>
          <w:marTop w:val="0"/>
          <w:marBottom w:val="0"/>
          <w:divBdr>
            <w:top w:val="none" w:sz="0" w:space="0" w:color="auto"/>
            <w:left w:val="none" w:sz="0" w:space="0" w:color="auto"/>
            <w:bottom w:val="none" w:sz="0" w:space="0" w:color="auto"/>
            <w:right w:val="none" w:sz="0" w:space="0" w:color="auto"/>
          </w:divBdr>
        </w:div>
        <w:div w:id="1808235029">
          <w:marLeft w:val="480"/>
          <w:marRight w:val="0"/>
          <w:marTop w:val="0"/>
          <w:marBottom w:val="0"/>
          <w:divBdr>
            <w:top w:val="none" w:sz="0" w:space="0" w:color="auto"/>
            <w:left w:val="none" w:sz="0" w:space="0" w:color="auto"/>
            <w:bottom w:val="none" w:sz="0" w:space="0" w:color="auto"/>
            <w:right w:val="none" w:sz="0" w:space="0" w:color="auto"/>
          </w:divBdr>
        </w:div>
        <w:div w:id="701251082">
          <w:marLeft w:val="480"/>
          <w:marRight w:val="0"/>
          <w:marTop w:val="0"/>
          <w:marBottom w:val="0"/>
          <w:divBdr>
            <w:top w:val="none" w:sz="0" w:space="0" w:color="auto"/>
            <w:left w:val="none" w:sz="0" w:space="0" w:color="auto"/>
            <w:bottom w:val="none" w:sz="0" w:space="0" w:color="auto"/>
            <w:right w:val="none" w:sz="0" w:space="0" w:color="auto"/>
          </w:divBdr>
        </w:div>
        <w:div w:id="515313148">
          <w:marLeft w:val="480"/>
          <w:marRight w:val="0"/>
          <w:marTop w:val="0"/>
          <w:marBottom w:val="0"/>
          <w:divBdr>
            <w:top w:val="none" w:sz="0" w:space="0" w:color="auto"/>
            <w:left w:val="none" w:sz="0" w:space="0" w:color="auto"/>
            <w:bottom w:val="none" w:sz="0" w:space="0" w:color="auto"/>
            <w:right w:val="none" w:sz="0" w:space="0" w:color="auto"/>
          </w:divBdr>
        </w:div>
        <w:div w:id="350490683">
          <w:marLeft w:val="480"/>
          <w:marRight w:val="0"/>
          <w:marTop w:val="0"/>
          <w:marBottom w:val="0"/>
          <w:divBdr>
            <w:top w:val="none" w:sz="0" w:space="0" w:color="auto"/>
            <w:left w:val="none" w:sz="0" w:space="0" w:color="auto"/>
            <w:bottom w:val="none" w:sz="0" w:space="0" w:color="auto"/>
            <w:right w:val="none" w:sz="0" w:space="0" w:color="auto"/>
          </w:divBdr>
        </w:div>
        <w:div w:id="1158420045">
          <w:marLeft w:val="480"/>
          <w:marRight w:val="0"/>
          <w:marTop w:val="0"/>
          <w:marBottom w:val="0"/>
          <w:divBdr>
            <w:top w:val="none" w:sz="0" w:space="0" w:color="auto"/>
            <w:left w:val="none" w:sz="0" w:space="0" w:color="auto"/>
            <w:bottom w:val="none" w:sz="0" w:space="0" w:color="auto"/>
            <w:right w:val="none" w:sz="0" w:space="0" w:color="auto"/>
          </w:divBdr>
        </w:div>
        <w:div w:id="195123997">
          <w:marLeft w:val="480"/>
          <w:marRight w:val="0"/>
          <w:marTop w:val="0"/>
          <w:marBottom w:val="0"/>
          <w:divBdr>
            <w:top w:val="none" w:sz="0" w:space="0" w:color="auto"/>
            <w:left w:val="none" w:sz="0" w:space="0" w:color="auto"/>
            <w:bottom w:val="none" w:sz="0" w:space="0" w:color="auto"/>
            <w:right w:val="none" w:sz="0" w:space="0" w:color="auto"/>
          </w:divBdr>
        </w:div>
        <w:div w:id="209610227">
          <w:marLeft w:val="480"/>
          <w:marRight w:val="0"/>
          <w:marTop w:val="0"/>
          <w:marBottom w:val="0"/>
          <w:divBdr>
            <w:top w:val="none" w:sz="0" w:space="0" w:color="auto"/>
            <w:left w:val="none" w:sz="0" w:space="0" w:color="auto"/>
            <w:bottom w:val="none" w:sz="0" w:space="0" w:color="auto"/>
            <w:right w:val="none" w:sz="0" w:space="0" w:color="auto"/>
          </w:divBdr>
        </w:div>
        <w:div w:id="1409034608">
          <w:marLeft w:val="480"/>
          <w:marRight w:val="0"/>
          <w:marTop w:val="0"/>
          <w:marBottom w:val="0"/>
          <w:divBdr>
            <w:top w:val="none" w:sz="0" w:space="0" w:color="auto"/>
            <w:left w:val="none" w:sz="0" w:space="0" w:color="auto"/>
            <w:bottom w:val="none" w:sz="0" w:space="0" w:color="auto"/>
            <w:right w:val="none" w:sz="0" w:space="0" w:color="auto"/>
          </w:divBdr>
        </w:div>
        <w:div w:id="1136021118">
          <w:marLeft w:val="480"/>
          <w:marRight w:val="0"/>
          <w:marTop w:val="0"/>
          <w:marBottom w:val="0"/>
          <w:divBdr>
            <w:top w:val="none" w:sz="0" w:space="0" w:color="auto"/>
            <w:left w:val="none" w:sz="0" w:space="0" w:color="auto"/>
            <w:bottom w:val="none" w:sz="0" w:space="0" w:color="auto"/>
            <w:right w:val="none" w:sz="0" w:space="0" w:color="auto"/>
          </w:divBdr>
        </w:div>
      </w:divsChild>
    </w:div>
    <w:div w:id="1639456249">
      <w:bodyDiv w:val="1"/>
      <w:marLeft w:val="0"/>
      <w:marRight w:val="0"/>
      <w:marTop w:val="0"/>
      <w:marBottom w:val="0"/>
      <w:divBdr>
        <w:top w:val="none" w:sz="0" w:space="0" w:color="auto"/>
        <w:left w:val="none" w:sz="0" w:space="0" w:color="auto"/>
        <w:bottom w:val="none" w:sz="0" w:space="0" w:color="auto"/>
        <w:right w:val="none" w:sz="0" w:space="0" w:color="auto"/>
      </w:divBdr>
    </w:div>
    <w:div w:id="1681853533">
      <w:bodyDiv w:val="1"/>
      <w:marLeft w:val="0"/>
      <w:marRight w:val="0"/>
      <w:marTop w:val="0"/>
      <w:marBottom w:val="0"/>
      <w:divBdr>
        <w:top w:val="none" w:sz="0" w:space="0" w:color="auto"/>
        <w:left w:val="none" w:sz="0" w:space="0" w:color="auto"/>
        <w:bottom w:val="none" w:sz="0" w:space="0" w:color="auto"/>
        <w:right w:val="none" w:sz="0" w:space="0" w:color="auto"/>
      </w:divBdr>
    </w:div>
    <w:div w:id="1765032385">
      <w:bodyDiv w:val="1"/>
      <w:marLeft w:val="0"/>
      <w:marRight w:val="0"/>
      <w:marTop w:val="0"/>
      <w:marBottom w:val="0"/>
      <w:divBdr>
        <w:top w:val="none" w:sz="0" w:space="0" w:color="auto"/>
        <w:left w:val="none" w:sz="0" w:space="0" w:color="auto"/>
        <w:bottom w:val="none" w:sz="0" w:space="0" w:color="auto"/>
        <w:right w:val="none" w:sz="0" w:space="0" w:color="auto"/>
      </w:divBdr>
    </w:div>
    <w:div w:id="1813133787">
      <w:bodyDiv w:val="1"/>
      <w:marLeft w:val="0"/>
      <w:marRight w:val="0"/>
      <w:marTop w:val="0"/>
      <w:marBottom w:val="0"/>
      <w:divBdr>
        <w:top w:val="none" w:sz="0" w:space="0" w:color="auto"/>
        <w:left w:val="none" w:sz="0" w:space="0" w:color="auto"/>
        <w:bottom w:val="none" w:sz="0" w:space="0" w:color="auto"/>
        <w:right w:val="none" w:sz="0" w:space="0" w:color="auto"/>
      </w:divBdr>
    </w:div>
    <w:div w:id="1836604358">
      <w:bodyDiv w:val="1"/>
      <w:marLeft w:val="0"/>
      <w:marRight w:val="0"/>
      <w:marTop w:val="0"/>
      <w:marBottom w:val="0"/>
      <w:divBdr>
        <w:top w:val="none" w:sz="0" w:space="0" w:color="auto"/>
        <w:left w:val="none" w:sz="0" w:space="0" w:color="auto"/>
        <w:bottom w:val="none" w:sz="0" w:space="0" w:color="auto"/>
        <w:right w:val="none" w:sz="0" w:space="0" w:color="auto"/>
      </w:divBdr>
    </w:div>
    <w:div w:id="1903521989">
      <w:bodyDiv w:val="1"/>
      <w:marLeft w:val="0"/>
      <w:marRight w:val="0"/>
      <w:marTop w:val="0"/>
      <w:marBottom w:val="0"/>
      <w:divBdr>
        <w:top w:val="none" w:sz="0" w:space="0" w:color="auto"/>
        <w:left w:val="none" w:sz="0" w:space="0" w:color="auto"/>
        <w:bottom w:val="none" w:sz="0" w:space="0" w:color="auto"/>
        <w:right w:val="none" w:sz="0" w:space="0" w:color="auto"/>
      </w:divBdr>
    </w:div>
    <w:div w:id="2030331799">
      <w:bodyDiv w:val="1"/>
      <w:marLeft w:val="0"/>
      <w:marRight w:val="0"/>
      <w:marTop w:val="0"/>
      <w:marBottom w:val="0"/>
      <w:divBdr>
        <w:top w:val="none" w:sz="0" w:space="0" w:color="auto"/>
        <w:left w:val="none" w:sz="0" w:space="0" w:color="auto"/>
        <w:bottom w:val="none" w:sz="0" w:space="0" w:color="auto"/>
        <w:right w:val="none" w:sz="0" w:space="0" w:color="auto"/>
      </w:divBdr>
    </w:div>
    <w:div w:id="2031955671">
      <w:bodyDiv w:val="1"/>
      <w:marLeft w:val="0"/>
      <w:marRight w:val="0"/>
      <w:marTop w:val="0"/>
      <w:marBottom w:val="0"/>
      <w:divBdr>
        <w:top w:val="none" w:sz="0" w:space="0" w:color="auto"/>
        <w:left w:val="none" w:sz="0" w:space="0" w:color="auto"/>
        <w:bottom w:val="none" w:sz="0" w:space="0" w:color="auto"/>
        <w:right w:val="none" w:sz="0" w:space="0" w:color="auto"/>
      </w:divBdr>
    </w:div>
    <w:div w:id="2038045921">
      <w:bodyDiv w:val="1"/>
      <w:marLeft w:val="0"/>
      <w:marRight w:val="0"/>
      <w:marTop w:val="0"/>
      <w:marBottom w:val="0"/>
      <w:divBdr>
        <w:top w:val="none" w:sz="0" w:space="0" w:color="auto"/>
        <w:left w:val="none" w:sz="0" w:space="0" w:color="auto"/>
        <w:bottom w:val="none" w:sz="0" w:space="0" w:color="auto"/>
        <w:right w:val="none" w:sz="0" w:space="0" w:color="auto"/>
      </w:divBdr>
    </w:div>
    <w:div w:id="2053535650">
      <w:bodyDiv w:val="1"/>
      <w:marLeft w:val="0"/>
      <w:marRight w:val="0"/>
      <w:marTop w:val="0"/>
      <w:marBottom w:val="0"/>
      <w:divBdr>
        <w:top w:val="none" w:sz="0" w:space="0" w:color="auto"/>
        <w:left w:val="none" w:sz="0" w:space="0" w:color="auto"/>
        <w:bottom w:val="none" w:sz="0" w:space="0" w:color="auto"/>
        <w:right w:val="none" w:sz="0" w:space="0" w:color="auto"/>
      </w:divBdr>
    </w:div>
    <w:div w:id="2058118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hyperlink" Target="mailto:adhitomow@gmail.com2"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dimasrazin375@gmail.com1"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8017C12-6570-4BAF-8F45-6086026C9CBD}"/>
      </w:docPartPr>
      <w:docPartBody>
        <w:p w:rsidR="00C70E71" w:rsidRDefault="00C70E71">
          <w:r w:rsidRPr="00DD1FA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E71"/>
    <w:rsid w:val="000939AD"/>
    <w:rsid w:val="000D41E6"/>
    <w:rsid w:val="00154414"/>
    <w:rsid w:val="001A0C7C"/>
    <w:rsid w:val="001A7966"/>
    <w:rsid w:val="001B363F"/>
    <w:rsid w:val="00207AEA"/>
    <w:rsid w:val="00292653"/>
    <w:rsid w:val="00394988"/>
    <w:rsid w:val="003D0059"/>
    <w:rsid w:val="009A2CEF"/>
    <w:rsid w:val="009E5FFD"/>
    <w:rsid w:val="00A62C68"/>
    <w:rsid w:val="00A73CC0"/>
    <w:rsid w:val="00B531C0"/>
    <w:rsid w:val="00B60B2B"/>
    <w:rsid w:val="00C70E71"/>
    <w:rsid w:val="00EA10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62C6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1"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40B72DB-9A54-4C45-AE03-D6251A62F2BE}">
  <we:reference id="wa104382081" version="1.55.1.0" store="id-ID" storeType="OMEX"/>
  <we:alternateReferences>
    <we:reference id="wa104382081" version="1.55.1.0" store="wa104382081" storeType="OMEX"/>
  </we:alternateReferences>
  <we:properties>
    <we:property name="MENDELEY_CITATIONS_LOCALE_CODE" value="&quot;id-ID&quot;"/>
    <we:property name="MENDELEY_CITATIONS_STYLE" value="{&quot;id&quot;:&quot;https://www.zotero.org/styles/apa&quot;,&quot;title&quot;:&quot;American Psychological Association 7th edition&quot;,&quot;format&quot;:&quot;author-date&quot;,&quot;defaultLocale&quot;:null,&quot;isLocaleCodeValid&quot;:true}"/>
    <we:property name="MENDELEY_CITATIONS" value="[{&quot;citationID&quot;:&quot;MENDELEY_CITATION_c7b5ed04-ffe5-415d-ba7e-903819dbd067&quot;,&quot;properties&quot;:{&quot;noteIndex&quot;:0},&quot;isEdited&quot;:false,&quot;manualOverride&quot;:{&quot;isManuallyOverridden&quot;:false,&quot;citeprocText&quot;:&quot;(Husin, 2020)&quot;,&quot;manualOverrideText&quot;:&quot;&quot;},&quot;citationTag&quot;:&quot;MENDELEY_CITATION_v3_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&quot;,&quot;citationItems&quot;:[{&quot;id&quot;:&quot;a08ddb4d-039f-3f31-a9f0-9109de65e943&quot;,&quot;itemData&quot;:{&quot;type&quot;:&quot;article-journal&quot;,&quot;id&quot;:&quot;a08ddb4d-039f-3f31-a9f0-9109de65e943&quot;,&quot;title&quot;:&quot;PERBAIKAN TATA LETAK GUDANG PRODUK JADI DENGAN METODE DEDICATED STORAGE DIGUDANG PT. YYZ&quot;,&quot;author&quot;:[{&quot;family&quot;:&quot;Husin&quot;,&quot;given&quot;:&quot;Saddam&quot;,&quot;parse-names&quot;:false,&quot;dropping-particle&quot;:&quot;&quot;,&quot;non-dropping-particle&quot;:&quot;&quot;}],&quot;ISSN&quot;:&quot;2622-8971&quot;,&quot;issued&quot;:{&quot;date-parts&quot;:[[2020]]},&quot;page&quot;:&quot;8-15&quot;,&quot;issue&quot;:&quot;1&quot;,&quot;volume&quot;:&quot;3&quot;,&quot;container-title-short&quot;:&quot;&quot;},&quot;isTemporary&quot;:false}]},{&quot;citationID&quot;:&quot;MENDELEY_CITATION_f25ba3f6-29ce-47b4-910f-54b2a76c5425&quot;,&quot;properties&quot;:{&quot;noteIndex&quot;:0},&quot;isEdited&quot;:false,&quot;manualOverride&quot;:{&quot;isManuallyOverridden&quot;:false,&quot;citeprocText&quot;:&quot;(Putra Tri dkk., 2021)&quot;,&quot;manualOverrideText&quot;:&quot;&quot;},&quot;citationTag&quot;:&quot;MENDELEY_CITATION_v3_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&quot;,&quot;citationItems&quot;:[{&quot;id&quot;:&quot;846efd6d-f0d5-3c8e-acec-ae859a5db2ed&quot;,&quot;itemData&quot;:{&quot;type&quot;:&quot;article-journal&quot;,&quot;id&quot;:&quot;846efd6d-f0d5-3c8e-acec-ae859a5db2ed&quot;,&quot;title&quot;:&quot;USULAN PERBAIKAN TATA LETAK BARANG DENGAN MENGGUNAKAN\nMETODE DEDICATED STORAGE PADA CV. XYZ&quot;,&quot;author&quot;:[{&quot;family&quot;:&quot;Putra Tri&quot;,&quot;given&quot;:&quot;Hansen&quot;,&quot;parse-names&quot;:false,&quot;dropping-particle&quot;:&quot;&quot;,&quot;non-dropping-particle&quot;:&quot;&quot;},{&quot;family&quot;:&quot;Sujana&quot;,&quot;given&quot;:&quot;Ivan&quot;,&quot;parse-names&quot;:false,&quot;dropping-particle&quot;:&quot;&quot;,&quot;non-dropping-particle&quot;:&quot;&quot;},{&quot;family&quot;:&quot;Anggela&quot;,&quot;given&quot;:&quot;Pepy&quot;,&quot;parse-names&quot;:false,&quot;dropping-particle&quot;:&quot;&quot;,&quot;non-dropping-particle&quot;:&quot;&quot;}],&quot;container-title&quot;:&quot;Jurnal Teknik Industri&quot;,&quot;issued&quot;:{&quot;date-parts&quot;:[[2021]]},&quot;volume&quot;:&quot;5&quot;,&quot;container-title-short&quot;:&quot;&quot;},&quot;isTemporary&quot;:false}]},{&quot;citationID&quot;:&quot;MENDELEY_CITATION_b06c3136-00ef-4462-bc1f-693ccf0649d0&quot;,&quot;properties&quot;:{&quot;noteIndex&quot;:0},&quot;isEdited&quot;:false,&quot;manualOverride&quot;:{&quot;isManuallyOverridden&quot;:false,&quot;citeprocText&quot;:&quot;(Hilmawan, 2023)&quot;,&quot;manualOverrideText&quot;:&quot;&quot;},&quot;citationTag&quot;:&quot;MENDELEY_CITATION_v3_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&quot;,&quot;citationItems&quot;:[{&quot;id&quot;:&quot;d2da2b73-5a0a-35f7-9f55-f507c974850c&quot;,&quot;itemData&quot;:{&quot;type&quot;:&quot;article-journal&quot;,&quot;id&quot;:&quot;d2da2b73-5a0a-35f7-9f55-f507c974850c&quot;,&quot;title&quot;:&quot;TATA LETAK GUDANG MENGGUNAKAN METODE DEDICATED STORAGE (Studi Pada Gudang Elektronik Gree di PT. Ritra Cargo Indonesia Cabang Yogyakarta)&quot;,&quot;author&quot;:[{&quot;family&quot;:&quot;Hilmawan&quot;,&quot;given&quot;:&quot;Aziz&quot;,&quot;parse-names&quot;:false,&quot;dropping-particle&quot;:&quot;&quot;,&quot;non-dropping-particle&quot;:&quot;&quot;}],&quot;container-title&quot;:&quot;Economic and Business Management&quot;,&quot;issued&quot;:{&quot;date-parts&quot;:[[2023]]},&quot;container-title-short&quot;:&quot;&quot;},&quot;isTemporary&quot;:false}]},{&quot;citationID&quot;:&quot;MENDELEY_CITATION_8e2e3b5a-9884-4c64-862e-a2948742db50&quot;,&quot;properties&quot;:{&quot;noteIndex&quot;:0},&quot;isEdited&quot;:false,&quot;manualOverride&quot;:{&quot;isManuallyOverridden&quot;:false,&quot;citeprocText&quot;:&quot;(Purnomo Hari, 2004)&quot;,&quot;manualOverrideText&quot;:&quot;&quot;},&quot;citationTag&quot;:&quot;MENDELEY_CITATION_v3_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&quot;,&quot;citationItems&quot;:[{&quot;id&quot;:&quot;fc24a56c-5399-3d30-b0ec-cfeb489f9fcb&quot;,&quot;itemData&quot;:{&quot;type&quot;:&quot;book&quot;,&quot;id&quot;:&quot;fc24a56c-5399-3d30-b0ec-cfeb489f9fcb&quot;,&quot;title&quot;:&quot;Perencanaan dan Perancangan Fasilitas&quot;,&quot;author&quot;:[{&quot;family&quot;:&quot;Purnomo Hari&quot;,&quot;given&quot;:&quot;&quot;,&quot;parse-names&quot;:false,&quot;dropping-particle&quot;:&quot;&quot;,&quot;non-dropping-particle&quot;:&quot;&quot;}],&quot;issued&quot;:{&quot;date-parts&quot;:[[2004]]},&quot;publisher-place&quot;:&quot;Yogyakarta&quot;,&quot;publisher&quot;:&quot;Jakarta, Graha Ilmu&quot;,&quot;container-title-short&quot;:&quot;&quot;},&quot;isTemporary&quot;:false}]},{&quot;citationID&quot;:&quot;MENDELEY_CITATION_c2fcfc52-7701-4517-ab3a-7cea829eda1c&quot;,&quot;properties&quot;:{&quot;noteIndex&quot;:0},&quot;isEdited&quot;:false,&quot;manualOverride&quot;:{&quot;isManuallyOverridden&quot;:false,&quot;citeprocText&quot;:&quot;(Meldra &amp;#38; Purba, 2018)&quot;,&quot;manualOverrideText&quot;:&quot;&quot;},&quot;citationTag&quot;:&quot;MENDELEY_CITATION_v3_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&quot;,&quot;citationItems&quot;:[{&quot;id&quot;:&quot;772ab148-735e-3337-926a-cee5474ebff2&quot;,&quot;itemData&quot;:{&quot;type&quot;:&quot;report&quot;,&quot;id&quot;:&quot;772ab148-735e-3337-926a-cee5474ebff2&quot;,&quot;title&quot;:&quot;RELAYOUT TATA LETAK GUDANG BARANG DENGAN MENGGUNAKAN METODE DEDICATED STORAGE&quot;,&quot;author&quot;:[{&quot;family&quot;:&quot;Meldra&quot;,&quot;given&quot;:&quot;Delia&quot;,&quot;parse-names&quot;:false,&quot;dropping-particle&quot;:&quot;&quot;,&quot;non-dropping-particle&quot;:&quot;&quot;},{&quot;family&quot;:&quot;Purba&quot;,&quot;given&quot;:&quot;Husor Mangibul&quot;,&quot;parse-names&quot;:false,&quot;dropping-particle&quot;:&quot;&quot;,&quot;non-dropping-particle&quot;:&quot;&quot;}],&quot;issued&quot;:{&quot;date-parts&quot;:[[2018]]},&quot;number-of-pages&quot;:&quot;2621-1262&quot;,&quot;abstract&quot;:&quot;The results of this research is to calculate the total reduction in material handling withinthe warehouse current conditions, on the proposals 1 and 2 and counting the proposedreduction in the total distance of material handling. The results obtained in the initialconditions is 1305.1 m, whereas the proposed one condition, namely a decrease of 1137.07 m168.03 m with a percentage of 12.87% decline, and on condition that the proposed 2 933.28m decreased by 371.83 m from the initial conditions with the percentage of 28.50% decline.This result is a total trip takes material handling for storing and sending existing paintwarehouse.&quot;,&quot;issue&quot;:&quot;1&quot;,&quot;volume&quot;:&quot;4&quot;,&quot;container-title-short&quot;:&quot;&quot;},&quot;isTemporary&quot;:false}]},{&quot;citationID&quot;:&quot;MENDELEY_CITATION_145675e0-69d9-4d88-88c0-c7398dcfd46a&quot;,&quot;properties&quot;:{&quot;noteIndex&quot;:0},&quot;isEdited&quot;:false,&quot;manualOverride&quot;:{&quot;isManuallyOverridden&quot;:false,&quot;citeprocText&quot;:&quot;(Hidayat &amp;#38; Putra, 2021)&quot;,&quot;manualOverrideText&quot;:&quot;&quot;},&quot;citationTag&quot;:&quot;MENDELEY_CITATION_v3_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&quot;,&quot;citationItems&quot;:[{&quot;id&quot;:&quot;7d6025c2-4807-3314-931c-29c7c72dd32d&quot;,&quot;itemData&quot;:{&quot;type&quot;:&quot;article-journal&quot;,&quot;id&quot;:&quot;7d6025c2-4807-3314-931c-29c7c72dd32d&quot;,&quot;title&quot;:&quot;Re-Layout Layout of Material Warehouse Using Dedicated Storage Method at PT. A B C&quot;,&quot;author&quot;:[{&quot;family&quot;:&quot;Hidayat&quot;,&quot;given&quot;:&quot;R. Erik&quot;,&quot;parse-names&quot;:false,&quot;dropping-particle&quot;:&quot;&quot;,&quot;non-dropping-particle&quot;:&quot;&quot;},{&quot;family&quot;:&quot;Putra&quot;,&quot;given&quot;:&quot;Boy Isma&quot;,&quot;parse-names&quot;:false,&quot;dropping-particle&quot;:&quot;&quot;,&quot;non-dropping-particle&quot;:&quot;&quot;}],&quot;container-title&quot;:&quot;PROZIMA (Productivity, Optimization and Manufacturing System Engineering)&quot;,&quot;DOI&quot;:&quot;10.21070/prozima.v3i2.1270&quot;,&quot;issued&quot;:{&quot;date-parts&quot;:[[2021,3,9]]},&quot;page&quot;:&quot;55-61&quot;,&quot;abstract&quot;:&quot;PT. ABC is one of the companies that consentration in steel construction. The company has an extensive warehouse perfectly adequate. But the problems faced by PT. ABC in warehouse goods product company has no arrangements regarding the layout of raw materials, so at this time to adjust the position of the storage and preparation of raw materials, made by placing the material in an irregular position and randomly depending on the position of the empty warehouse. As a result, the time period of materials so long and the production becomes inhibited. The method used in this research is by using methods dedicated storage. This method is used to minimize time and comparing the activity mileage outgoing or incoming raw materials. From the analysis results obtained value is 8258.77 meter distance. Recommendations for improvement given that create a new layout for the arrangement of raw materials in PT. A B C&quot;,&quot;publisher&quot;:&quot;Universitas Muhammadiyah Sidoarjo&quot;,&quot;issue&quot;:&quot;2&quot;,&quot;volume&quot;:&quot;3&quot;,&quot;container-title-short&quot;:&quot;&quot;},&quot;isTemporary&quot;:false}]},{&quot;citationID&quot;:&quot;MENDELEY_CITATION_583f31b3-f21e-4cf3-8f1d-b4cdd8e7f59c&quot;,&quot;properties&quot;:{&quot;noteIndex&quot;:0},&quot;isEdited&quot;:false,&quot;manualOverride&quot;:{&quot;isManuallyOverridden&quot;:false,&quot;citeprocText&quot;:&quot;(A. W. Pemberton, 1974)&quot;,&quot;manualOverrideText&quot;:&quot;&quot;},&quot;citationTag&quot;:&quot;MENDELEY_CITATION_v3_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&quot;,&quot;citationItems&quot;:[{&quot;id&quot;:&quot;235e771c-e24a-3bda-afcb-9ab1d98009b5&quot;,&quot;itemData&quot;:{&quot;type&quot;:&quot;article-journal&quot;,&quot;id&quot;:&quot;235e771c-e24a-3bda-afcb-9ab1d98009b5&quot;,&quot;title&quot;:&quot;(Macmillan Handbooks in Industrial Management) A. W. Pemberton (auth.) - Plant Layout and Materials Handling-Macmillan Education UK (1974)&quot;,&quot;author&quot;:[{&quot;family&quot;:&quot;A. W. Pemberton&quot;,&quot;given&quot;:&quot;&quot;,&quot;parse-names&quot;:false,&quot;dropping-particle&quot;:&quot;&quot;,&quot;non-dropping-particle&quot;:&quot;&quot;}],&quot;issued&quot;:{&quot;date-parts&quot;:[[1974]]},&quot;container-title-short&quot;:&quot;&quot;},&quot;isTemporary&quot;:false}]},{&quot;citationID&quot;:&quot;MENDELEY_CITATION_a563dedc-ed94-4978-91ee-6572f3cb69d7&quot;,&quot;properties&quot;:{&quot;noteIndex&quot;:0},&quot;isEdited&quot;:false,&quot;manualOverride&quot;:{&quot;isManuallyOverridden&quot;:false,&quot;citeprocText&quot;:&quot;(Apple J. M, 1990)&quot;,&quot;manualOverrideText&quot;:&quot;&quot;},&quot;citationTag&quot;:&quot;MENDELEY_CITATION_v3_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&quot;,&quot;citationItems&quot;:[{&quot;id&quot;:&quot;fcb8bb1f-c15f-35f9-8144-54b7232d7e1b&quot;,&quot;itemData&quot;:{&quot;type&quot;:&quot;book&quot;,&quot;id&quot;:&quot;fcb8bb1f-c15f-35f9-8144-54b7232d7e1b&quot;,&quot;title&quot;:&quot;Plant Layout and Material Handling&quot;,&quot;author&quot;:[{&quot;family&quot;:&quot;Apple J. M&quot;,&quot;given&quot;:&quot;&quot;,&quot;parse-names&quot;:false,&quot;dropping-particle&quot;:&quot;&quot;,&quot;non-dropping-particle&quot;:&quot;&quot;}],&quot;editor&quot;:[{&quot;family&quot;:&quot;Apple James&quot;,&quot;given&quot;:&quot;&quot;,&quot;parse-names&quot;:false,&quot;dropping-particle&quot;:&quot;&quot;,&quot;non-dropping-particle&quot;:&quot;&quot;}],&quot;issued&quot;:{&quot;date-parts&quot;:[[1990]]},&quot;publisher-place&quot;:&quot;Newyork&quot;,&quot;edition&quot;:&quot;3&quot;,&quot;publisher&quot;:&quot;Wiley&quot;,&quot;volume&quot;:&quot;3&quot;,&quot;container-title-short&quot;:&quot;&quot;},&quot;isTemporary&quot;:false}]},{&quot;citationID&quot;:&quot;MENDELEY_CITATION_6455f4c9-ea37-42ca-8492-b1b99b47615b&quot;,&quot;properties&quot;:{&quot;noteIndex&quot;:0},&quot;isEdited&quot;:false,&quot;manualOverride&quot;:{&quot;isManuallyOverridden&quot;:false,&quot;citeprocText&quot;:&quot;(Audrey dkk., 2019)&quot;,&quot;manualOverrideText&quot;:&quot;&quot;},&quot;citationTag&quot;:&quot;MENDELEY_CITATION_v3_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&quot;,&quot;citationItems&quot;:[{&quot;id&quot;:&quot;ba2c523f-69a3-397a-9d5b-79423f3dcb81&quot;,&quot;itemData&quot;:{&quot;type&quot;:&quot;report&quot;,&quot;id&quot;:&quot;ba2c523f-69a3-397a-9d5b-79423f3dcb81&quot;,&quot;title&quot;:&quot;ANALISIS TATA LETAK GUDANG DENGAN MENGGUNAKAN METODE DEDICATE STORAGE Analysis of Warehouse Layout using Dedicate Storage Method&quot;,&quot;author&quot;:[{&quot;family&quot;:&quot;Audrey&quot;,&quot;given&quot;:&quot;Olivia&quot;,&quot;parse-names&quot;:false,&quot;dropping-particle&quot;:&quot;&quot;,&quot;non-dropping-particle&quot;:&quot;&quot;},{&quot;family&quot;:&quot;Sukania&quot;,&quot;given&quot;:&quot;Wayan&quot;,&quot;parse-names&quot;:false,&quot;dropping-particle&quot;:&quot;&quot;,&quot;non-dropping-particle&quot;:&quot;&quot;},{&quot;family&quot;:&quot;Rohana Nasution&quot;,&quot;given&quot;:&quot;Siti&quot;,&quot;parse-names&quot;:false,&quot;dropping-particle&quot;:&quot;&quot;,&quot;non-dropping-particle&quot;:&quot;&quot;}],&quot;container-title&quot;:&quot;Jurnal Ilmiah Rekayasa &amp; Inovasi&quot;,&quot;URL&quot;:&quot;http://teknik.univpancasila.ac.id/asiimetrik/&quot;,&quot;issued&quot;:{&quot;date-parts&quot;:[[2019]]},&quot;volume&quot;:&quot;1&quot;,&quot;container-title-short&quot;:&quot;&quot;},&quot;isTemporary&quot;:false}]},{&quot;citationID&quot;:&quot;MENDELEY_CITATION_6611476b-6b0f-429a-b727-e9fb11b10b66&quot;,&quot;properties&quot;:{&quot;noteIndex&quot;:0},&quot;isEdited&quot;:false,&quot;manualOverride&quot;:{&quot;isManuallyOverridden&quot;:false,&quot;citeprocText&quot;:&quot;(Putra Tri dkk., 2021)&quot;,&quot;manualOverrideText&quot;:&quot;&quot;},&quot;citationTag&quot;:&quot;MENDELEY_CITATION_v3_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&quot;,&quot;citationItems&quot;:[{&quot;id&quot;:&quot;846efd6d-f0d5-3c8e-acec-ae859a5db2ed&quot;,&quot;itemData&quot;:{&quot;type&quot;:&quot;article-journal&quot;,&quot;id&quot;:&quot;846efd6d-f0d5-3c8e-acec-ae859a5db2ed&quot;,&quot;title&quot;:&quot;USULAN PERBAIKAN TATA LETAK BARANG DENGAN MENGGUNAKAN\nMETODE DEDICATED STORAGE PADA CV. XYZ&quot;,&quot;author&quot;:[{&quot;family&quot;:&quot;Putra Tri&quot;,&quot;given&quot;:&quot;Hansen&quot;,&quot;parse-names&quot;:false,&quot;dropping-particle&quot;:&quot;&quot;,&quot;non-dropping-particle&quot;:&quot;&quot;},{&quot;family&quot;:&quot;Sujana&quot;,&quot;given&quot;:&quot;Ivan&quot;,&quot;parse-names&quot;:false,&quot;dropping-particle&quot;:&quot;&quot;,&quot;non-dropping-particle&quot;:&quot;&quot;},{&quot;family&quot;:&quot;Anggela&quot;,&quot;given&quot;:&quot;Pepy&quot;,&quot;parse-names&quot;:false,&quot;dropping-particle&quot;:&quot;&quot;,&quot;non-dropping-particle&quot;:&quot;&quot;}],&quot;container-title&quot;:&quot;Jurnal Teknik Industri&quot;,&quot;issued&quot;:{&quot;date-parts&quot;:[[2021]]},&quot;volume&quot;:&quot;5&quot;,&quot;container-title-short&quot;:&quot;&quot;},&quot;isTemporary&quot;:false}]},{&quot;citationID&quot;:&quot;MENDELEY_CITATION_fa0e6265-5045-4fdf-998b-87e6ee9019f8&quot;,&quot;properties&quot;:{&quot;noteIndex&quot;:0},&quot;isEdited&quot;:false,&quot;manualOverride&quot;:{&quot;isManuallyOverridden&quot;:false,&quot;citeprocText&quot;:&quot;(Octaviani Surya dkk., 2022)&quot;,&quot;manualOverrideText&quot;:&quot;&quot;},&quot;citationTag&quot;:&quot;MENDELEY_CITATION_v3_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&quot;,&quot;citationItems&quot;:[{&quot;id&quot;:&quot;cbaefbf1-be7e-3d8c-9c49-63bb79bc4102&quot;,&quot;itemData&quot;:{&quot;type&quot;:&quot;article-journal&quot;,&quot;id&quot;:&quot;cbaefbf1-be7e-3d8c-9c49-63bb79bc4102&quot;,&quot;title&quot;:&quot;Perancangan Ulang Tata Letak Gudang Produk Menggunakan Metode Dedicated Storage (Studi Kasus: PT. Borneo Indah Fokus, Samarinda)&quot;,&quot;author&quot;:[{&quot;family&quot;:&quot;Octaviani Surya&quot;,&quot;given&quot;:&quot;Berlian&quot;,&quot;parse-names&quot;:false,&quot;dropping-particle&quot;:&quot;&quot;,&quot;non-dropping-particle&quot;:&quot;&quot;},{&quot;family&quot;:&quot;Djumiati Sitania&quot;,&quot;given&quot;:&quot;Farida&quot;,&quot;parse-names&quot;:false,&quot;dropping-particle&quot;:&quot;&quot;,&quot;non-dropping-particle&quot;:&quot;&quot;},{&quot;family&quot;:&quot;Gunawan&quot;,&quot;given&quot;:&quot;Suwardi&quot;,&quot;parse-names&quot;:false,&quot;dropping-particle&quot;:&quot;&quot;,&quot;non-dropping-particle&quot;:&quot;&quot;}],&quot;container-title&quot;:&quot;Journal Of Industrial And Systems Optimization&quot;,&quot;ISSN&quot;:&quot;2622-8971&quot;,&quot;issued&quot;:{&quot;date-parts&quot;:[[2022]]},&quot;page&quot;:&quot;61-67&quot;,&quot;abstract&quot;:&quot;ABSTRAK Gudang adalah fasilitas atau sarana pendukung dalam kegiatan operasi industri yang berfungsi untuk menyimpan bahan baku ataupun produk jadi. Kondisi Gudang PT. Borneo Indah Fokus, Samarinda saat ini adalah pengaturan produk yang tidak rapi serta tidak memiliki slot/blok penyimpanan khusus pada masing-masing jenis varian produknya sehingga hal ini menyebabkan jarak tempuh (distance traveled) pada aktivitas kegiatan material handling menjadi sangat besar dan waktu bongkar muat menjadi lebih lama. Penelitian ini bertujuan untuk merancang ulang tata letak (relayout) serta memberikan usulan perbaikan tata letak Gudang dengan mengurangi jarak tempuh, mengurangi waktu bongkar muat dan spesifikasi pada setiap slot/blok. Metode dedicated storage digunakan untuk menempatkan jenis varian produk ke slot/blok penyimpanan yang lebih spesifik. Metode dedicated storage berdasarkan pada perbandingan aktivitas throughput dan storage (T/S) dengan menempatkan T/S tertinggi pada slot/blok dengan jarak antara setiap slot/blok dan I/O point terkecil. Terjadi perubahan penempatan (Assignment) produk setelah dilakukan perbaikan, waktu bongkar muat pada kondisi gudang awal dan usulan memiliki selisih 33,069 jam dengan nilai efisiensi sebesar 69,231%. Jarak perjalanan total (distance traveled) berkurang 11.172,75 meter dengan efesiensi 65,062% Kata Kunci: assignment, dedicated storage, gudang, material handling, relayout ABSTRACT Warehouse is a facility or a supporting infrastructure in industrial operations which function to storage raw materials or finished product. Current state of Warehouse PT. Borneo Indah Fokus, Samarinda is unkempt product arrangement they also didn't have a slot / block specialized storage on each variant product so it makes the distance traveled of material handling activity become harder and the loading activities become longer. This research was aimed to redesign the warehouse layout (relayout) and give a proposed improvement of warehouse layout to reduce distance traveled, reduce the loading time and specification on each slot / block. Dedicated storage method used to put a variant product to their specific slot / block based on their throughput activity and storage comparison (T/S) by placing the T/S highest slot / block with the distance between each slot / blocks and the smallest I/O point. There was a change in the Assignment of the product after repair are made, the loading time in the initial warehouse condition and the proposal had a difference of 33,069 hours with an efficiency value of 69.231%. Total travel distance (distance traveled) reduced by 11,172.75 meters with an efficiency of 65.062%&quot;,&quot;issue&quot;:&quot;1&quot;,&quot;volume&quot;:&quot;5&quot;,&quot;container-title-short&quot;:&quot;&quot;},&quot;isTemporary&quot;:false}]},{&quot;citationID&quot;:&quot;MENDELEY_CITATION_98013798-f52f-4cac-9289-fad4fcbc40c7&quot;,&quot;properties&quot;:{&quot;noteIndex&quot;:0},&quot;isEdited&quot;:false,&quot;manualOverride&quot;:{&quot;isManuallyOverridden&quot;:false,&quot;citeprocText&quot;:&quot;(Azzahra Nur El Islami &amp;#38; Vikaliana, 2023)&quot;,&quot;manualOverrideText&quot;:&quot;&quot;},&quot;citationTag&quot;:&quot;MENDELEY_CITATION_v3_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&quot;,&quot;citationItems&quot;:[{&quot;id&quot;:&quot;e021c1bb-d068-3cff-a40c-2ec02e5fbcfb&quot;,&quot;itemData&quot;:{&quot;type&quot;:&quot;report&quot;,&quot;id&quot;:&quot;e021c1bb-d068-3cff-a40c-2ec02e5fbcfb&quot;,&quot;title&quot;:&quot;Bulk Warehouse Layout Design Analysis Using the Dedicated Storage Method (Case Study: PT Krakatau Jasa Logistic)&quot;,&quot;author&quot;:[{&quot;family&quot;:&quot;Azzahra Nur El Islami&quot;,&quot;given&quot;:&quot;Helshy&quot;,&quot;parse-names&quot;:false,&quot;dropping-particle&quot;:&quot;&quot;,&quot;non-dropping-particle&quot;:&quot;&quot;},{&quot;family&quot;:&quot;Vikaliana&quot;,&quot;given&quot;:&quot;Resista&quot;,&quot;parse-names&quot;:false,&quot;dropping-particle&quot;:&quot;&quot;,&quot;non-dropping-particle&quot;:&quot;&quot;}],&quot;issued&quot;:{&quot;date-parts&quot;:[[2023,3]]},&quot;publisher-place&quot;:&quot;Phlipines&quot;,&quot;number-of-pages&quot;:&quot;1145-1156&quot;,&quot;abstract&quot;:&quot;The warehouse is a place to store goods in the form of raw materials, work-in-process goods and finished goods and a place that provides information about the status and condition of goods stored in the warehouse so that information can be easily accessed by interested people. This study aims to identify and analyze PT Krakatau Jasa Logistics' warehouse layout problems, provide cargo storage layout suggestions to maximize capacity using the dedicated storage method, and determine the warehouse layout that produces the largest warehouse utility value. A comparison of the current warehouse layout with the dedicated storage method was carried out to choose a warehouse layout by maximizing the free in the warehouse based on the greatest utilization. The results of the study show that the proposed layout has greater utility compared to the current layout, namely 81% and 19% for forklifts and trucks, where the proposed storage layout only has a little free space or has maximized cargo placement, but in the current warehouse, there is a warehouse utility that is equal to 36% where in the storage layout there is still a lot of empty space in the warehouse.&quot;,&quot;container-title-short&quot;:&quot;&quot;},&quot;isTemporary&quot;:false}]},{&quot;citationID&quot;:&quot;MENDELEY_CITATION_22a67892-101e-4870-818e-63cfcd6a00af&quot;,&quot;properties&quot;:{&quot;noteIndex&quot;:0},&quot;isEdited&quot;:false,&quot;manualOverride&quot;:{&quot;isManuallyOverridden&quot;:false,&quot;citeprocText&quot;:&quot;(Rahayu &amp;#38; Suprayitno, 2023)&quot;,&quot;manualOverrideText&quot;:&quot;&quot;},&quot;citationTag&quot;:&quot;MENDELEY_CITATION_v3_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&quot;,&quot;citationItems&quot;:[{&quot;id&quot;:&quot;1b7b920f-9fd1-34f3-aa19-1133998b0dea&quot;,&quot;itemData&quot;:{&quot;type&quot;:&quot;report&quot;,&quot;id&quot;:&quot;1b7b920f-9fd1-34f3-aa19-1133998b0dea&quot;,&quot;title&quot;:&quot;The Effectiveness Of The Dedicated Storage Method On Building Layout At Pt Puninar Anji Kyk Logistik Indonesia&quot;,&quot;author&quot;:[{&quot;family&quot;:&quot;Rahayu&quot;,&quot;given&quot;:&quot;A&quot;,&quot;parse-names&quot;:false,&quot;dropping-particle&quot;:&quot;&quot;,&quot;non-dropping-particle&quot;:&quot;&quot;},{&quot;family&quot;:&quot;Suprayitno&quot;,&quot;given&quot;:&quot;S&quot;,&quot;parse-names&quot;:false,&quot;dropping-particle&quot;:&quot;&quot;,&quot;non-dropping-particle&quot;:&quot;&quot;}],&quot;container-title&quot;:&quot;Sinergi International Journal of Logistics&quot;,&quot;URL&quot;:&quot;https://journal.sinergi.or.id/&quot;,&quot;issued&quot;:{&quot;date-parts&quot;:[[2023]]},&quot;number-of-pages&quot;:&quot;1-16&quot;,&quot;abstract&quot;:&quot;This research was conducted at PT Puninar Anji NYK Logistics Indonesia. The purpose of this study is to determine the results of data analysis from the effectiveness of the dedicated storage method on the warehouse layout at PT Puninar Anji NYK Logistics Indonesia. In this study, researchers distributed 30 questionnaires to respondents, and these respondents were directly related to the object of study. The research methodology used in this study is a quantitative research method, with a type of causal associative research, which is research that aims to determine the cause and effect or relationship between two or more variables to control a phenomenon. The results of data calculation and analysis in this study were processed using the SPSS program version 26. From the calculation results using SPSS Version 26, the results of the regression equation were obtained, namely Y = 0.253 + 0.611X. So it can be concluded that the results show that the Dedicated Storage Method can increase the effectiveness of the Warehouse Layout by 61.1%. The result of the R Square (R2) value of 0.830 or with a percentage of 83%, it can be said that the variable Dedicated Storage Method has an influence of 83% on the warehouse layout, and the remaining 17% is the influence of other factors that are not studied by this study. While the test results show a calculated value of 11.708 &gt; ttable of 2.048, with a significance result of 0.000 &lt; 0.05 so that it can be concluded that the variable of the dedicated storage method (X) has a significant effect on the warehouse layout variable (Y). So it can be concluded that H0 is rejected and H1 is accepted, the dedicated storage method is able to increase the effectiveness of the warehouse layout at PT PANLI.&quot;,&quot;issue&quot;:&quot;1&quot;,&quot;volume&quot;:&quot;1&quot;,&quot;container-title-short&quot;:&quot;&quot;},&quot;isTemporary&quot;:false}]},{&quot;citationID&quot;:&quot;MENDELEY_CITATION_1406910f-5c68-45f7-8be6-2fe63c1149f4&quot;,&quot;properties&quot;:{&quot;noteIndex&quot;:0},&quot;isEdited&quot;:false,&quot;manualOverride&quot;:{&quot;isManuallyOverridden&quot;:false,&quot;citeprocText&quot;:&quot;(Putra Tri dkk., 2021)&quot;,&quot;manualOverrideText&quot;:&quot;&quot;},&quot;citationTag&quot;:&quot;MENDELEY_CITATION_v3_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&quot;,&quot;citationItems&quot;:[{&quot;id&quot;:&quot;846efd6d-f0d5-3c8e-acec-ae859a5db2ed&quot;,&quot;itemData&quot;:{&quot;type&quot;:&quot;article-journal&quot;,&quot;id&quot;:&quot;846efd6d-f0d5-3c8e-acec-ae859a5db2ed&quot;,&quot;title&quot;:&quot;USULAN PERBAIKAN TATA LETAK BARANG DENGAN MENGGUNAKAN\nMETODE DEDICATED STORAGE PADA CV. XYZ&quot;,&quot;author&quot;:[{&quot;family&quot;:&quot;Putra Tri&quot;,&quot;given&quot;:&quot;Hansen&quot;,&quot;parse-names&quot;:false,&quot;dropping-particle&quot;:&quot;&quot;,&quot;non-dropping-particle&quot;:&quot;&quot;},{&quot;family&quot;:&quot;Sujana&quot;,&quot;given&quot;:&quot;Ivan&quot;,&quot;parse-names&quot;:false,&quot;dropping-particle&quot;:&quot;&quot;,&quot;non-dropping-particle&quot;:&quot;&quot;},{&quot;family&quot;:&quot;Anggela&quot;,&quot;given&quot;:&quot;Pepy&quot;,&quot;parse-names&quot;:false,&quot;dropping-particle&quot;:&quot;&quot;,&quot;non-dropping-particle&quot;:&quot;&quot;}],&quot;container-title&quot;:&quot;Jurnal Teknik Industri&quot;,&quot;issued&quot;:{&quot;date-parts&quot;:[[2021]]},&quot;volume&quot;:&quot;5&quot;,&quot;container-title-short&quot;:&quot;&quot;},&quot;isTemporary&quot;:false}]}]"/>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9</TotalTime>
  <Pages>13</Pages>
  <Words>4279</Words>
  <Characters>24395</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5</cp:revision>
  <cp:lastPrinted>2024-05-08T07:56:00Z</cp:lastPrinted>
  <dcterms:created xsi:type="dcterms:W3CDTF">2024-07-25T02:45:00Z</dcterms:created>
  <dcterms:modified xsi:type="dcterms:W3CDTF">2024-07-25T12:39:00Z</dcterms:modified>
</cp:coreProperties>
</file>