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66"/>
        <w:ind w:left="108"/>
        <w:rPr>
          <w:rFonts w:ascii="Times New Roman"/>
        </w:rPr>
      </w:pPr>
      <w:r>
        <w:rPr>
          <w:rFonts w:ascii="Times New Roman"/>
        </w:rPr>
      </w:r>
      <w:r>
        <w:rPr>
          <w:rFonts w:ascii="Times New Roman"/>
        </w:rPr>
      </w:r>
      <w:r>
        <w:rPr>
          <w:rFonts w:ascii="Times New Roman"/>
        </w:rPr>
      </w:r>
      <w:r>
        <w:rPr>
          <w:rFonts w:ascii="Times New Roman"/>
        </w:rPr>
        <w:pict>
          <v:group id="1026" filled="f" stroked="f" style="margin-left:0.0pt;margin-top:0.0pt;width:85.6pt;height:54.5pt;mso-wrap-distance-left:0.0pt;mso-wrap-distance-right:0.0pt;visibility:visible;" coordsize="1712,1090">
            <v:shape id="1027" coordsize="1712,1090" path="m10,0l0,0,0,10,0,10,0,1080,0,1090,10,1090,10,1080,10,10,10,10,10,0xm1712,1080l10,1080,10,1090,1712,1090,1712,1080xm1712,0l10,0,10,10,1712,10,1712,0xe" fillcolor="black" stroked="f" style="position:absolute;left:0;top:0;width:1712;height:1090;z-index:5;mso-position-horizontal-relative:text;mso-position-vertical-relative:text;mso-width-relative:page;mso-height-relative:page;visibility:visible;">
              <v:stroke on="f"/>
              <v:fill/>
              <v:path textboxrect="0,0,1712,1090" arrowok="t"/>
            </v:shape>
            <v:shape id="1028" type="#_x0000_t75" filled="f" stroked="f" style="position:absolute;left:292;top:187;width:1174;height:736;z-index:6;mso-position-horizontal-relative:text;mso-position-vertical-relative:text;mso-width-relative:page;mso-height-relative:page;visibility:visible;">
              <v:imagedata r:id="rId2" embosscolor="white" o:title=""/>
              <v:fill/>
            </v:shape>
            <v:fill rotate="true"/>
          </v:group>
        </w:pict>
      </w:r>
      <w:r>
        <w:rPr>
          <w:rFonts w:ascii="Times New Roman"/>
        </w:rPr>
      </w:r>
      <w:r>
        <w:rPr>
          <w:rFonts w:ascii="Times New Roman"/>
        </w:rPr>
      </w:r>
    </w:p>
    <w:p>
      <w:pPr>
        <w:pStyle w:val="style66"/>
        <w:rPr>
          <w:rFonts w:ascii="Times New Roman"/>
        </w:rPr>
      </w:pPr>
    </w:p>
    <w:p>
      <w:pPr>
        <w:pStyle w:val="style66"/>
        <w:spacing w:before="9"/>
        <w:rPr>
          <w:rFonts w:ascii="Times New Roman"/>
          <w:sz w:val="16"/>
        </w:rPr>
      </w:pPr>
    </w:p>
    <w:p>
      <w:pPr>
        <w:pStyle w:val="style66"/>
        <w:spacing w:before="99"/>
        <w:ind w:left="112"/>
        <w:rPr/>
      </w:pPr>
      <w:r>
        <w:rPr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1031" type="#_x0000_t202" filled="f" style="position:absolute;margin-left:142.22pt;margin-top:-77.01pt;width:396.7pt;height:54.05pt;z-index:2;mso-position-horizontal-relative:page;mso-position-vertical-relative:text;mso-width-relative:page;mso-height-relative:page;mso-wrap-distance-left:0.0pt;mso-wrap-distance-right:0.0pt;visibility:visible;">
            <v:stroke joinstyle="miter" weight="0.48pt"/>
            <v:fill/>
            <v:path o:connecttype="rect" gradientshapeok="t"/>
            <v:textbox inset="0.0pt,0.0pt,0.0pt,0.0pt">
              <w:txbxContent>
                <w:p>
                  <w:pPr>
                    <w:pStyle w:val="style66"/>
                    <w:spacing w:before="2"/>
                    <w:rPr>
                      <w:sz w:val="22"/>
                    </w:rPr>
                  </w:pPr>
                </w:p>
                <w:p>
                  <w:pPr>
                    <w:pStyle w:val="style0"/>
                    <w:spacing w:before="0"/>
                    <w:ind w:left="110" w:right="1288" w:firstLine="0"/>
                    <w:jc w:val="left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No.FO.31.6.1-V1</w:t>
                  </w:r>
                  <w:r>
                    <w:rPr>
                      <w:rFonts w:ascii="Arial"/>
                      <w:b/>
                      <w:sz w:val="24"/>
                    </w:rPr>
                    <w:t>Format</w:t>
                  </w:r>
                  <w:r>
                    <w:rPr>
                      <w:rFonts w:ascii="Arial"/>
                      <w:b/>
                      <w:sz w:val="24"/>
                    </w:rPr>
                    <w:t>Pernyataan</w:t>
                  </w:r>
                  <w:r>
                    <w:rPr>
                      <w:rFonts w:ascii="Arial"/>
                      <w:b/>
                      <w:sz w:val="24"/>
                    </w:rPr>
                    <w:t>Publikasi</w:t>
                  </w:r>
                  <w:r>
                    <w:rPr>
                      <w:rFonts w:ascii="Arial"/>
                      <w:b/>
                      <w:sz w:val="24"/>
                    </w:rPr>
                    <w:t>Mahasiswa</w:t>
                  </w:r>
                  <w:r>
                    <w:rPr>
                      <w:rFonts w:ascii="Arial"/>
                      <w:b/>
                      <w:sz w:val="24"/>
                    </w:rPr>
                    <w:t>14</w:t>
                  </w:r>
                  <w:r>
                    <w:rPr>
                      <w:rFonts w:ascii="Arial"/>
                      <w:b/>
                      <w:sz w:val="24"/>
                    </w:rPr>
                    <w:t>Juli 2023</w:t>
                  </w:r>
                </w:p>
              </w:txbxContent>
            </v:textbox>
          </v:shape>
        </w:pict>
      </w:r>
      <w:r>
        <w:t>Yang</w:t>
      </w:r>
      <w:r>
        <w:t>bertanda</w:t>
      </w:r>
      <w:r>
        <w:t>tangan</w:t>
      </w:r>
      <w:r>
        <w:t>di</w:t>
      </w:r>
      <w:r>
        <w:t>bawah</w:t>
      </w:r>
      <w:r>
        <w:t>ini</w:t>
      </w:r>
      <w:r>
        <w:t>:</w:t>
      </w:r>
    </w:p>
    <w:p>
      <w:pPr>
        <w:pStyle w:val="style66"/>
        <w:spacing w:before="1"/>
        <w:rPr/>
      </w:pPr>
    </w:p>
    <w:p>
      <w:pPr>
        <w:pStyle w:val="style66"/>
        <w:tabs>
          <w:tab w:val="left" w:leader="none" w:pos="3713"/>
        </w:tabs>
        <w:spacing w:before="1"/>
        <w:ind w:left="112"/>
        <w:rPr/>
      </w:pPr>
      <w:r>
        <w:t>Nama</w:t>
      </w:r>
      <w:r>
        <w:tab/>
      </w:r>
      <w:r>
        <w:t>:D</w:t>
      </w:r>
      <w:r>
        <w:rPr>
          <w:lang w:val="en-US"/>
        </w:rPr>
        <w:t>edi saputra</w:t>
      </w:r>
    </w:p>
    <w:p>
      <w:pPr>
        <w:pStyle w:val="style66"/>
        <w:tabs>
          <w:tab w:val="left" w:leader="none" w:pos="3713"/>
        </w:tabs>
        <w:spacing w:lineRule="exact" w:line="234"/>
        <w:ind w:left="112"/>
        <w:rPr/>
      </w:pPr>
      <w:r>
        <w:t>NIM</w:t>
      </w:r>
      <w:r>
        <w:tab/>
      </w:r>
      <w:r>
        <w:t>:</w:t>
      </w:r>
      <w:r>
        <w:t>42420110</w:t>
      </w:r>
      <w:r>
        <w:rPr>
          <w:lang w:val="en-US"/>
        </w:rPr>
        <w:t>58</w:t>
      </w:r>
    </w:p>
    <w:p>
      <w:pPr>
        <w:pStyle w:val="style66"/>
        <w:tabs>
          <w:tab w:val="left" w:leader="none" w:pos="3713"/>
        </w:tabs>
        <w:ind w:left="112" w:right="3295"/>
        <w:rPr/>
      </w:pPr>
      <w:r>
        <w:t>Instansi</w:t>
      </w:r>
      <w:r>
        <w:t>Tempat</w:t>
      </w:r>
      <w:r>
        <w:t>Pengambilan</w:t>
      </w:r>
      <w:r>
        <w:t>Data*</w:t>
      </w:r>
      <w:r>
        <w:tab/>
      </w:r>
      <w:r>
        <w:t>: Pakan Kolam ikan nila sei beduk</w:t>
      </w:r>
      <w:r>
        <w:t>Alamat</w:t>
      </w:r>
      <w:r>
        <w:t>Kantor</w:t>
      </w:r>
      <w:r>
        <w:tab/>
      </w:r>
      <w:r>
        <w:t>:</w:t>
      </w:r>
      <w:r>
        <w:t>sei</w:t>
      </w:r>
      <w:r>
        <w:t>beduk</w:t>
      </w:r>
      <w:r>
        <w:t>Tj.piayu Kota</w:t>
      </w:r>
      <w:r>
        <w:t>Batam</w:t>
      </w:r>
    </w:p>
    <w:p>
      <w:pPr>
        <w:pStyle w:val="style66"/>
        <w:tabs>
          <w:tab w:val="left" w:leader="none" w:pos="3713"/>
        </w:tabs>
        <w:spacing w:before="1"/>
        <w:ind w:left="112"/>
        <w:rPr/>
      </w:pPr>
      <w:r>
        <w:t>No.</w:t>
      </w:r>
      <w:r>
        <w:t>Telp</w:t>
      </w:r>
      <w:r>
        <w:tab/>
      </w:r>
      <w:r>
        <w:t>:</w:t>
      </w:r>
      <w:r>
        <w:t>08</w:t>
      </w:r>
      <w:r>
        <w:rPr>
          <w:lang w:val="en-US"/>
        </w:rPr>
        <w:t>2145508852</w:t>
      </w:r>
    </w:p>
    <w:p>
      <w:pPr>
        <w:pStyle w:val="style66"/>
        <w:spacing w:before="11"/>
        <w:rPr>
          <w:sz w:val="19"/>
        </w:rPr>
      </w:pPr>
    </w:p>
    <w:p>
      <w:pPr>
        <w:pStyle w:val="style66"/>
        <w:ind w:left="112" w:right="902"/>
        <w:rPr/>
      </w:pPr>
      <w:r>
        <w:t>Bersama ini saya sampaikan 1 (satu) set Tugas Akhir/Skripsi/Artikel Penelitian dengan judul:</w:t>
      </w:r>
      <w:r>
        <w:t>RANCANG</w:t>
      </w:r>
      <w:r>
        <w:t>BANGUN</w:t>
      </w:r>
      <w:r>
        <w:t>SISTEM</w:t>
      </w:r>
      <w:r>
        <w:t>MONITORING</w:t>
      </w:r>
      <w:r>
        <w:t>KUALITAS</w:t>
      </w:r>
      <w:r>
        <w:t>AIR</w:t>
      </w:r>
      <w:r>
        <w:t>KOLAM</w:t>
      </w:r>
      <w:r>
        <w:t>BUDIDAYA</w:t>
      </w:r>
      <w:r>
        <w:t>IKAN</w:t>
      </w:r>
      <w:r>
        <w:t>AIR</w:t>
      </w:r>
      <w:r>
        <w:t>TAWAR</w:t>
      </w:r>
      <w:r>
        <w:t>MENGGUNAKAN</w:t>
      </w:r>
      <w:r>
        <w:t>SENSOR DAN GSM</w:t>
      </w:r>
    </w:p>
    <w:p>
      <w:pPr>
        <w:pStyle w:val="style66"/>
        <w:spacing w:lineRule="exact" w:line="234"/>
        <w:ind w:left="112"/>
        <w:rPr/>
      </w:pPr>
      <w:r>
        <w:t>BERBASIS</w:t>
      </w:r>
      <w:r>
        <w:t>ARDUINO</w:t>
      </w:r>
    </w:p>
    <w:p>
      <w:pPr>
        <w:pStyle w:val="style66"/>
        <w:spacing w:before="2"/>
        <w:rPr/>
      </w:pPr>
    </w:p>
    <w:p>
      <w:pPr>
        <w:pStyle w:val="style66"/>
        <w:tabs>
          <w:tab w:val="left" w:leader="none" w:pos="9112"/>
        </w:tabs>
        <w:ind w:left="112" w:right="122"/>
        <w:rPr/>
      </w:pPr>
      <w:r>
        <w:t>Saya</w:t>
      </w:r>
      <w:r>
        <w:t>sebagai</w:t>
      </w:r>
      <w:r>
        <w:t>penulis</w:t>
      </w:r>
      <w:r>
        <w:t>menyatakan</w:t>
      </w:r>
      <w:r>
        <w:t>memberikan</w:t>
      </w:r>
      <w:r>
        <w:t>hak</w:t>
      </w:r>
      <w:r>
        <w:t>sepenuhnya</w:t>
      </w:r>
      <w:r>
        <w:t>kepada</w:t>
      </w:r>
      <w:r>
        <w:t>Politeknik</w:t>
      </w:r>
      <w:r>
        <w:t>Negeri</w:t>
      </w:r>
      <w:r>
        <w:t>Batam</w:t>
      </w:r>
      <w:r>
        <w:tab/>
      </w:r>
      <w:r>
        <w:rPr>
          <w:spacing w:val="-1"/>
        </w:rPr>
        <w:t>dengan</w:t>
      </w:r>
      <w:r>
        <w:t>ketentuan**:</w:t>
      </w:r>
    </w:p>
    <w:p>
      <w:pPr>
        <w:pStyle w:val="style66"/>
        <w:spacing w:before="9"/>
        <w:rPr>
          <w:sz w:val="19"/>
        </w:rPr>
      </w:pPr>
    </w:p>
    <w:p>
      <w:pPr>
        <w:pStyle w:val="style179"/>
        <w:numPr>
          <w:ilvl w:val="0"/>
          <w:numId w:val="1"/>
        </w:numPr>
        <w:tabs>
          <w:tab w:val="left" w:leader="none" w:pos="570"/>
        </w:tabs>
        <w:spacing w:before="0" w:after="0" w:lineRule="auto" w:line="240"/>
        <w:ind w:left="821" w:right="122" w:hanging="425"/>
        <w:jc w:val="both"/>
        <w:rPr>
          <w:sz w:val="20"/>
        </w:rPr>
      </w:pPr>
      <w:r>
        <w:rPr>
          <w:rFonts w:ascii="Calibri" w:hAnsi="Calibri"/>
          <w:b/>
          <w:sz w:val="22"/>
        </w:rPr>
        <w:t>√</w:t>
      </w:r>
      <w:r>
        <w:rPr>
          <w:sz w:val="20"/>
        </w:rPr>
        <w:t>Mempublikasikan naskah dalam bentuk Tugas Akhir/Skripsi/Artikel Penelitian secara langsung dan</w:t>
      </w:r>
      <w:r>
        <w:rPr>
          <w:sz w:val="20"/>
        </w:rPr>
        <w:t>menyeluruh.</w:t>
      </w:r>
    </w:p>
    <w:p>
      <w:pPr>
        <w:pStyle w:val="style66"/>
        <w:spacing w:before="3"/>
        <w:rPr/>
      </w:pPr>
    </w:p>
    <w:p>
      <w:pPr>
        <w:pStyle w:val="style179"/>
        <w:numPr>
          <w:ilvl w:val="0"/>
          <w:numId w:val="1"/>
        </w:numPr>
        <w:tabs>
          <w:tab w:val="left" w:leader="none" w:pos="822"/>
        </w:tabs>
        <w:spacing w:before="0" w:after="0" w:lineRule="auto" w:line="240"/>
        <w:ind w:left="821" w:right="123" w:hanging="425"/>
        <w:jc w:val="both"/>
        <w:rPr>
          <w:sz w:val="20"/>
        </w:rPr>
      </w:pPr>
      <w:r>
        <w:rPr>
          <w:sz w:val="20"/>
        </w:rPr>
        <w:t>Menunda publikasi naskah Tugas Akhir/Skripsi/Artikel Penelitian sampai dengan ……. tahun terhitung</w:t>
      </w:r>
      <w:r>
        <w:rPr>
          <w:sz w:val="20"/>
        </w:rPr>
        <w:t>mulai tanggal penyerahan naskah, dan selanjutnya dapat dipublikasikan sesuai dengan ketentuan yang</w:t>
      </w:r>
      <w:r>
        <w:rPr>
          <w:sz w:val="20"/>
        </w:rPr>
        <w:t>diinginkan.</w:t>
      </w:r>
    </w:p>
    <w:p>
      <w:pPr>
        <w:pStyle w:val="style66"/>
        <w:spacing w:before="3"/>
        <w:rPr/>
      </w:pPr>
    </w:p>
    <w:p>
      <w:pPr>
        <w:pStyle w:val="style179"/>
        <w:numPr>
          <w:ilvl w:val="0"/>
          <w:numId w:val="1"/>
        </w:numPr>
        <w:tabs>
          <w:tab w:val="left" w:leader="none" w:pos="822"/>
        </w:tabs>
        <w:spacing w:before="0" w:after="0" w:lineRule="auto" w:line="237"/>
        <w:ind w:left="821" w:right="123" w:hanging="425"/>
        <w:jc w:val="both"/>
        <w:rPr>
          <w:sz w:val="20"/>
        </w:rPr>
      </w:pPr>
      <w:r>
        <w:rPr>
          <w:sz w:val="20"/>
        </w:rPr>
        <w:t>Mempublikasikan</w:t>
      </w:r>
      <w:r>
        <w:rPr>
          <w:sz w:val="20"/>
        </w:rPr>
        <w:t>naskah</w:t>
      </w:r>
      <w:r>
        <w:rPr>
          <w:sz w:val="20"/>
        </w:rPr>
        <w:t>Tugas</w:t>
      </w:r>
      <w:r>
        <w:rPr>
          <w:sz w:val="20"/>
        </w:rPr>
        <w:t>Akhir/Skripsi/Artikel</w:t>
      </w:r>
      <w:r>
        <w:rPr>
          <w:sz w:val="20"/>
        </w:rPr>
        <w:t>Penelitian</w:t>
      </w:r>
      <w:r>
        <w:rPr>
          <w:sz w:val="20"/>
        </w:rPr>
        <w:t>terbatas</w:t>
      </w:r>
      <w:r>
        <w:rPr>
          <w:sz w:val="20"/>
        </w:rPr>
        <w:t>pada</w:t>
      </w:r>
      <w:r>
        <w:rPr>
          <w:sz w:val="20"/>
        </w:rPr>
        <w:t>abstrak</w:t>
      </w:r>
      <w:r>
        <w:rPr>
          <w:sz w:val="20"/>
        </w:rPr>
        <w:t>saja</w:t>
      </w:r>
      <w:r>
        <w:rPr>
          <w:sz w:val="20"/>
        </w:rPr>
        <w:t>karena</w:t>
      </w:r>
      <w:r>
        <w:rPr>
          <w:sz w:val="20"/>
        </w:rPr>
        <w:t>naskah</w:t>
      </w:r>
      <w:r>
        <w:rPr>
          <w:sz w:val="20"/>
        </w:rPr>
        <w:t>mengandung</w:t>
      </w:r>
      <w:r>
        <w:rPr>
          <w:sz w:val="20"/>
        </w:rPr>
        <w:t>materi</w:t>
      </w:r>
      <w:r>
        <w:rPr>
          <w:i/>
          <w:sz w:val="20"/>
        </w:rPr>
        <w:t>non</w:t>
      </w:r>
      <w:r>
        <w:rPr>
          <w:i/>
          <w:sz w:val="20"/>
        </w:rPr>
        <w:t xml:space="preserve">disclosure </w:t>
      </w:r>
      <w:r>
        <w:rPr>
          <w:sz w:val="20"/>
        </w:rPr>
        <w:t>dari</w:t>
      </w:r>
      <w:r>
        <w:rPr>
          <w:sz w:val="20"/>
        </w:rPr>
        <w:t>pihak ketiga</w:t>
      </w:r>
      <w:r>
        <w:rPr>
          <w:color w:val="ff0000"/>
          <w:sz w:val="20"/>
        </w:rPr>
        <w:t>.</w:t>
      </w:r>
    </w:p>
    <w:p>
      <w:pPr>
        <w:pStyle w:val="style66"/>
        <w:spacing w:before="2"/>
        <w:rPr/>
      </w:pPr>
    </w:p>
    <w:p>
      <w:pPr>
        <w:pStyle w:val="style179"/>
        <w:numPr>
          <w:ilvl w:val="0"/>
          <w:numId w:val="1"/>
        </w:numPr>
        <w:tabs>
          <w:tab w:val="left" w:leader="none" w:pos="822"/>
        </w:tabs>
        <w:spacing w:before="0" w:after="0" w:lineRule="auto" w:line="240"/>
        <w:ind w:left="821" w:right="123" w:hanging="425"/>
        <w:jc w:val="both"/>
        <w:rPr>
          <w:sz w:val="20"/>
        </w:rPr>
      </w:pPr>
      <w:r>
        <w:rPr>
          <w:sz w:val="20"/>
        </w:rPr>
        <w:t>Tidak</w:t>
      </w:r>
      <w:r>
        <w:rPr>
          <w:sz w:val="20"/>
        </w:rPr>
        <w:t>Mempublikasikan</w:t>
      </w:r>
      <w:r>
        <w:rPr>
          <w:sz w:val="20"/>
        </w:rPr>
        <w:t>naskah</w:t>
      </w:r>
      <w:r>
        <w:rPr>
          <w:sz w:val="20"/>
        </w:rPr>
        <w:t>Tugas</w:t>
      </w:r>
      <w:r>
        <w:rPr>
          <w:sz w:val="20"/>
        </w:rPr>
        <w:t>Akhir/Skripsi/Artikel</w:t>
      </w:r>
      <w:r>
        <w:rPr>
          <w:sz w:val="20"/>
        </w:rPr>
        <w:t>Penelitian</w:t>
      </w:r>
      <w:r>
        <w:rPr>
          <w:sz w:val="20"/>
        </w:rPr>
        <w:t>karena</w:t>
      </w:r>
      <w:r>
        <w:rPr>
          <w:sz w:val="20"/>
        </w:rPr>
        <w:t>naskah</w:t>
      </w:r>
      <w:r>
        <w:rPr>
          <w:sz w:val="20"/>
        </w:rPr>
        <w:t>mengandung</w:t>
      </w:r>
      <w:r>
        <w:rPr>
          <w:sz w:val="20"/>
        </w:rPr>
        <w:t>materi</w:t>
      </w:r>
      <w:r>
        <w:rPr>
          <w:i/>
          <w:sz w:val="20"/>
        </w:rPr>
        <w:t>non disclosure</w:t>
      </w:r>
      <w:r>
        <w:rPr>
          <w:sz w:val="20"/>
        </w:rPr>
        <w:t>dari</w:t>
      </w:r>
      <w:r>
        <w:rPr>
          <w:sz w:val="20"/>
        </w:rPr>
        <w:t>pihak ketiga.</w:t>
      </w:r>
    </w:p>
    <w:p>
      <w:pPr>
        <w:pStyle w:val="style66"/>
        <w:rPr>
          <w:sz w:val="22"/>
        </w:rPr>
      </w:pPr>
    </w:p>
    <w:p>
      <w:pPr>
        <w:pStyle w:val="style66"/>
        <w:spacing w:before="11"/>
        <w:rPr>
          <w:sz w:val="17"/>
        </w:rPr>
      </w:pPr>
    </w:p>
    <w:p>
      <w:pPr>
        <w:pStyle w:val="style66"/>
        <w:ind w:left="112"/>
        <w:rPr/>
      </w:pPr>
      <w:r>
        <w:t>Demikian</w:t>
      </w:r>
      <w:r>
        <w:t>pernyataan</w:t>
      </w:r>
      <w:r>
        <w:t>ini</w:t>
      </w:r>
      <w:r>
        <w:t>saya</w:t>
      </w:r>
      <w:r>
        <w:t>buat</w:t>
      </w:r>
      <w:r>
        <w:t>dengan</w:t>
      </w:r>
      <w:r>
        <w:t>sesungguhnya,</w:t>
      </w:r>
      <w:r>
        <w:t>dan</w:t>
      </w:r>
      <w:r>
        <w:t>saya</w:t>
      </w:r>
      <w:r>
        <w:t>bersedia</w:t>
      </w:r>
      <w:r>
        <w:t>menerima</w:t>
      </w:r>
      <w:r>
        <w:t>segala</w:t>
      </w:r>
      <w:r>
        <w:t>risiko,</w:t>
      </w:r>
      <w:r>
        <w:t>apabila</w:t>
      </w:r>
      <w:r>
        <w:t>di</w:t>
      </w:r>
      <w:r>
        <w:t>kemudian</w:t>
      </w:r>
      <w:r>
        <w:t>hari</w:t>
      </w:r>
      <w:r>
        <w:t>terbukti</w:t>
      </w:r>
      <w:r>
        <w:t>pernyataan</w:t>
      </w:r>
      <w:r>
        <w:t>saya</w:t>
      </w:r>
      <w:r>
        <w:t>tidak benar.</w:t>
      </w:r>
    </w:p>
    <w:p>
      <w:pPr>
        <w:pStyle w:val="style66"/>
        <w:rPr>
          <w:sz w:val="22"/>
        </w:rPr>
      </w:pPr>
    </w:p>
    <w:p>
      <w:pPr>
        <w:pStyle w:val="style66"/>
        <w:spacing w:before="11"/>
        <w:rPr>
          <w:sz w:val="17"/>
        </w:rPr>
      </w:pPr>
    </w:p>
    <w:p>
      <w:pPr>
        <w:pStyle w:val="style66"/>
        <w:ind w:left="6493"/>
        <w:rPr/>
      </w:pPr>
      <w:r>
        <w:t>Batam,</w:t>
      </w:r>
      <w:r>
        <w:t>20</w:t>
      </w:r>
      <w:r>
        <w:t>Agustus</w:t>
      </w:r>
      <w:r>
        <w:t>2024</w:t>
      </w:r>
    </w:p>
    <w:p>
      <w:pPr>
        <w:pStyle w:val="style66"/>
        <w:spacing w:before="1" w:after="1"/>
        <w:rPr/>
      </w:pPr>
    </w:p>
    <w:tbl>
      <w:tblPr>
        <w:tblW w:w="0" w:type="auto"/>
        <w:jc w:val="left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 w:firstRow="1" w:lastRow="1" w:firstColumn="1" w:lastColumn="1" w:noHBand="0" w:noVBand="0"/>
      </w:tblPr>
      <w:tblGrid>
        <w:gridCol w:w="3193"/>
        <w:gridCol w:w="3192"/>
        <w:gridCol w:w="3255"/>
      </w:tblGrid>
      <w:tr>
        <w:trPr>
          <w:trHeight w:val="470" w:hRule="atLeast"/>
          <w:jc w:val="left"/>
        </w:trPr>
        <w:tc>
          <w:tcPr>
            <w:tcW w:w="3193" w:type="dxa"/>
            <w:tcBorders/>
          </w:tcPr>
          <w:p>
            <w:pPr>
              <w:pStyle w:val="style4098"/>
              <w:spacing w:lineRule="exact" w:line="234"/>
              <w:ind w:left="597"/>
              <w:rPr>
                <w:sz w:val="20"/>
              </w:rPr>
            </w:pPr>
            <w:r>
              <w:rPr>
                <w:sz w:val="20"/>
              </w:rPr>
              <w:t>Yang</w:t>
            </w:r>
            <w:r>
              <w:rPr>
                <w:sz w:val="20"/>
              </w:rPr>
              <w:t>menyatakan</w:t>
            </w:r>
          </w:p>
        </w:tc>
        <w:tc>
          <w:tcPr>
            <w:tcW w:w="3192" w:type="dxa"/>
            <w:tcBorders/>
          </w:tcPr>
          <w:p>
            <w:pPr>
              <w:pStyle w:val="style4098"/>
              <w:spacing w:lineRule="exact" w:line="236"/>
              <w:ind w:left="690" w:right="342" w:hanging="339"/>
              <w:rPr>
                <w:sz w:val="20"/>
              </w:rPr>
            </w:pPr>
            <w:r>
              <w:rPr>
                <w:spacing w:val="-1"/>
                <w:sz w:val="20"/>
              </w:rPr>
              <w:t>Instansi/Perusahaan</w:t>
            </w:r>
            <w:r>
              <w:rPr>
                <w:sz w:val="20"/>
              </w:rPr>
              <w:t>Tempat</w:t>
            </w:r>
            <w:r>
              <w:rPr>
                <w:sz w:val="20"/>
              </w:rPr>
              <w:t>Pengambilan</w:t>
            </w:r>
            <w:r>
              <w:rPr>
                <w:sz w:val="20"/>
              </w:rPr>
              <w:t>Data***</w:t>
            </w:r>
          </w:p>
        </w:tc>
        <w:tc>
          <w:tcPr>
            <w:tcW w:w="3255" w:type="dxa"/>
            <w:tcBorders/>
          </w:tcPr>
          <w:p>
            <w:pPr>
              <w:pStyle w:val="style4098"/>
              <w:spacing w:lineRule="exact" w:line="234"/>
              <w:ind w:left="269"/>
              <w:rPr>
                <w:sz w:val="20"/>
              </w:rPr>
            </w:pPr>
            <w:r>
              <w:rPr>
                <w:sz w:val="20"/>
              </w:rPr>
              <w:t>Mengetahui</w:t>
            </w:r>
            <w:r>
              <w:rPr>
                <w:sz w:val="20"/>
              </w:rPr>
              <w:t>Dosen</w:t>
            </w:r>
            <w:r>
              <w:rPr>
                <w:sz w:val="20"/>
              </w:rPr>
              <w:t>Pembimbing</w:t>
            </w:r>
          </w:p>
        </w:tc>
      </w:tr>
      <w:tr>
        <w:tblPrEx/>
        <w:trPr>
          <w:trHeight w:val="1891" w:hRule="atLeast"/>
          <w:jc w:val="left"/>
        </w:trPr>
        <w:tc>
          <w:tcPr>
            <w:tcW w:w="3193" w:type="dxa"/>
            <w:tcBorders/>
          </w:tcPr>
          <w:p>
            <w:pPr>
              <w:pStyle w:val="style4098"/>
              <w:rPr>
                <w:sz w:val="20"/>
              </w:rPr>
            </w:pPr>
          </w:p>
          <w:p>
            <w:pPr>
              <w:pStyle w:val="style4098"/>
              <w:spacing w:before="6"/>
              <w:rPr>
                <w:sz w:val="19"/>
              </w:rPr>
            </w:pPr>
          </w:p>
          <w:p>
            <w:pPr>
              <w:pStyle w:val="style4098"/>
              <w:ind w:left="876"/>
              <w:rPr>
                <w:sz w:val="18"/>
              </w:rPr>
            </w:pPr>
            <w:r>
              <w:rPr/>
              <w:drawing>
                <wp:inline distL="114300" distT="0" distB="0" distR="114300">
                  <wp:extent cx="666161" cy="595034"/>
                  <wp:effectExtent l="0" t="0" r="0" b="0"/>
                  <wp:docPr id="1034" name="Image1"/>
                  <wp:cNvGraphicFramePr>
                    <a:graphicFrameLocks xmlns:a="http://schemas.openxmlformats.org/drawingml/2006/main" noChangeAspect="false" noSelect="false" noResize="false" noGrp="fals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"/>
                          <pic:cNvPicPr/>
                        </pic:nvPicPr>
                        <pic:blipFill>
                          <a:blip r:embed="rId3" cstate="print"/>
                          <a:srcRect l="0" t="0" r="0" b="0"/>
                          <a:stretch/>
                        </pic:blipFill>
                        <pic:spPr>
                          <a:xfrm rot="0">
                            <a:off x="0" y="0"/>
                            <a:ext cx="666161" cy="595034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style4098"/>
              <w:spacing w:lineRule="exact" w:line="215"/>
              <w:ind w:left="528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z w:val="20"/>
                <w:lang w:val="en-US"/>
              </w:rPr>
              <w:t>Dedi Saputra</w:t>
            </w:r>
            <w:r>
              <w:rPr>
                <w:sz w:val="20"/>
              </w:rPr>
              <w:t>)</w:t>
            </w:r>
          </w:p>
        </w:tc>
        <w:tc>
          <w:tcPr>
            <w:tcW w:w="3192" w:type="dxa"/>
            <w:tcBorders/>
          </w:tcPr>
          <w:p>
            <w:pPr>
              <w:pStyle w:val="style4098"/>
              <w:spacing w:before="1"/>
              <w:rPr>
                <w:sz w:val="7"/>
              </w:rPr>
            </w:pPr>
          </w:p>
          <w:p>
            <w:pPr>
              <w:pStyle w:val="style4098"/>
              <w:ind w:left="698"/>
              <w:rPr>
                <w:sz w:val="20"/>
              </w:rPr>
            </w:pPr>
            <w:r>
              <w:rPr>
                <w:sz w:val="20"/>
              </w:rPr>
              <w:drawing>
                <wp:inline distL="0" distT="0" distB="0" distR="0">
                  <wp:extent cx="1134797" cy="624459"/>
                  <wp:effectExtent l="0" t="0" r="0" b="0"/>
                  <wp:docPr id="1032" name="image3.jpeg"/>
                  <wp:cNvGraphicFramePr>
                    <a:graphicFrameLocks xmlns:a="http://schemas.openxmlformats.org/drawingml/2006/main" noChangeAspect="false" noSelect="false" noResize="false" noGrp="fals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3.jpeg"/>
                          <pic:cNvPicPr/>
                        </pic:nvPicPr>
                        <pic:blipFill>
                          <a:blip r:embed="rId4" cstate="print"/>
                          <a:srcRect l="0" t="0" r="0" b="0"/>
                          <a:stretch/>
                        </pic:blipFill>
                        <pic:spPr>
                          <a:xfrm rot="0">
                            <a:off x="0" y="0"/>
                            <a:ext cx="1134797" cy="624459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style4098"/>
              <w:spacing w:before="101"/>
              <w:ind w:left="981" w:right="507" w:hanging="456"/>
              <w:rPr>
                <w:sz w:val="20"/>
              </w:rPr>
            </w:pPr>
            <w:r>
              <w:rPr>
                <w:sz w:val="20"/>
              </w:rPr>
              <w:t>(Muhammad</w:t>
            </w:r>
            <w:r>
              <w:rPr>
                <w:sz w:val="20"/>
              </w:rPr>
              <w:t>Prihadi</w:t>
            </w:r>
            <w:r>
              <w:rPr>
                <w:sz w:val="20"/>
              </w:rPr>
              <w:t>Eko</w:t>
            </w:r>
            <w:r>
              <w:rPr>
                <w:sz w:val="20"/>
              </w:rPr>
              <w:t>Wahyudi.S.T.,)</w:t>
            </w:r>
          </w:p>
        </w:tc>
        <w:tc>
          <w:tcPr>
            <w:tcW w:w="3255" w:type="dxa"/>
            <w:tcBorders/>
          </w:tcPr>
          <w:p>
            <w:pPr>
              <w:pStyle w:val="style4098"/>
              <w:spacing w:before="6"/>
              <w:rPr>
                <w:sz w:val="8"/>
              </w:rPr>
            </w:pPr>
          </w:p>
          <w:p>
            <w:pPr>
              <w:pStyle w:val="style4098"/>
              <w:ind w:left="650"/>
              <w:rPr>
                <w:sz w:val="20"/>
              </w:rPr>
            </w:pPr>
            <w:r>
              <w:rPr>
                <w:sz w:val="20"/>
              </w:rPr>
              <w:drawing>
                <wp:inline distL="0" distT="0" distB="0" distR="0">
                  <wp:extent cx="1134797" cy="624459"/>
                  <wp:effectExtent l="0" t="0" r="0" b="0"/>
                  <wp:docPr id="1033" name="image3.jpeg"/>
                  <wp:cNvGraphicFramePr>
                    <a:graphicFrameLocks xmlns:a="http://schemas.openxmlformats.org/drawingml/2006/main" noChangeAspect="false" noSelect="false" noResize="false" noGrp="false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3.jpeg"/>
                          <pic:cNvPicPr/>
                        </pic:nvPicPr>
                        <pic:blipFill>
                          <a:blip r:embed="rId4" cstate="print"/>
                          <a:srcRect l="0" t="0" r="0" b="0"/>
                          <a:stretch/>
                        </pic:blipFill>
                        <pic:spPr>
                          <a:xfrm rot="0">
                            <a:off x="0" y="0"/>
                            <a:ext cx="1134797" cy="624459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style4098"/>
              <w:spacing w:before="84"/>
              <w:ind w:left="1013" w:right="545" w:hanging="456"/>
              <w:rPr>
                <w:sz w:val="20"/>
              </w:rPr>
            </w:pPr>
            <w:r>
              <w:rPr>
                <w:sz w:val="20"/>
              </w:rPr>
              <w:t>(Muhammad</w:t>
            </w:r>
            <w:r>
              <w:rPr>
                <w:sz w:val="20"/>
              </w:rPr>
              <w:t>Prihadi</w:t>
            </w:r>
            <w:r>
              <w:rPr>
                <w:sz w:val="20"/>
              </w:rPr>
              <w:t>Eko</w:t>
            </w:r>
            <w:r>
              <w:rPr>
                <w:sz w:val="20"/>
              </w:rPr>
              <w:t>Wahyudi.S.T.,)</w:t>
            </w:r>
          </w:p>
        </w:tc>
      </w:tr>
    </w:tbl>
    <w:p>
      <w:pPr>
        <w:pStyle w:val="style66"/>
        <w:ind w:left="112"/>
        <w:rPr/>
      </w:pPr>
      <w:r>
        <w:t>*Jika</w:t>
      </w:r>
      <w:r>
        <w:t>ada</w:t>
      </w:r>
    </w:p>
    <w:p>
      <w:pPr>
        <w:pStyle w:val="style66"/>
        <w:spacing w:before="34"/>
        <w:ind w:left="112"/>
        <w:rPr/>
      </w:pPr>
      <w:r>
        <w:t>**Checklist</w:t>
      </w:r>
      <w:r>
        <w:t>salah</w:t>
      </w:r>
      <w:r>
        <w:t>satu</w:t>
      </w:r>
    </w:p>
    <w:p>
      <w:pPr>
        <w:pStyle w:val="style66"/>
        <w:spacing w:before="1"/>
        <w:rPr>
          <w:sz w:val="26"/>
        </w:rPr>
      </w:pPr>
    </w:p>
    <w:p>
      <w:pPr>
        <w:pStyle w:val="style66"/>
        <w:ind w:left="112"/>
        <w:rPr/>
      </w:pPr>
      <w:r>
        <w:t>***</w:t>
      </w:r>
      <w:r>
        <w:t>Keterangan:</w:t>
      </w:r>
    </w:p>
    <w:p>
      <w:pPr>
        <w:pStyle w:val="style179"/>
        <w:numPr>
          <w:ilvl w:val="0"/>
          <w:numId w:val="2"/>
        </w:numPr>
        <w:tabs>
          <w:tab w:val="left" w:leader="none" w:pos="833"/>
          <w:tab w:val="left" w:leader="none" w:pos="834"/>
        </w:tabs>
        <w:spacing w:before="34" w:after="0" w:lineRule="auto" w:line="240"/>
        <w:ind w:left="833" w:right="0" w:hanging="361"/>
        <w:jc w:val="left"/>
        <w:rPr>
          <w:sz w:val="20"/>
        </w:rPr>
      </w:pPr>
      <w:r>
        <w:rPr>
          <w:sz w:val="20"/>
        </w:rPr>
        <w:t>Tempat</w:t>
      </w:r>
      <w:r>
        <w:rPr>
          <w:sz w:val="20"/>
        </w:rPr>
        <w:t>penelitian</w:t>
      </w:r>
      <w:r>
        <w:rPr>
          <w:sz w:val="20"/>
        </w:rPr>
        <w:t>wajib</w:t>
      </w:r>
      <w:r>
        <w:rPr>
          <w:sz w:val="20"/>
        </w:rPr>
        <w:t>dimasukkan</w:t>
      </w:r>
      <w:r>
        <w:rPr>
          <w:sz w:val="20"/>
        </w:rPr>
        <w:t>apabila</w:t>
      </w:r>
      <w:r>
        <w:rPr>
          <w:sz w:val="20"/>
        </w:rPr>
        <w:t>data</w:t>
      </w:r>
      <w:r>
        <w:rPr>
          <w:sz w:val="20"/>
        </w:rPr>
        <w:t>diambil</w:t>
      </w:r>
      <w:r>
        <w:rPr>
          <w:sz w:val="20"/>
        </w:rPr>
        <w:t>dari perusahaan</w:t>
      </w:r>
    </w:p>
    <w:p>
      <w:pPr>
        <w:pStyle w:val="style179"/>
        <w:numPr>
          <w:ilvl w:val="0"/>
          <w:numId w:val="2"/>
        </w:numPr>
        <w:tabs>
          <w:tab w:val="left" w:leader="none" w:pos="833"/>
          <w:tab w:val="left" w:leader="none" w:pos="834"/>
        </w:tabs>
        <w:spacing w:before="37" w:after="0" w:lineRule="auto" w:line="276"/>
        <w:ind w:left="833" w:right="794" w:hanging="360"/>
        <w:jc w:val="left"/>
        <w:rPr>
          <w:sz w:val="20"/>
        </w:rPr>
      </w:pPr>
      <w:r>
        <w:rPr>
          <w:sz w:val="20"/>
        </w:rPr>
        <w:t>Tanda</w:t>
      </w:r>
      <w:r>
        <w:rPr>
          <w:sz w:val="20"/>
        </w:rPr>
        <w:t>tangan</w:t>
      </w:r>
      <w:r>
        <w:rPr>
          <w:sz w:val="20"/>
        </w:rPr>
        <w:t>Instansi</w:t>
      </w:r>
      <w:r>
        <w:rPr>
          <w:sz w:val="20"/>
        </w:rPr>
        <w:t>dapat</w:t>
      </w:r>
      <w:r>
        <w:rPr>
          <w:sz w:val="20"/>
        </w:rPr>
        <w:t>diberikan</w:t>
      </w:r>
      <w:r>
        <w:rPr>
          <w:sz w:val="20"/>
        </w:rPr>
        <w:t>oleh</w:t>
      </w:r>
      <w:r>
        <w:rPr>
          <w:sz w:val="20"/>
        </w:rPr>
        <w:t>Dosen</w:t>
      </w:r>
      <w:r>
        <w:rPr>
          <w:sz w:val="20"/>
        </w:rPr>
        <w:t>Pembimbing</w:t>
      </w:r>
      <w:r>
        <w:rPr>
          <w:sz w:val="20"/>
        </w:rPr>
        <w:t>jika</w:t>
      </w:r>
      <w:r>
        <w:rPr>
          <w:sz w:val="20"/>
        </w:rPr>
        <w:t>Instansi/Perusahaan</w:t>
      </w:r>
      <w:r>
        <w:rPr>
          <w:sz w:val="20"/>
        </w:rPr>
        <w:t>tempat</w:t>
      </w:r>
      <w:r>
        <w:rPr>
          <w:sz w:val="20"/>
        </w:rPr>
        <w:t>pengambilan</w:t>
      </w:r>
      <w:r>
        <w:rPr>
          <w:sz w:val="20"/>
        </w:rPr>
        <w:t>data</w:t>
      </w:r>
      <w:r>
        <w:rPr>
          <w:sz w:val="20"/>
        </w:rPr>
        <w:t>tidak ada.</w:t>
      </w:r>
    </w:p>
    <w:sectPr>
      <w:type w:val="continuous"/>
      <w:pgSz w:w="11910" w:h="16850" w:orient="portrait"/>
      <w:pgMar w:top="980" w:right="1020" w:bottom="280" w:left="102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FFFFFFFF"/>
    <w:lvl w:ilvl="0">
      <w:start w:val="1"/>
      <w:numFmt w:val="decimal"/>
      <w:lvlText w:val="%1."/>
      <w:lvlJc w:val="left"/>
      <w:pPr>
        <w:ind w:left="833" w:hanging="360"/>
        <w:jc w:val="left"/>
      </w:pPr>
      <w:rPr>
        <w:rFonts w:ascii="Cambria" w:cs="Cambria" w:eastAsia="Cambria" w:hAnsi="Cambria" w:hint="default"/>
        <w:w w:val="99"/>
        <w:sz w:val="20"/>
        <w:szCs w:val="20"/>
        <w:lang w:bidi="ar-SA" w:eastAsia="en-US"/>
      </w:rPr>
    </w:lvl>
    <w:lvl w:ilvl="1">
      <w:start w:val="0"/>
      <w:numFmt w:val="bullet"/>
      <w:lvlText w:val="•"/>
      <w:lvlJc w:val="left"/>
      <w:pPr>
        <w:ind w:left="1742" w:hanging="360"/>
      </w:pPr>
      <w:rPr>
        <w:rFonts w:hint="default"/>
        <w:lang w:bidi="ar-SA" w:eastAsia="en-US"/>
      </w:rPr>
    </w:lvl>
    <w:lvl w:ilvl="2">
      <w:start w:val="0"/>
      <w:numFmt w:val="bullet"/>
      <w:lvlText w:val="•"/>
      <w:lvlJc w:val="left"/>
      <w:pPr>
        <w:ind w:left="2645" w:hanging="360"/>
      </w:pPr>
      <w:rPr>
        <w:rFonts w:hint="default"/>
        <w:lang w:bidi="ar-SA" w:eastAsia="en-US"/>
      </w:rPr>
    </w:lvl>
    <w:lvl w:ilvl="3">
      <w:start w:val="0"/>
      <w:numFmt w:val="bullet"/>
      <w:lvlText w:val="•"/>
      <w:lvlJc w:val="left"/>
      <w:pPr>
        <w:ind w:left="3547" w:hanging="360"/>
      </w:pPr>
      <w:rPr>
        <w:rFonts w:hint="default"/>
        <w:lang w:bidi="ar-SA" w:eastAsia="en-US"/>
      </w:rPr>
    </w:lvl>
    <w:lvl w:ilvl="4">
      <w:start w:val="0"/>
      <w:numFmt w:val="bullet"/>
      <w:lvlText w:val="•"/>
      <w:lvlJc w:val="left"/>
      <w:pPr>
        <w:ind w:left="4450" w:hanging="360"/>
      </w:pPr>
      <w:rPr>
        <w:rFonts w:hint="default"/>
        <w:lang w:bidi="ar-SA" w:eastAsia="en-US"/>
      </w:rPr>
    </w:lvl>
    <w:lvl w:ilvl="5">
      <w:start w:val="0"/>
      <w:numFmt w:val="bullet"/>
      <w:lvlText w:val="•"/>
      <w:lvlJc w:val="left"/>
      <w:pPr>
        <w:ind w:left="5353" w:hanging="360"/>
      </w:pPr>
      <w:rPr>
        <w:rFonts w:hint="default"/>
        <w:lang w:bidi="ar-SA" w:eastAsia="en-US"/>
      </w:rPr>
    </w:lvl>
    <w:lvl w:ilvl="6">
      <w:start w:val="0"/>
      <w:numFmt w:val="bullet"/>
      <w:lvlText w:val="•"/>
      <w:lvlJc w:val="left"/>
      <w:pPr>
        <w:ind w:left="6255" w:hanging="360"/>
      </w:pPr>
      <w:rPr>
        <w:rFonts w:hint="default"/>
        <w:lang w:bidi="ar-SA" w:eastAsia="en-US"/>
      </w:rPr>
    </w:lvl>
    <w:lvl w:ilvl="7">
      <w:start w:val="0"/>
      <w:numFmt w:val="bullet"/>
      <w:lvlText w:val="•"/>
      <w:lvlJc w:val="left"/>
      <w:pPr>
        <w:ind w:left="7158" w:hanging="360"/>
      </w:pPr>
      <w:rPr>
        <w:rFonts w:hint="default"/>
        <w:lang w:bidi="ar-SA" w:eastAsia="en-US"/>
      </w:rPr>
    </w:lvl>
    <w:lvl w:ilvl="8">
      <w:start w:val="0"/>
      <w:numFmt w:val="bullet"/>
      <w:lvlText w:val="•"/>
      <w:lvlJc w:val="left"/>
      <w:pPr>
        <w:ind w:left="8061" w:hanging="360"/>
      </w:pPr>
      <w:rPr>
        <w:rFonts w:hint="default"/>
        <w:lang w:bidi="ar-SA" w:eastAsia="en-US"/>
      </w:rPr>
    </w:lvl>
  </w:abstractNum>
  <w:abstractNum w:abstractNumId="1">
    <w:nsid w:val="00000001"/>
    <w:multiLevelType w:val="hybridMultilevel"/>
    <w:tmpl w:val="FFFFFFFF"/>
    <w:lvl w:ilvl="0">
      <w:start w:val="0"/>
      <w:numFmt w:val="bullet"/>
      <w:lvlText w:val="☐"/>
      <w:lvlJc w:val="left"/>
      <w:pPr>
        <w:ind w:left="821" w:hanging="173"/>
      </w:pPr>
      <w:rPr>
        <w:rFonts w:ascii="Segoe UI Symbol" w:cs="Segoe UI Symbol" w:eastAsia="Segoe UI Symbol" w:hAnsi="Segoe UI Symbol" w:hint="default"/>
        <w:spacing w:val="1"/>
        <w:w w:val="99"/>
        <w:sz w:val="18"/>
        <w:szCs w:val="18"/>
        <w:lang w:bidi="ar-SA" w:eastAsia="en-US"/>
      </w:rPr>
    </w:lvl>
    <w:lvl w:ilvl="1">
      <w:start w:val="0"/>
      <w:numFmt w:val="bullet"/>
      <w:lvlText w:val="•"/>
      <w:lvlJc w:val="left"/>
      <w:pPr>
        <w:ind w:left="1724" w:hanging="173"/>
      </w:pPr>
      <w:rPr>
        <w:rFonts w:hint="default"/>
        <w:lang w:bidi="ar-SA" w:eastAsia="en-US"/>
      </w:rPr>
    </w:lvl>
    <w:lvl w:ilvl="2">
      <w:start w:val="0"/>
      <w:numFmt w:val="bullet"/>
      <w:lvlText w:val="•"/>
      <w:lvlJc w:val="left"/>
      <w:pPr>
        <w:ind w:left="2629" w:hanging="173"/>
      </w:pPr>
      <w:rPr>
        <w:rFonts w:hint="default"/>
        <w:lang w:bidi="ar-SA" w:eastAsia="en-US"/>
      </w:rPr>
    </w:lvl>
    <w:lvl w:ilvl="3">
      <w:start w:val="0"/>
      <w:numFmt w:val="bullet"/>
      <w:lvlText w:val="•"/>
      <w:lvlJc w:val="left"/>
      <w:pPr>
        <w:ind w:left="3533" w:hanging="173"/>
      </w:pPr>
      <w:rPr>
        <w:rFonts w:hint="default"/>
        <w:lang w:bidi="ar-SA" w:eastAsia="en-US"/>
      </w:rPr>
    </w:lvl>
    <w:lvl w:ilvl="4">
      <w:start w:val="0"/>
      <w:numFmt w:val="bullet"/>
      <w:lvlText w:val="•"/>
      <w:lvlJc w:val="left"/>
      <w:pPr>
        <w:ind w:left="4438" w:hanging="173"/>
      </w:pPr>
      <w:rPr>
        <w:rFonts w:hint="default"/>
        <w:lang w:bidi="ar-SA" w:eastAsia="en-US"/>
      </w:rPr>
    </w:lvl>
    <w:lvl w:ilvl="5">
      <w:start w:val="0"/>
      <w:numFmt w:val="bullet"/>
      <w:lvlText w:val="•"/>
      <w:lvlJc w:val="left"/>
      <w:pPr>
        <w:ind w:left="5343" w:hanging="173"/>
      </w:pPr>
      <w:rPr>
        <w:rFonts w:hint="default"/>
        <w:lang w:bidi="ar-SA" w:eastAsia="en-US"/>
      </w:rPr>
    </w:lvl>
    <w:lvl w:ilvl="6">
      <w:start w:val="0"/>
      <w:numFmt w:val="bullet"/>
      <w:lvlText w:val="•"/>
      <w:lvlJc w:val="left"/>
      <w:pPr>
        <w:ind w:left="6247" w:hanging="173"/>
      </w:pPr>
      <w:rPr>
        <w:rFonts w:hint="default"/>
        <w:lang w:bidi="ar-SA" w:eastAsia="en-US"/>
      </w:rPr>
    </w:lvl>
    <w:lvl w:ilvl="7">
      <w:start w:val="0"/>
      <w:numFmt w:val="bullet"/>
      <w:lvlText w:val="•"/>
      <w:lvlJc w:val="left"/>
      <w:pPr>
        <w:ind w:left="7152" w:hanging="173"/>
      </w:pPr>
      <w:rPr>
        <w:rFonts w:hint="default"/>
        <w:lang w:bidi="ar-SA" w:eastAsia="en-US"/>
      </w:rPr>
    </w:lvl>
    <w:lvl w:ilvl="8">
      <w:start w:val="0"/>
      <w:numFmt w:val="bullet"/>
      <w:lvlText w:val="•"/>
      <w:lvlJc w:val="left"/>
      <w:pPr>
        <w:ind w:left="8057" w:hanging="173"/>
      </w:pPr>
      <w:rPr>
        <w:rFonts w:hint="default"/>
        <w:lang w:bidi="ar-SA" w:eastAsia="en-U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20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Calibri" w:hAnsi="Calibri"/>
        <w:sz w:val="22"/>
        <w:szCs w:val="22"/>
        <w:lang w:val="en-US" w:bidi="ar-SA" w:eastAsia="en-US"/>
      </w:rPr>
    </w:rPrDefault>
    <w:pPrDefault>
      <w:pPr>
        <w:widowControl w:val="false"/>
        <w:autoSpaceDE w:val="false"/>
        <w:autoSpaceDN w:val="false"/>
        <w:spacing w:before="0" w:after="0" w:lineRule="auto" w:line="240"/>
        <w:ind w:left="0" w:right="0"/>
        <w:jc w:val="left"/>
      </w:pPr>
    </w:pPrDefault>
  </w:docDefaults>
  <w:style w:type="character" w:default="1" w:styleId="style65">
    <w:name w:val="Default Paragraph Font"/>
    <w:next w:val="style65"/>
    <w:uiPriority w:val="1"/>
  </w:style>
  <w:style w:type="table" w:customStyle="1" w:styleId="style4097">
    <w:name w:val="Table Normal"/>
    <w:next w:val="style4097"/>
    <w:qFormat/>
    <w:uiPriority w:val="2"/>
    <w:pPr/>
    <w:rPr/>
    <w:tblPr>
      <w:tblInd w:w="0" w:type="dxa"/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default="1" w:styleId="style0">
    <w:name w:val="Normal"/>
    <w:next w:val="style0"/>
    <w:qFormat/>
    <w:uiPriority w:val="1"/>
    <w:pPr/>
    <w:rPr>
      <w:rFonts w:ascii="Cambria" w:cs="Cambria" w:eastAsia="Cambria" w:hAnsi="Cambria"/>
      <w:lang w:bidi="ar-SA" w:eastAsia="en-US"/>
    </w:rPr>
  </w:style>
  <w:style w:type="paragraph" w:styleId="style66">
    <w:name w:val="Body Text"/>
    <w:basedOn w:val="style0"/>
    <w:next w:val="style66"/>
    <w:qFormat/>
    <w:uiPriority w:val="1"/>
    <w:pPr/>
    <w:rPr>
      <w:rFonts w:ascii="Cambria" w:cs="Cambria" w:eastAsia="Cambria" w:hAnsi="Cambria"/>
      <w:sz w:val="20"/>
      <w:szCs w:val="20"/>
      <w:lang w:bidi="ar-SA" w:eastAsia="en-US"/>
    </w:rPr>
  </w:style>
  <w:style w:type="paragraph" w:styleId="style62">
    <w:name w:val="Title"/>
    <w:basedOn w:val="style0"/>
    <w:next w:val="style62"/>
    <w:qFormat/>
    <w:uiPriority w:val="1"/>
    <w:pPr>
      <w:ind w:left="110" w:right="1288"/>
    </w:pPr>
    <w:rPr>
      <w:rFonts w:ascii="Arial" w:cs="Arial" w:eastAsia="Arial" w:hAnsi="Arial"/>
      <w:b/>
      <w:bCs/>
      <w:sz w:val="24"/>
      <w:szCs w:val="24"/>
      <w:lang w:bidi="ar-SA" w:eastAsia="en-US"/>
    </w:rPr>
  </w:style>
  <w:style w:type="paragraph" w:styleId="style179">
    <w:name w:val="List Paragraph"/>
    <w:basedOn w:val="style0"/>
    <w:next w:val="style179"/>
    <w:qFormat/>
    <w:uiPriority w:val="1"/>
    <w:pPr>
      <w:ind w:left="821" w:right="123" w:hanging="425"/>
      <w:jc w:val="both"/>
    </w:pPr>
    <w:rPr>
      <w:rFonts w:ascii="Cambria" w:cs="Cambria" w:eastAsia="Cambria" w:hAnsi="Cambria"/>
      <w:lang w:bidi="ar-SA" w:eastAsia="en-US"/>
    </w:rPr>
  </w:style>
  <w:style w:type="paragraph" w:customStyle="1" w:styleId="style4098">
    <w:name w:val="Table Paragraph"/>
    <w:basedOn w:val="style0"/>
    <w:next w:val="style4098"/>
    <w:qFormat/>
    <w:uiPriority w:val="1"/>
    <w:pPr/>
    <w:rPr>
      <w:rFonts w:ascii="Cambria" w:cs="Cambria" w:eastAsia="Cambria" w:hAnsi="Cambria"/>
      <w:lang w:bidi="ar-SA" w:eastAsia="en-U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styles" Target="styles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Words>92</Words>
  <Characters>1579</Characters>
  <Application>WPS Office</Application>
  <DocSecurity>0</DocSecurity>
  <Paragraphs>53</Paragraphs>
  <ScaleCrop>false</ScaleCrop>
  <LinksUpToDate>false</LinksUpToDate>
  <CharactersWithSpaces>1645</CharactersWithSpaces>
  <SharedDoc>false</SharedDoc>
  <HyperlinksChanged>false</HyperlinksChanged>
  <AppVersion>12.000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2024-09-05T09:23:00Z</dcterms:created>
  <dc:creator>Muhammad Dinul</dc:creator>
  <lastModifiedBy>23053RN02A</lastModifiedBy>
  <dcterms:modified xsi:type="dcterms:W3CDTF">2024-09-05T09:33:20Z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2024-08-20T00:00:00Z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2024-09-05T00:00:00Z</vt:filetime>
  </property>
  <property fmtid="{D5CDD505-2E9C-101B-9397-08002B2CF9AE}" pid="5" name="ICV">
    <vt:lpwstr>bd200e57fe0a42b6b6fa9568d513d090</vt:lpwstr>
  </property>
</Properties>
</file>