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8DCA" w14:textId="77777777" w:rsidR="00A172C7" w:rsidRDefault="00000000">
      <w:pPr>
        <w:keepNext/>
        <w:keepLines/>
        <w:spacing w:after="120" w:line="240" w:lineRule="auto"/>
        <w:jc w:val="center"/>
      </w:pPr>
      <w:r>
        <w:rPr>
          <w:rFonts w:eastAsia="Times New Roman"/>
          <w:b/>
          <w:sz w:val="28"/>
        </w:rPr>
        <w:t>Pengaruh kualitas produk, harga, dan promosi terhadap keputusan pembelian The Originote di Batam</w:t>
      </w:r>
    </w:p>
    <w:p w14:paraId="1FEB43EB" w14:textId="4E893AFF" w:rsidR="00A172C7" w:rsidRDefault="00000000">
      <w:pPr>
        <w:spacing w:after="40" w:line="240" w:lineRule="auto"/>
        <w:jc w:val="center"/>
      </w:pPr>
      <w:r>
        <w:rPr>
          <w:rFonts w:eastAsia="Times New Roman"/>
        </w:rPr>
        <w:t>Dwi Puspita Sari</w:t>
      </w:r>
      <w:r>
        <w:t xml:space="preserve">, </w:t>
      </w:r>
      <w:r w:rsidR="00E0365E">
        <w:rPr>
          <w:rFonts w:eastAsia="Times New Roman"/>
        </w:rPr>
        <w:t xml:space="preserve">Desi Ratna Sari </w:t>
      </w:r>
    </w:p>
    <w:p w14:paraId="1F99576E" w14:textId="51A9278A" w:rsidR="00A172C7" w:rsidRDefault="00E0365E" w:rsidP="008673BB">
      <w:pPr>
        <w:spacing w:after="40" w:line="240" w:lineRule="auto"/>
        <w:jc w:val="center"/>
      </w:pPr>
      <w:r>
        <w:rPr>
          <w:rFonts w:eastAsia="Times New Roman"/>
        </w:rPr>
        <w:t>dwipuspitasari590@gmail.com</w:t>
      </w:r>
      <w:r w:rsidR="00000000">
        <w:t xml:space="preserve">, </w:t>
      </w:r>
      <w:r w:rsidR="008673BB">
        <w:rPr>
          <w:rFonts w:eastAsia="Times New Roman"/>
        </w:rPr>
        <w:t>desiratna@polibatam.ac.id</w:t>
      </w:r>
    </w:p>
    <w:p w14:paraId="58BBCE42" w14:textId="0DBBA750" w:rsidR="00A172C7" w:rsidRDefault="00000000">
      <w:pPr>
        <w:spacing w:after="40" w:line="240" w:lineRule="auto"/>
        <w:jc w:val="center"/>
      </w:pPr>
      <w:r>
        <w:rPr>
          <w:rFonts w:eastAsia="Times New Roman"/>
        </w:rPr>
        <w:t>Program Studi Administrasi Bisnis Logistik</w:t>
      </w:r>
    </w:p>
    <w:p w14:paraId="37E495C4" w14:textId="77777777" w:rsidR="00A172C7" w:rsidRDefault="00000000">
      <w:pPr>
        <w:spacing w:after="160" w:line="240" w:lineRule="auto"/>
        <w:jc w:val="center"/>
      </w:pPr>
      <w:r>
        <w:rPr>
          <w:rFonts w:eastAsia="Times New Roman"/>
        </w:rPr>
        <w:t>Politeknik Negeri Batam</w:t>
      </w:r>
    </w:p>
    <w:p w14:paraId="5752473C" w14:textId="77777777" w:rsidR="00A172C7" w:rsidRDefault="00000000">
      <w:pPr>
        <w:keepNext/>
        <w:keepLines/>
        <w:spacing w:after="40" w:line="240" w:lineRule="auto"/>
        <w:jc w:val="center"/>
      </w:pPr>
      <w:r>
        <w:rPr>
          <w:rFonts w:eastAsia="Times New Roman"/>
          <w:b/>
          <w:sz w:val="22"/>
        </w:rPr>
        <w:t>ABSTRAK</w:t>
      </w:r>
    </w:p>
    <w:p w14:paraId="0A83AA22" w14:textId="2CCF87F0" w:rsidR="00A172C7" w:rsidRDefault="00000000">
      <w:pPr>
        <w:keepLines/>
        <w:spacing w:line="240" w:lineRule="auto"/>
      </w:pPr>
      <w:r>
        <w:rPr>
          <w:rFonts w:eastAsia="Times New Roman"/>
          <w:sz w:val="22"/>
        </w:rPr>
        <w:t>Pertumbuhan pasar perawatan kulit dan intensitas promosi digital membuat konsumen menghadapi banyak pilihan produk</w:t>
      </w:r>
      <w:r w:rsidR="003F292E" w:rsidRPr="003F292E">
        <w:rPr>
          <w:rFonts w:eastAsia="Times New Roman"/>
          <w:color w:val="FFFFFF" w:themeColor="background1"/>
          <w:sz w:val="12"/>
        </w:rPr>
        <w:t xml:space="preserve"> i</w:t>
      </w:r>
      <w:r>
        <w:rPr>
          <w:rFonts w:eastAsia="Times New Roman"/>
          <w:sz w:val="22"/>
        </w:rPr>
        <w:t>dengan</w:t>
      </w:r>
      <w:r w:rsidR="003F292E" w:rsidRPr="003F292E">
        <w:rPr>
          <w:rFonts w:eastAsia="Times New Roman"/>
          <w:color w:val="FFFFFF" w:themeColor="background1"/>
          <w:sz w:val="12"/>
        </w:rPr>
        <w:t xml:space="preserve"> i</w:t>
      </w:r>
      <w:r>
        <w:rPr>
          <w:rFonts w:eastAsia="Times New Roman"/>
          <w:sz w:val="22"/>
        </w:rPr>
        <w:t>kombinasi</w:t>
      </w:r>
      <w:r w:rsidR="003F292E" w:rsidRPr="003F292E">
        <w:rPr>
          <w:rFonts w:eastAsia="Times New Roman"/>
          <w:color w:val="FFFFFF" w:themeColor="background1"/>
          <w:sz w:val="12"/>
        </w:rPr>
        <w:t xml:space="preserve"> i</w:t>
      </w:r>
      <w:r>
        <w:rPr>
          <w:rFonts w:eastAsia="Times New Roman"/>
          <w:sz w:val="22"/>
        </w:rPr>
        <w:t>kualitas,</w:t>
      </w:r>
      <w:r w:rsidR="003F292E" w:rsidRPr="003F292E">
        <w:rPr>
          <w:rFonts w:eastAsia="Times New Roman"/>
          <w:color w:val="FFFFFF" w:themeColor="background1"/>
          <w:sz w:val="12"/>
        </w:rPr>
        <w:t xml:space="preserve"> i</w:t>
      </w:r>
      <w:r>
        <w:rPr>
          <w:rFonts w:eastAsia="Times New Roman"/>
          <w:sz w:val="22"/>
        </w:rPr>
        <w:t>harga,</w:t>
      </w:r>
      <w:r w:rsidR="003F292E" w:rsidRPr="003F292E">
        <w:rPr>
          <w:rFonts w:eastAsia="Times New Roman"/>
          <w:color w:val="FFFFFF" w:themeColor="background1"/>
          <w:sz w:val="12"/>
        </w:rPr>
        <w:t xml:space="preserve"> i</w:t>
      </w:r>
      <w:r>
        <w:rPr>
          <w:rFonts w:eastAsia="Times New Roman"/>
          <w:sz w:val="22"/>
        </w:rPr>
        <w:t>dan</w:t>
      </w:r>
      <w:r w:rsidR="003F292E" w:rsidRPr="003F292E">
        <w:rPr>
          <w:rFonts w:eastAsia="Times New Roman"/>
          <w:color w:val="FFFFFF" w:themeColor="background1"/>
          <w:sz w:val="12"/>
        </w:rPr>
        <w:t xml:space="preserve"> i</w:t>
      </w:r>
      <w:r>
        <w:rPr>
          <w:rFonts w:eastAsia="Times New Roman"/>
          <w:sz w:val="22"/>
        </w:rPr>
        <w:t>pesan</w:t>
      </w:r>
      <w:r w:rsidR="003F292E" w:rsidRPr="003F292E">
        <w:rPr>
          <w:rFonts w:eastAsia="Times New Roman"/>
          <w:color w:val="FFFFFF" w:themeColor="background1"/>
          <w:sz w:val="12"/>
        </w:rPr>
        <w:t xml:space="preserve"> i</w:t>
      </w:r>
      <w:r>
        <w:rPr>
          <w:rFonts w:eastAsia="Times New Roman"/>
          <w:sz w:val="22"/>
        </w:rPr>
        <w:t>promosi</w:t>
      </w:r>
      <w:r w:rsidR="003F292E" w:rsidRPr="003F292E">
        <w:rPr>
          <w:rFonts w:eastAsia="Times New Roman"/>
          <w:color w:val="FFFFFF" w:themeColor="background1"/>
          <w:sz w:val="12"/>
        </w:rPr>
        <w:t xml:space="preserve"> i</w:t>
      </w:r>
      <w:r>
        <w:rPr>
          <w:rFonts w:eastAsia="Times New Roman"/>
          <w:sz w:val="22"/>
        </w:rPr>
        <w:t>yang</w:t>
      </w:r>
      <w:r w:rsidR="003F292E" w:rsidRPr="003F292E">
        <w:rPr>
          <w:rFonts w:eastAsia="Times New Roman"/>
          <w:color w:val="FFFFFF" w:themeColor="background1"/>
          <w:sz w:val="12"/>
        </w:rPr>
        <w:t xml:space="preserve"> i</w:t>
      </w:r>
      <w:r>
        <w:rPr>
          <w:rFonts w:eastAsia="Times New Roman"/>
          <w:sz w:val="22"/>
        </w:rPr>
        <w:t>berbeda.</w:t>
      </w:r>
      <w:r w:rsidR="003F292E" w:rsidRPr="003F292E">
        <w:rPr>
          <w:rFonts w:eastAsia="Times New Roman"/>
          <w:color w:val="FFFFFF" w:themeColor="background1"/>
          <w:sz w:val="12"/>
        </w:rPr>
        <w:t xml:space="preserve"> i</w:t>
      </w:r>
      <w:r>
        <w:rPr>
          <w:rFonts w:eastAsia="Times New Roman"/>
          <w:sz w:val="22"/>
        </w:rPr>
        <w:t>Penelitian</w:t>
      </w:r>
      <w:r w:rsidR="003F292E" w:rsidRPr="003F292E">
        <w:rPr>
          <w:rFonts w:eastAsia="Times New Roman"/>
          <w:color w:val="FFFFFF" w:themeColor="background1"/>
          <w:sz w:val="12"/>
        </w:rPr>
        <w:t xml:space="preserve"> i</w:t>
      </w:r>
      <w:r>
        <w:rPr>
          <w:rFonts w:eastAsia="Times New Roman"/>
          <w:sz w:val="22"/>
        </w:rPr>
        <w:t>ini</w:t>
      </w:r>
      <w:r w:rsidR="003F292E" w:rsidRPr="003F292E">
        <w:rPr>
          <w:rFonts w:eastAsia="Times New Roman"/>
          <w:color w:val="FFFFFF" w:themeColor="background1"/>
          <w:sz w:val="12"/>
        </w:rPr>
        <w:t xml:space="preserve"> </w:t>
      </w:r>
      <w:r>
        <w:rPr>
          <w:rFonts w:eastAsia="Times New Roman"/>
          <w:sz w:val="22"/>
        </w:rPr>
        <w:t>bertujuan</w:t>
      </w:r>
      <w:r w:rsidR="003F292E" w:rsidRPr="003F292E">
        <w:rPr>
          <w:rFonts w:eastAsia="Times New Roman"/>
          <w:color w:val="FFFFFF" w:themeColor="background1"/>
          <w:sz w:val="12"/>
        </w:rPr>
        <w:t xml:space="preserve"> i</w:t>
      </w:r>
      <w:r>
        <w:rPr>
          <w:rFonts w:eastAsia="Times New Roman"/>
          <w:sz w:val="22"/>
        </w:rPr>
        <w:t>menganalisis</w:t>
      </w:r>
      <w:r w:rsidR="003F292E" w:rsidRPr="003F292E">
        <w:rPr>
          <w:rFonts w:eastAsia="Times New Roman"/>
          <w:color w:val="FFFFFF" w:themeColor="background1"/>
          <w:sz w:val="12"/>
        </w:rPr>
        <w:t xml:space="preserve"> i</w:t>
      </w:r>
      <w:r>
        <w:rPr>
          <w:rFonts w:eastAsia="Times New Roman"/>
          <w:sz w:val="22"/>
        </w:rPr>
        <w:t>pengaruh</w:t>
      </w:r>
      <w:r w:rsidR="003F292E" w:rsidRPr="003F292E">
        <w:rPr>
          <w:rFonts w:eastAsia="Times New Roman"/>
          <w:color w:val="FFFFFF" w:themeColor="background1"/>
          <w:sz w:val="12"/>
        </w:rPr>
        <w:t xml:space="preserve"> i</w:t>
      </w:r>
      <w:r>
        <w:rPr>
          <w:rFonts w:eastAsia="Times New Roman"/>
          <w:sz w:val="22"/>
        </w:rPr>
        <w:t>kualitas</w:t>
      </w:r>
      <w:r w:rsidR="003F292E" w:rsidRPr="003F292E">
        <w:rPr>
          <w:rFonts w:eastAsia="Times New Roman"/>
          <w:color w:val="FFFFFF" w:themeColor="background1"/>
          <w:sz w:val="12"/>
        </w:rPr>
        <w:t xml:space="preserve"> i</w:t>
      </w:r>
      <w:r>
        <w:rPr>
          <w:rFonts w:eastAsia="Times New Roman"/>
          <w:sz w:val="22"/>
        </w:rPr>
        <w:t>produk,</w:t>
      </w:r>
      <w:r w:rsidR="003F292E" w:rsidRPr="003F292E">
        <w:rPr>
          <w:rFonts w:eastAsia="Times New Roman"/>
          <w:color w:val="FFFFFF" w:themeColor="background1"/>
          <w:sz w:val="12"/>
        </w:rPr>
        <w:t xml:space="preserve"> i</w:t>
      </w:r>
      <w:r>
        <w:rPr>
          <w:rFonts w:eastAsia="Times New Roman"/>
          <w:sz w:val="22"/>
        </w:rPr>
        <w:t>harga,</w:t>
      </w:r>
      <w:r w:rsidR="003F292E" w:rsidRPr="003F292E">
        <w:rPr>
          <w:rFonts w:eastAsia="Times New Roman"/>
          <w:color w:val="FFFFFF" w:themeColor="background1"/>
          <w:sz w:val="12"/>
        </w:rPr>
        <w:t xml:space="preserve"> i</w:t>
      </w:r>
      <w:r>
        <w:rPr>
          <w:rFonts w:eastAsia="Times New Roman"/>
          <w:sz w:val="22"/>
        </w:rPr>
        <w:t>dan</w:t>
      </w:r>
      <w:r w:rsidR="003F292E" w:rsidRPr="003F292E">
        <w:rPr>
          <w:rFonts w:eastAsia="Times New Roman"/>
          <w:color w:val="FFFFFF" w:themeColor="background1"/>
          <w:sz w:val="12"/>
        </w:rPr>
        <w:t xml:space="preserve"> i</w:t>
      </w:r>
      <w:r>
        <w:rPr>
          <w:rFonts w:eastAsia="Times New Roman"/>
          <w:sz w:val="22"/>
        </w:rPr>
        <w:t>promosi,</w:t>
      </w:r>
      <w:r w:rsidR="003F292E" w:rsidRPr="003F292E">
        <w:rPr>
          <w:rFonts w:eastAsia="Times New Roman"/>
          <w:color w:val="FFFFFF" w:themeColor="background1"/>
          <w:sz w:val="12"/>
        </w:rPr>
        <w:t xml:space="preserve"> i</w:t>
      </w:r>
      <w:r>
        <w:rPr>
          <w:rFonts w:eastAsia="Times New Roman"/>
          <w:sz w:val="22"/>
        </w:rPr>
        <w:t>baik</w:t>
      </w:r>
      <w:r w:rsidR="003F292E" w:rsidRPr="003F292E">
        <w:rPr>
          <w:rFonts w:eastAsia="Times New Roman"/>
          <w:color w:val="FFFFFF" w:themeColor="background1"/>
          <w:sz w:val="12"/>
        </w:rPr>
        <w:t xml:space="preserve"> i</w:t>
      </w:r>
      <w:r>
        <w:rPr>
          <w:rFonts w:eastAsia="Times New Roman"/>
          <w:sz w:val="22"/>
        </w:rPr>
        <w:t>secara</w:t>
      </w:r>
      <w:r w:rsidR="003F292E" w:rsidRPr="003F292E">
        <w:rPr>
          <w:rFonts w:eastAsia="Times New Roman"/>
          <w:color w:val="FFFFFF" w:themeColor="background1"/>
          <w:sz w:val="12"/>
        </w:rPr>
        <w:t xml:space="preserve"> i</w:t>
      </w:r>
      <w:r>
        <w:rPr>
          <w:rFonts w:eastAsia="Times New Roman"/>
          <w:sz w:val="22"/>
        </w:rPr>
        <w:t>parsial</w:t>
      </w:r>
      <w:r w:rsidR="003F292E" w:rsidRPr="003F292E">
        <w:rPr>
          <w:rFonts w:eastAsia="Times New Roman"/>
          <w:color w:val="FFFFFF" w:themeColor="background1"/>
          <w:sz w:val="12"/>
        </w:rPr>
        <w:t xml:space="preserve"> i</w:t>
      </w:r>
      <w:r>
        <w:rPr>
          <w:rFonts w:eastAsia="Times New Roman"/>
          <w:sz w:val="22"/>
        </w:rPr>
        <w:t>maupun</w:t>
      </w:r>
      <w:r w:rsidR="003F292E" w:rsidRPr="003F292E">
        <w:rPr>
          <w:rFonts w:eastAsia="Times New Roman"/>
          <w:color w:val="FFFFFF" w:themeColor="background1"/>
          <w:sz w:val="12"/>
        </w:rPr>
        <w:t xml:space="preserve"> </w:t>
      </w:r>
      <w:r>
        <w:rPr>
          <w:rFonts w:eastAsia="Times New Roman"/>
          <w:sz w:val="22"/>
        </w:rPr>
        <w:t>simultan,</w:t>
      </w:r>
      <w:r w:rsidR="003F292E" w:rsidRPr="003F292E">
        <w:rPr>
          <w:rFonts w:eastAsia="Times New Roman"/>
          <w:color w:val="FFFFFF" w:themeColor="background1"/>
          <w:sz w:val="12"/>
        </w:rPr>
        <w:t xml:space="preserve"> i</w:t>
      </w:r>
      <w:r>
        <w:rPr>
          <w:rFonts w:eastAsia="Times New Roman"/>
          <w:sz w:val="22"/>
        </w:rPr>
        <w:t>terhadap</w:t>
      </w:r>
      <w:r w:rsidR="003F292E" w:rsidRPr="003F292E">
        <w:rPr>
          <w:rFonts w:eastAsia="Times New Roman"/>
          <w:color w:val="FFFFFF" w:themeColor="background1"/>
          <w:sz w:val="12"/>
        </w:rPr>
        <w:t xml:space="preserve"> i</w:t>
      </w:r>
      <w:r>
        <w:rPr>
          <w:rFonts w:eastAsia="Times New Roman"/>
          <w:sz w:val="22"/>
        </w:rPr>
        <w:t>keputusan</w:t>
      </w:r>
      <w:r w:rsidR="003F292E" w:rsidRPr="003F292E">
        <w:rPr>
          <w:rFonts w:eastAsia="Times New Roman"/>
          <w:color w:val="FFFFFF" w:themeColor="background1"/>
          <w:sz w:val="12"/>
        </w:rPr>
        <w:t xml:space="preserve"> i</w:t>
      </w:r>
      <w:r>
        <w:rPr>
          <w:rFonts w:eastAsia="Times New Roman"/>
          <w:sz w:val="22"/>
        </w:rPr>
        <w:t>pembelian</w:t>
      </w:r>
      <w:r w:rsidR="003F292E" w:rsidRPr="003F292E">
        <w:rPr>
          <w:rFonts w:eastAsia="Times New Roman"/>
          <w:color w:val="FFFFFF" w:themeColor="background1"/>
          <w:sz w:val="12"/>
        </w:rPr>
        <w:t xml:space="preserve"> i</w:t>
      </w:r>
      <w:r>
        <w:rPr>
          <w:rFonts w:eastAsia="Times New Roman"/>
          <w:sz w:val="22"/>
        </w:rPr>
        <w:t>The</w:t>
      </w:r>
      <w:r w:rsidR="003F292E" w:rsidRPr="003F292E">
        <w:rPr>
          <w:rFonts w:eastAsia="Times New Roman"/>
          <w:color w:val="FFFFFF" w:themeColor="background1"/>
          <w:sz w:val="12"/>
        </w:rPr>
        <w:t xml:space="preserve"> i</w:t>
      </w:r>
      <w:r>
        <w:rPr>
          <w:rFonts w:eastAsia="Times New Roman"/>
          <w:sz w:val="22"/>
        </w:rPr>
        <w:t>Originote</w:t>
      </w:r>
      <w:r w:rsidR="003F292E" w:rsidRPr="003F292E">
        <w:rPr>
          <w:rFonts w:eastAsia="Times New Roman"/>
          <w:color w:val="FFFFFF" w:themeColor="background1"/>
          <w:sz w:val="12"/>
        </w:rPr>
        <w:t xml:space="preserve"> i</w:t>
      </w:r>
      <w:r>
        <w:rPr>
          <w:rFonts w:eastAsia="Times New Roman"/>
          <w:sz w:val="22"/>
        </w:rPr>
        <w:t>di</w:t>
      </w:r>
      <w:r w:rsidR="003F292E" w:rsidRPr="003F292E">
        <w:rPr>
          <w:rFonts w:eastAsia="Times New Roman"/>
          <w:color w:val="FFFFFF" w:themeColor="background1"/>
          <w:sz w:val="12"/>
        </w:rPr>
        <w:t xml:space="preserve"> i</w:t>
      </w:r>
      <w:r>
        <w:rPr>
          <w:rFonts w:eastAsia="Times New Roman"/>
          <w:sz w:val="22"/>
        </w:rPr>
        <w:t>Batam.</w:t>
      </w:r>
      <w:r w:rsidR="003F292E" w:rsidRPr="003F292E">
        <w:rPr>
          <w:rFonts w:eastAsia="Times New Roman"/>
          <w:color w:val="FFFFFF" w:themeColor="background1"/>
          <w:sz w:val="12"/>
        </w:rPr>
        <w:t xml:space="preserve"> i</w:t>
      </w:r>
      <w:r>
        <w:rPr>
          <w:rFonts w:eastAsia="Times New Roman"/>
          <w:sz w:val="22"/>
        </w:rPr>
        <w:t>Penelitian</w:t>
      </w:r>
      <w:r w:rsidR="003F292E" w:rsidRPr="003F292E">
        <w:rPr>
          <w:rFonts w:eastAsia="Times New Roman"/>
          <w:color w:val="FFFFFF" w:themeColor="background1"/>
          <w:sz w:val="12"/>
        </w:rPr>
        <w:t xml:space="preserve"> i</w:t>
      </w:r>
      <w:r>
        <w:rPr>
          <w:rFonts w:eastAsia="Times New Roman"/>
          <w:sz w:val="22"/>
        </w:rPr>
        <w:t>menggunakan</w:t>
      </w:r>
      <w:r w:rsidR="003F292E" w:rsidRPr="003F292E">
        <w:rPr>
          <w:rFonts w:eastAsia="Times New Roman"/>
          <w:color w:val="FFFFFF" w:themeColor="background1"/>
          <w:sz w:val="12"/>
        </w:rPr>
        <w:t xml:space="preserve"> i</w:t>
      </w:r>
      <w:r>
        <w:rPr>
          <w:rFonts w:eastAsia="Times New Roman"/>
          <w:sz w:val="22"/>
        </w:rPr>
        <w:t>pendekatan</w:t>
      </w:r>
      <w:r w:rsidR="003F292E" w:rsidRPr="003F292E">
        <w:rPr>
          <w:rFonts w:eastAsia="Times New Roman"/>
          <w:color w:val="FFFFFF" w:themeColor="background1"/>
          <w:sz w:val="12"/>
        </w:rPr>
        <w:t xml:space="preserve"> </w:t>
      </w:r>
      <w:r>
        <w:rPr>
          <w:rFonts w:eastAsia="Times New Roman"/>
          <w:sz w:val="22"/>
        </w:rPr>
        <w:t>kuantitatif</w:t>
      </w:r>
      <w:r w:rsidR="003F292E" w:rsidRPr="003F292E">
        <w:rPr>
          <w:rFonts w:eastAsia="Times New Roman"/>
          <w:color w:val="FFFFFF" w:themeColor="background1"/>
          <w:sz w:val="12"/>
        </w:rPr>
        <w:t xml:space="preserve"> i</w:t>
      </w:r>
      <w:r>
        <w:rPr>
          <w:rFonts w:eastAsia="Times New Roman"/>
          <w:sz w:val="22"/>
        </w:rPr>
        <w:t>eksplanatori</w:t>
      </w:r>
      <w:r w:rsidR="003F292E" w:rsidRPr="003F292E">
        <w:rPr>
          <w:rFonts w:eastAsia="Times New Roman"/>
          <w:color w:val="FFFFFF" w:themeColor="background1"/>
          <w:sz w:val="12"/>
        </w:rPr>
        <w:t xml:space="preserve"> i</w:t>
      </w:r>
      <w:r>
        <w:rPr>
          <w:rFonts w:eastAsia="Times New Roman"/>
          <w:sz w:val="22"/>
        </w:rPr>
        <w:t>dengan</w:t>
      </w:r>
      <w:r w:rsidR="003F292E" w:rsidRPr="003F292E">
        <w:rPr>
          <w:rFonts w:eastAsia="Times New Roman"/>
          <w:color w:val="FFFFFF" w:themeColor="background1"/>
          <w:sz w:val="12"/>
        </w:rPr>
        <w:t xml:space="preserve"> i</w:t>
      </w:r>
      <w:r>
        <w:rPr>
          <w:rFonts w:eastAsia="Times New Roman"/>
          <w:sz w:val="22"/>
        </w:rPr>
        <w:t>survei</w:t>
      </w:r>
      <w:r w:rsidR="003F292E" w:rsidRPr="003F292E">
        <w:rPr>
          <w:rFonts w:eastAsia="Times New Roman"/>
          <w:color w:val="FFFFFF" w:themeColor="background1"/>
          <w:sz w:val="12"/>
        </w:rPr>
        <w:t xml:space="preserve"> i</w:t>
      </w:r>
      <w:r>
        <w:rPr>
          <w:rFonts w:eastAsia="Times New Roman"/>
          <w:sz w:val="22"/>
        </w:rPr>
        <w:t>terhadap</w:t>
      </w:r>
      <w:r w:rsidR="003F292E" w:rsidRPr="003F292E">
        <w:rPr>
          <w:rFonts w:eastAsia="Times New Roman"/>
          <w:color w:val="FFFFFF" w:themeColor="background1"/>
          <w:sz w:val="12"/>
        </w:rPr>
        <w:t xml:space="preserve"> i</w:t>
      </w:r>
      <w:r>
        <w:rPr>
          <w:rFonts w:eastAsia="Times New Roman"/>
          <w:sz w:val="22"/>
        </w:rPr>
        <w:t>96</w:t>
      </w:r>
      <w:r w:rsidR="003F292E" w:rsidRPr="003F292E">
        <w:rPr>
          <w:rFonts w:eastAsia="Times New Roman"/>
          <w:color w:val="FFFFFF" w:themeColor="background1"/>
          <w:sz w:val="12"/>
        </w:rPr>
        <w:t xml:space="preserve"> i</w:t>
      </w:r>
      <w:r>
        <w:rPr>
          <w:rFonts w:eastAsia="Times New Roman"/>
          <w:sz w:val="22"/>
        </w:rPr>
        <w:t>konsumen</w:t>
      </w:r>
      <w:r w:rsidR="003F292E" w:rsidRPr="003F292E">
        <w:rPr>
          <w:rFonts w:eastAsia="Times New Roman"/>
          <w:color w:val="FFFFFF" w:themeColor="background1"/>
          <w:sz w:val="12"/>
        </w:rPr>
        <w:t xml:space="preserve"> i</w:t>
      </w:r>
      <w:r>
        <w:rPr>
          <w:rFonts w:eastAsia="Times New Roman"/>
          <w:sz w:val="22"/>
        </w:rPr>
        <w:t>yang</w:t>
      </w:r>
      <w:r w:rsidR="003F292E" w:rsidRPr="003F292E">
        <w:rPr>
          <w:rFonts w:eastAsia="Times New Roman"/>
          <w:color w:val="FFFFFF" w:themeColor="background1"/>
          <w:sz w:val="12"/>
        </w:rPr>
        <w:t xml:space="preserve"> i</w:t>
      </w:r>
      <w:r>
        <w:rPr>
          <w:rFonts w:eastAsia="Times New Roman"/>
          <w:sz w:val="22"/>
        </w:rPr>
        <w:t>dipilih</w:t>
      </w:r>
      <w:r w:rsidR="003F292E" w:rsidRPr="003F292E">
        <w:rPr>
          <w:rFonts w:eastAsia="Times New Roman"/>
          <w:color w:val="FFFFFF" w:themeColor="background1"/>
          <w:sz w:val="12"/>
        </w:rPr>
        <w:t xml:space="preserve"> i</w:t>
      </w:r>
      <w:r>
        <w:rPr>
          <w:rFonts w:eastAsia="Times New Roman"/>
          <w:sz w:val="22"/>
        </w:rPr>
        <w:t>melalui</w:t>
      </w:r>
      <w:r w:rsidR="003F292E" w:rsidRPr="003F292E">
        <w:rPr>
          <w:rFonts w:eastAsia="Times New Roman"/>
          <w:color w:val="FFFFFF" w:themeColor="background1"/>
          <w:sz w:val="12"/>
        </w:rPr>
        <w:t xml:space="preserve"> i</w:t>
      </w:r>
      <w:r>
        <w:rPr>
          <w:rFonts w:eastAsia="Times New Roman"/>
          <w:sz w:val="22"/>
        </w:rPr>
        <w:t>purposive</w:t>
      </w:r>
      <w:r w:rsidR="003F292E" w:rsidRPr="003F292E">
        <w:rPr>
          <w:rFonts w:eastAsia="Times New Roman"/>
          <w:color w:val="FFFFFF" w:themeColor="background1"/>
          <w:sz w:val="12"/>
        </w:rPr>
        <w:t xml:space="preserve"> i</w:t>
      </w:r>
      <w:r>
        <w:rPr>
          <w:rFonts w:eastAsia="Times New Roman"/>
          <w:sz w:val="22"/>
        </w:rPr>
        <w:t>sampling.</w:t>
      </w:r>
      <w:r w:rsidR="003F292E" w:rsidRPr="003F292E">
        <w:rPr>
          <w:rFonts w:eastAsia="Times New Roman"/>
          <w:color w:val="FFFFFF" w:themeColor="background1"/>
          <w:sz w:val="12"/>
        </w:rPr>
        <w:t xml:space="preserve"> </w:t>
      </w:r>
      <w:r>
        <w:rPr>
          <w:rFonts w:eastAsia="Times New Roman"/>
          <w:sz w:val="22"/>
        </w:rPr>
        <w:t>Data</w:t>
      </w:r>
      <w:r w:rsidR="003F292E" w:rsidRPr="003F292E">
        <w:rPr>
          <w:rFonts w:eastAsia="Times New Roman"/>
          <w:color w:val="FFFFFF" w:themeColor="background1"/>
          <w:sz w:val="12"/>
        </w:rPr>
        <w:t xml:space="preserve"> i</w:t>
      </w:r>
      <w:r>
        <w:rPr>
          <w:rFonts w:eastAsia="Times New Roman"/>
          <w:sz w:val="22"/>
        </w:rPr>
        <w:t>dikumpulkan</w:t>
      </w:r>
      <w:r w:rsidR="003F292E" w:rsidRPr="003F292E">
        <w:rPr>
          <w:rFonts w:eastAsia="Times New Roman"/>
          <w:color w:val="FFFFFF" w:themeColor="background1"/>
          <w:sz w:val="12"/>
        </w:rPr>
        <w:t xml:space="preserve"> i</w:t>
      </w:r>
      <w:r>
        <w:rPr>
          <w:rFonts w:eastAsia="Times New Roman"/>
          <w:sz w:val="22"/>
        </w:rPr>
        <w:t>menggunakan</w:t>
      </w:r>
      <w:r w:rsidR="003F292E" w:rsidRPr="003F292E">
        <w:rPr>
          <w:rFonts w:eastAsia="Times New Roman"/>
          <w:color w:val="FFFFFF" w:themeColor="background1"/>
          <w:sz w:val="12"/>
        </w:rPr>
        <w:t xml:space="preserve"> i</w:t>
      </w:r>
      <w:r>
        <w:rPr>
          <w:rFonts w:eastAsia="Times New Roman"/>
          <w:sz w:val="22"/>
        </w:rPr>
        <w:t>kuesioner</w:t>
      </w:r>
      <w:r w:rsidR="003F292E" w:rsidRPr="003F292E">
        <w:rPr>
          <w:rFonts w:eastAsia="Times New Roman"/>
          <w:color w:val="FFFFFF" w:themeColor="background1"/>
          <w:sz w:val="12"/>
        </w:rPr>
        <w:t xml:space="preserve"> i</w:t>
      </w:r>
      <w:r>
        <w:rPr>
          <w:rFonts w:eastAsia="Times New Roman"/>
          <w:sz w:val="22"/>
        </w:rPr>
        <w:t>berskala</w:t>
      </w:r>
      <w:r w:rsidR="003F292E" w:rsidRPr="003F292E">
        <w:rPr>
          <w:rFonts w:eastAsia="Times New Roman"/>
          <w:color w:val="FFFFFF" w:themeColor="background1"/>
          <w:sz w:val="12"/>
        </w:rPr>
        <w:t xml:space="preserve"> i</w:t>
      </w:r>
      <w:r>
        <w:rPr>
          <w:rFonts w:eastAsia="Times New Roman"/>
          <w:sz w:val="22"/>
        </w:rPr>
        <w:t>Likert</w:t>
      </w:r>
      <w:r w:rsidR="003F292E" w:rsidRPr="003F292E">
        <w:rPr>
          <w:rFonts w:eastAsia="Times New Roman"/>
          <w:color w:val="FFFFFF" w:themeColor="background1"/>
          <w:sz w:val="12"/>
        </w:rPr>
        <w:t xml:space="preserve"> i</w:t>
      </w:r>
      <w:r>
        <w:rPr>
          <w:rFonts w:eastAsia="Times New Roman"/>
          <w:sz w:val="22"/>
        </w:rPr>
        <w:t>empat</w:t>
      </w:r>
      <w:r w:rsidR="003F292E" w:rsidRPr="003F292E">
        <w:rPr>
          <w:rFonts w:eastAsia="Times New Roman"/>
          <w:color w:val="FFFFFF" w:themeColor="background1"/>
          <w:sz w:val="12"/>
        </w:rPr>
        <w:t xml:space="preserve"> i</w:t>
      </w:r>
      <w:r>
        <w:rPr>
          <w:rFonts w:eastAsia="Times New Roman"/>
          <w:sz w:val="22"/>
        </w:rPr>
        <w:t>poin</w:t>
      </w:r>
      <w:r w:rsidR="003F292E" w:rsidRPr="003F292E">
        <w:rPr>
          <w:rFonts w:eastAsia="Times New Roman"/>
          <w:color w:val="FFFFFF" w:themeColor="background1"/>
          <w:sz w:val="12"/>
        </w:rPr>
        <w:t xml:space="preserve"> i</w:t>
      </w:r>
      <w:r>
        <w:rPr>
          <w:rFonts w:eastAsia="Times New Roman"/>
          <w:sz w:val="22"/>
        </w:rPr>
        <w:t>dan</w:t>
      </w:r>
      <w:r w:rsidR="003F292E" w:rsidRPr="003F292E">
        <w:rPr>
          <w:rFonts w:eastAsia="Times New Roman"/>
          <w:color w:val="FFFFFF" w:themeColor="background1"/>
          <w:sz w:val="12"/>
        </w:rPr>
        <w:t xml:space="preserve"> i</w:t>
      </w:r>
      <w:r>
        <w:rPr>
          <w:rFonts w:eastAsia="Times New Roman"/>
          <w:sz w:val="22"/>
        </w:rPr>
        <w:t>dianalisis</w:t>
      </w:r>
      <w:r w:rsidR="003F292E" w:rsidRPr="003F292E">
        <w:rPr>
          <w:rFonts w:eastAsia="Times New Roman"/>
          <w:color w:val="FFFFFF" w:themeColor="background1"/>
          <w:sz w:val="12"/>
        </w:rPr>
        <w:t xml:space="preserve"> i</w:t>
      </w:r>
      <w:r>
        <w:rPr>
          <w:rFonts w:eastAsia="Times New Roman"/>
          <w:sz w:val="22"/>
        </w:rPr>
        <w:t>menggunakan</w:t>
      </w:r>
      <w:r w:rsidR="003F292E" w:rsidRPr="003F292E">
        <w:rPr>
          <w:rFonts w:eastAsia="Times New Roman"/>
          <w:color w:val="FFFFFF" w:themeColor="background1"/>
          <w:sz w:val="12"/>
        </w:rPr>
        <w:t xml:space="preserve"> </w:t>
      </w:r>
      <w:r>
        <w:rPr>
          <w:rFonts w:eastAsia="Times New Roman"/>
          <w:sz w:val="22"/>
        </w:rPr>
        <w:t>regresi</w:t>
      </w:r>
      <w:r w:rsidR="003F292E" w:rsidRPr="003F292E">
        <w:rPr>
          <w:rFonts w:eastAsia="Times New Roman"/>
          <w:color w:val="FFFFFF" w:themeColor="background1"/>
          <w:sz w:val="12"/>
        </w:rPr>
        <w:t xml:space="preserve"> i</w:t>
      </w:r>
      <w:r>
        <w:rPr>
          <w:rFonts w:eastAsia="Times New Roman"/>
          <w:sz w:val="22"/>
        </w:rPr>
        <w:t>linier</w:t>
      </w:r>
      <w:r w:rsidR="003F292E" w:rsidRPr="003F292E">
        <w:rPr>
          <w:rFonts w:eastAsia="Times New Roman"/>
          <w:color w:val="FFFFFF" w:themeColor="background1"/>
          <w:sz w:val="12"/>
        </w:rPr>
        <w:t xml:space="preserve"> i</w:t>
      </w:r>
      <w:r>
        <w:rPr>
          <w:rFonts w:eastAsia="Times New Roman"/>
          <w:sz w:val="22"/>
        </w:rPr>
        <w:t>berganda</w:t>
      </w:r>
      <w:r w:rsidR="003F292E" w:rsidRPr="003F292E">
        <w:rPr>
          <w:rFonts w:eastAsia="Times New Roman"/>
          <w:color w:val="FFFFFF" w:themeColor="background1"/>
          <w:sz w:val="12"/>
        </w:rPr>
        <w:t xml:space="preserve"> i</w:t>
      </w:r>
      <w:r>
        <w:rPr>
          <w:rFonts w:eastAsia="Times New Roman"/>
          <w:sz w:val="22"/>
        </w:rPr>
        <w:t>dengan</w:t>
      </w:r>
      <w:r w:rsidR="003F292E" w:rsidRPr="003F292E">
        <w:rPr>
          <w:rFonts w:eastAsia="Times New Roman"/>
          <w:color w:val="FFFFFF" w:themeColor="background1"/>
          <w:sz w:val="12"/>
        </w:rPr>
        <w:t xml:space="preserve"> i</w:t>
      </w:r>
      <w:r>
        <w:rPr>
          <w:rFonts w:eastAsia="Times New Roman"/>
          <w:sz w:val="22"/>
        </w:rPr>
        <w:t>SPSS</w:t>
      </w:r>
      <w:r w:rsidR="003F292E" w:rsidRPr="003F292E">
        <w:rPr>
          <w:rFonts w:eastAsia="Times New Roman"/>
          <w:color w:val="FFFFFF" w:themeColor="background1"/>
          <w:sz w:val="12"/>
        </w:rPr>
        <w:t xml:space="preserve"> i</w:t>
      </w:r>
      <w:r>
        <w:rPr>
          <w:rFonts w:eastAsia="Times New Roman"/>
          <w:sz w:val="22"/>
        </w:rPr>
        <w:t>26.</w:t>
      </w:r>
      <w:r w:rsidR="003F292E" w:rsidRPr="003F292E">
        <w:rPr>
          <w:rFonts w:eastAsia="Times New Roman"/>
          <w:color w:val="FFFFFF" w:themeColor="background1"/>
          <w:sz w:val="12"/>
        </w:rPr>
        <w:t xml:space="preserve"> i</w:t>
      </w:r>
      <w:r>
        <w:rPr>
          <w:rFonts w:eastAsia="Times New Roman"/>
          <w:sz w:val="22"/>
        </w:rPr>
        <w:t>Hasil</w:t>
      </w:r>
      <w:r w:rsidR="003F292E" w:rsidRPr="003F292E">
        <w:rPr>
          <w:rFonts w:eastAsia="Times New Roman"/>
          <w:color w:val="FFFFFF" w:themeColor="background1"/>
          <w:sz w:val="12"/>
        </w:rPr>
        <w:t xml:space="preserve"> i</w:t>
      </w:r>
      <w:r>
        <w:rPr>
          <w:rFonts w:eastAsia="Times New Roman"/>
          <w:sz w:val="22"/>
        </w:rPr>
        <w:t>menunjukkan</w:t>
      </w:r>
      <w:r w:rsidR="003F292E" w:rsidRPr="003F292E">
        <w:rPr>
          <w:rFonts w:eastAsia="Times New Roman"/>
          <w:color w:val="FFFFFF" w:themeColor="background1"/>
          <w:sz w:val="12"/>
        </w:rPr>
        <w:t xml:space="preserve"> i</w:t>
      </w:r>
      <w:r>
        <w:rPr>
          <w:rFonts w:eastAsia="Times New Roman"/>
          <w:sz w:val="22"/>
        </w:rPr>
        <w:t>bahwa</w:t>
      </w:r>
      <w:r w:rsidR="003F292E" w:rsidRPr="003F292E">
        <w:rPr>
          <w:rFonts w:eastAsia="Times New Roman"/>
          <w:color w:val="FFFFFF" w:themeColor="background1"/>
          <w:sz w:val="12"/>
        </w:rPr>
        <w:t xml:space="preserve"> i</w:t>
      </w:r>
      <w:r>
        <w:rPr>
          <w:rFonts w:eastAsia="Times New Roman"/>
          <w:sz w:val="22"/>
        </w:rPr>
        <w:t>promosi</w:t>
      </w:r>
      <w:r w:rsidR="003F292E" w:rsidRPr="003F292E">
        <w:rPr>
          <w:rFonts w:eastAsia="Times New Roman"/>
          <w:color w:val="FFFFFF" w:themeColor="background1"/>
          <w:sz w:val="12"/>
        </w:rPr>
        <w:t xml:space="preserve"> i</w:t>
      </w:r>
      <w:r>
        <w:rPr>
          <w:rFonts w:eastAsia="Times New Roman"/>
          <w:sz w:val="22"/>
        </w:rPr>
        <w:t>berpengaruh</w:t>
      </w:r>
      <w:r w:rsidR="003F292E" w:rsidRPr="003F292E">
        <w:rPr>
          <w:rFonts w:eastAsia="Times New Roman"/>
          <w:color w:val="FFFFFF" w:themeColor="background1"/>
          <w:sz w:val="12"/>
        </w:rPr>
        <w:t xml:space="preserve"> i</w:t>
      </w:r>
      <w:r>
        <w:rPr>
          <w:rFonts w:eastAsia="Times New Roman"/>
          <w:sz w:val="22"/>
        </w:rPr>
        <w:t>positif</w:t>
      </w:r>
      <w:r w:rsidR="003F292E" w:rsidRPr="003F292E">
        <w:rPr>
          <w:rFonts w:eastAsia="Times New Roman"/>
          <w:color w:val="FFFFFF" w:themeColor="background1"/>
          <w:sz w:val="12"/>
        </w:rPr>
        <w:t xml:space="preserve"> i</w:t>
      </w:r>
      <w:r>
        <w:rPr>
          <w:rFonts w:eastAsia="Times New Roman"/>
          <w:sz w:val="22"/>
        </w:rPr>
        <w:t>dan</w:t>
      </w:r>
      <w:r w:rsidR="003F292E" w:rsidRPr="003F292E">
        <w:rPr>
          <w:rFonts w:eastAsia="Times New Roman"/>
          <w:color w:val="FFFFFF" w:themeColor="background1"/>
          <w:sz w:val="12"/>
        </w:rPr>
        <w:t xml:space="preserve"> </w:t>
      </w:r>
      <w:r>
        <w:rPr>
          <w:rFonts w:eastAsia="Times New Roman"/>
          <w:sz w:val="22"/>
        </w:rPr>
        <w:t>signifikan</w:t>
      </w:r>
      <w:r w:rsidR="003F292E" w:rsidRPr="003F292E">
        <w:rPr>
          <w:rFonts w:eastAsia="Times New Roman"/>
          <w:color w:val="FFFFFF" w:themeColor="background1"/>
          <w:sz w:val="12"/>
        </w:rPr>
        <w:t xml:space="preserve"> i</w:t>
      </w:r>
      <w:r>
        <w:rPr>
          <w:rFonts w:eastAsia="Times New Roman"/>
          <w:sz w:val="22"/>
        </w:rPr>
        <w:t>terhadap</w:t>
      </w:r>
      <w:r w:rsidR="003F292E" w:rsidRPr="003F292E">
        <w:rPr>
          <w:rFonts w:eastAsia="Times New Roman"/>
          <w:color w:val="FFFFFF" w:themeColor="background1"/>
          <w:sz w:val="12"/>
        </w:rPr>
        <w:t xml:space="preserve"> i</w:t>
      </w:r>
      <w:r>
        <w:rPr>
          <w:rFonts w:eastAsia="Times New Roman"/>
          <w:sz w:val="22"/>
        </w:rPr>
        <w:t>keputusan</w:t>
      </w:r>
      <w:r w:rsidR="003F292E" w:rsidRPr="003F292E">
        <w:rPr>
          <w:rFonts w:eastAsia="Times New Roman"/>
          <w:color w:val="FFFFFF" w:themeColor="background1"/>
          <w:sz w:val="12"/>
        </w:rPr>
        <w:t xml:space="preserve"> i</w:t>
      </w:r>
      <w:r>
        <w:rPr>
          <w:rFonts w:eastAsia="Times New Roman"/>
          <w:sz w:val="22"/>
        </w:rPr>
        <w:t>pembelian</w:t>
      </w:r>
      <w:r w:rsidR="00CA7E5E">
        <w:rPr>
          <w:rFonts w:eastAsia="Times New Roman"/>
          <w:color w:val="FFFFFF" w:themeColor="background1"/>
          <w:sz w:val="12"/>
        </w:rPr>
        <w:t xml:space="preserve">, </w:t>
      </w:r>
      <w:r>
        <w:rPr>
          <w:rFonts w:eastAsia="Times New Roman"/>
          <w:sz w:val="22"/>
        </w:rPr>
        <w:t>Sebaliknya,</w:t>
      </w:r>
      <w:r w:rsidR="003F292E" w:rsidRPr="003F292E">
        <w:rPr>
          <w:rFonts w:eastAsia="Times New Roman"/>
          <w:color w:val="FFFFFF" w:themeColor="background1"/>
          <w:sz w:val="12"/>
        </w:rPr>
        <w:t xml:space="preserve"> i</w:t>
      </w:r>
      <w:r>
        <w:rPr>
          <w:rFonts w:eastAsia="Times New Roman"/>
          <w:sz w:val="22"/>
        </w:rPr>
        <w:t>kualitas</w:t>
      </w:r>
      <w:r w:rsidR="003F292E" w:rsidRPr="003F292E">
        <w:rPr>
          <w:rFonts w:eastAsia="Times New Roman"/>
          <w:color w:val="FFFFFF" w:themeColor="background1"/>
          <w:sz w:val="12"/>
        </w:rPr>
        <w:t xml:space="preserve"> i</w:t>
      </w:r>
      <w:r>
        <w:rPr>
          <w:rFonts w:eastAsia="Times New Roman"/>
          <w:sz w:val="22"/>
        </w:rPr>
        <w:t>produk</w:t>
      </w:r>
      <w:r w:rsidR="003F292E" w:rsidRPr="003F292E">
        <w:rPr>
          <w:rFonts w:eastAsia="Times New Roman"/>
          <w:color w:val="FFFFFF" w:themeColor="background1"/>
          <w:sz w:val="12"/>
        </w:rPr>
        <w:t xml:space="preserve"> i</w:t>
      </w:r>
      <w:r>
        <w:rPr>
          <w:rFonts w:eastAsia="Times New Roman"/>
          <w:sz w:val="22"/>
        </w:rPr>
        <w:t>tidak</w:t>
      </w:r>
      <w:r w:rsidR="003F292E" w:rsidRPr="003F292E">
        <w:rPr>
          <w:rFonts w:eastAsia="Times New Roman"/>
          <w:color w:val="FFFFFF" w:themeColor="background1"/>
          <w:sz w:val="12"/>
        </w:rPr>
        <w:t xml:space="preserve"> i</w:t>
      </w:r>
      <w:r>
        <w:rPr>
          <w:rFonts w:eastAsia="Times New Roman"/>
          <w:sz w:val="22"/>
        </w:rPr>
        <w:t>menunjukkan</w:t>
      </w:r>
      <w:r w:rsidR="003F292E" w:rsidRPr="003F292E">
        <w:rPr>
          <w:rFonts w:eastAsia="Times New Roman"/>
          <w:color w:val="FFFFFF" w:themeColor="background1"/>
          <w:sz w:val="12"/>
        </w:rPr>
        <w:t xml:space="preserve"> </w:t>
      </w:r>
      <w:r>
        <w:rPr>
          <w:rFonts w:eastAsia="Times New Roman"/>
          <w:sz w:val="22"/>
        </w:rPr>
        <w:t>pengaruh</w:t>
      </w:r>
      <w:r w:rsidR="003F292E" w:rsidRPr="003F292E">
        <w:rPr>
          <w:rFonts w:eastAsia="Times New Roman"/>
          <w:color w:val="FFFFFF" w:themeColor="background1"/>
          <w:sz w:val="12"/>
        </w:rPr>
        <w:t xml:space="preserve"> i</w:t>
      </w:r>
      <w:r>
        <w:rPr>
          <w:rFonts w:eastAsia="Times New Roman"/>
          <w:sz w:val="22"/>
        </w:rPr>
        <w:t>parsial</w:t>
      </w:r>
      <w:r w:rsidR="003F292E" w:rsidRPr="003F292E">
        <w:rPr>
          <w:rFonts w:eastAsia="Times New Roman"/>
          <w:color w:val="FFFFFF" w:themeColor="background1"/>
          <w:sz w:val="12"/>
        </w:rPr>
        <w:t xml:space="preserve"> i</w:t>
      </w:r>
      <w:r>
        <w:rPr>
          <w:rFonts w:eastAsia="Times New Roman"/>
          <w:sz w:val="22"/>
        </w:rPr>
        <w:t>yang</w:t>
      </w:r>
      <w:r w:rsidR="003F292E" w:rsidRPr="003F292E">
        <w:rPr>
          <w:rFonts w:eastAsia="Times New Roman"/>
          <w:color w:val="FFFFFF" w:themeColor="background1"/>
          <w:sz w:val="12"/>
        </w:rPr>
        <w:t xml:space="preserve"> i</w:t>
      </w:r>
      <w:r>
        <w:rPr>
          <w:rFonts w:eastAsia="Times New Roman"/>
          <w:sz w:val="22"/>
        </w:rPr>
        <w:t>signifikan.</w:t>
      </w:r>
      <w:r w:rsidR="003F292E" w:rsidRPr="003F292E">
        <w:rPr>
          <w:rFonts w:eastAsia="Times New Roman"/>
          <w:color w:val="FFFFFF" w:themeColor="background1"/>
          <w:sz w:val="12"/>
        </w:rPr>
        <w:t xml:space="preserve"> i</w:t>
      </w:r>
      <w:r>
        <w:rPr>
          <w:rFonts w:eastAsia="Times New Roman"/>
          <w:sz w:val="22"/>
        </w:rPr>
        <w:t>Secara</w:t>
      </w:r>
      <w:r w:rsidR="003F292E" w:rsidRPr="003F292E">
        <w:rPr>
          <w:rFonts w:eastAsia="Times New Roman"/>
          <w:color w:val="FFFFFF" w:themeColor="background1"/>
          <w:sz w:val="12"/>
        </w:rPr>
        <w:t xml:space="preserve"> i</w:t>
      </w:r>
      <w:r>
        <w:rPr>
          <w:rFonts w:eastAsia="Times New Roman"/>
          <w:sz w:val="22"/>
        </w:rPr>
        <w:t>simultan,</w:t>
      </w:r>
      <w:r w:rsidR="003F292E" w:rsidRPr="003F292E">
        <w:rPr>
          <w:rFonts w:eastAsia="Times New Roman"/>
          <w:color w:val="FFFFFF" w:themeColor="background1"/>
          <w:sz w:val="12"/>
        </w:rPr>
        <w:t xml:space="preserve"> i</w:t>
      </w:r>
      <w:r>
        <w:rPr>
          <w:rFonts w:eastAsia="Times New Roman"/>
          <w:sz w:val="22"/>
        </w:rPr>
        <w:t>ketiga</w:t>
      </w:r>
      <w:r w:rsidR="003F292E" w:rsidRPr="003F292E">
        <w:rPr>
          <w:rFonts w:eastAsia="Times New Roman"/>
          <w:color w:val="FFFFFF" w:themeColor="background1"/>
          <w:sz w:val="12"/>
        </w:rPr>
        <w:t xml:space="preserve"> </w:t>
      </w:r>
      <w:r>
        <w:rPr>
          <w:rFonts w:eastAsia="Times New Roman"/>
          <w:sz w:val="22"/>
        </w:rPr>
        <w:t>variabel</w:t>
      </w:r>
      <w:r w:rsidR="003F292E" w:rsidRPr="003F292E">
        <w:rPr>
          <w:rFonts w:eastAsia="Times New Roman"/>
          <w:color w:val="FFFFFF" w:themeColor="background1"/>
          <w:sz w:val="12"/>
        </w:rPr>
        <w:t xml:space="preserve"> i</w:t>
      </w:r>
      <w:r>
        <w:rPr>
          <w:rFonts w:eastAsia="Times New Roman"/>
          <w:sz w:val="22"/>
        </w:rPr>
        <w:t>berpengaruh</w:t>
      </w:r>
      <w:r w:rsidR="003F292E" w:rsidRPr="003F292E">
        <w:rPr>
          <w:rFonts w:eastAsia="Times New Roman"/>
          <w:color w:val="FFFFFF" w:themeColor="background1"/>
          <w:sz w:val="12"/>
        </w:rPr>
        <w:t xml:space="preserve"> i</w:t>
      </w:r>
      <w:r>
        <w:rPr>
          <w:rFonts w:eastAsia="Times New Roman"/>
          <w:sz w:val="22"/>
        </w:rPr>
        <w:t>signifikan</w:t>
      </w:r>
      <w:r w:rsidR="003F292E" w:rsidRPr="003F292E">
        <w:rPr>
          <w:rFonts w:eastAsia="Times New Roman"/>
          <w:color w:val="FFFFFF" w:themeColor="background1"/>
          <w:sz w:val="12"/>
        </w:rPr>
        <w:t xml:space="preserve"> i</w:t>
      </w:r>
      <w:r>
        <w:rPr>
          <w:rFonts w:eastAsia="Times New Roman"/>
          <w:sz w:val="22"/>
        </w:rPr>
        <w:t>terhadap</w:t>
      </w:r>
      <w:r w:rsidR="003F292E" w:rsidRPr="003F292E">
        <w:rPr>
          <w:rFonts w:eastAsia="Times New Roman"/>
          <w:color w:val="FFFFFF" w:themeColor="background1"/>
          <w:sz w:val="12"/>
        </w:rPr>
        <w:t xml:space="preserve"> i</w:t>
      </w:r>
      <w:r>
        <w:rPr>
          <w:rFonts w:eastAsia="Times New Roman"/>
          <w:sz w:val="22"/>
        </w:rPr>
        <w:t>keputusan</w:t>
      </w:r>
      <w:r w:rsidR="003F292E" w:rsidRPr="003F292E">
        <w:rPr>
          <w:rFonts w:eastAsia="Times New Roman"/>
          <w:color w:val="FFFFFF" w:themeColor="background1"/>
          <w:sz w:val="12"/>
        </w:rPr>
        <w:t xml:space="preserve"> i</w:t>
      </w:r>
      <w:r>
        <w:rPr>
          <w:rFonts w:eastAsia="Times New Roman"/>
          <w:sz w:val="22"/>
        </w:rPr>
        <w:t>pembelian. Temuan ini menegaskan bahwa keputusan pembelian konsumen The Originote di Batam terutama didorong oleh persepsi harga yang kompetitif dan promosi yang relevan, sedangkan kualitas produk cenderung telah dipersepsikan sebagai atribut dasar yang relatif seragam.</w:t>
      </w:r>
    </w:p>
    <w:p w14:paraId="78228BF3" w14:textId="77777777" w:rsidR="00A172C7" w:rsidRDefault="00000000">
      <w:pPr>
        <w:spacing w:after="100" w:line="240" w:lineRule="auto"/>
      </w:pPr>
      <w:r>
        <w:rPr>
          <w:rFonts w:eastAsia="Times New Roman"/>
          <w:b/>
          <w:sz w:val="22"/>
        </w:rPr>
        <w:t xml:space="preserve">Kata Kunci: </w:t>
      </w:r>
      <w:r>
        <w:rPr>
          <w:rFonts w:eastAsia="Times New Roman"/>
          <w:sz w:val="22"/>
        </w:rPr>
        <w:t>harga; keputusan pembelian; kualitas produk; promosi; The Originote</w:t>
      </w:r>
    </w:p>
    <w:p w14:paraId="605FF2EB" w14:textId="77777777" w:rsidR="00A172C7" w:rsidRDefault="00000000">
      <w:pPr>
        <w:keepNext/>
        <w:keepLines/>
        <w:spacing w:after="40" w:line="240" w:lineRule="auto"/>
        <w:jc w:val="center"/>
      </w:pPr>
      <w:r>
        <w:rPr>
          <w:rFonts w:eastAsia="Times New Roman"/>
          <w:b/>
          <w:i/>
          <w:sz w:val="22"/>
        </w:rPr>
        <w:t>ABSTRACT</w:t>
      </w:r>
    </w:p>
    <w:p w14:paraId="5BF71522" w14:textId="0A66ACA0" w:rsidR="00A172C7" w:rsidRDefault="00000000">
      <w:pPr>
        <w:keepLines/>
        <w:spacing w:line="240" w:lineRule="auto"/>
      </w:pPr>
      <w:r>
        <w:rPr>
          <w:rFonts w:eastAsia="Times New Roman"/>
          <w:i/>
          <w:sz w:val="22"/>
        </w:rPr>
        <w:t>The rapid growth of the skincare market and intensive digital promotion expose consumers to products offering different combinations of quality, price, and promotional messages. This study examines the partial and simultaneous</w:t>
      </w:r>
      <w:r w:rsidR="003F292E" w:rsidRPr="003F292E">
        <w:rPr>
          <w:rFonts w:eastAsia="Times New Roman"/>
          <w:color w:val="FFFFFF" w:themeColor="background1"/>
          <w:sz w:val="12"/>
        </w:rPr>
        <w:t xml:space="preserve"> i</w:t>
      </w:r>
      <w:r>
        <w:rPr>
          <w:rFonts w:eastAsia="Times New Roman"/>
          <w:i/>
          <w:sz w:val="22"/>
        </w:rPr>
        <w:t>effects</w:t>
      </w:r>
      <w:r w:rsidR="003F292E" w:rsidRPr="003F292E">
        <w:rPr>
          <w:rFonts w:eastAsia="Times New Roman"/>
          <w:color w:val="FFFFFF" w:themeColor="background1"/>
          <w:sz w:val="12"/>
        </w:rPr>
        <w:t xml:space="preserve"> i</w:t>
      </w:r>
      <w:r>
        <w:rPr>
          <w:rFonts w:eastAsia="Times New Roman"/>
          <w:i/>
          <w:sz w:val="22"/>
        </w:rPr>
        <w:t>of</w:t>
      </w:r>
      <w:r w:rsidR="003F292E" w:rsidRPr="003F292E">
        <w:rPr>
          <w:rFonts w:eastAsia="Times New Roman"/>
          <w:color w:val="FFFFFF" w:themeColor="background1"/>
          <w:sz w:val="12"/>
        </w:rPr>
        <w:t xml:space="preserve"> i</w:t>
      </w:r>
      <w:r>
        <w:rPr>
          <w:rFonts w:eastAsia="Times New Roman"/>
          <w:i/>
          <w:sz w:val="22"/>
        </w:rPr>
        <w:t>product</w:t>
      </w:r>
      <w:r w:rsidR="003F292E" w:rsidRPr="003F292E">
        <w:rPr>
          <w:rFonts w:eastAsia="Times New Roman"/>
          <w:color w:val="FFFFFF" w:themeColor="background1"/>
          <w:sz w:val="12"/>
        </w:rPr>
        <w:t xml:space="preserve"> i</w:t>
      </w:r>
      <w:r>
        <w:rPr>
          <w:rFonts w:eastAsia="Times New Roman"/>
          <w:i/>
          <w:sz w:val="22"/>
        </w:rPr>
        <w:t>quality,</w:t>
      </w:r>
      <w:r w:rsidR="003F292E" w:rsidRPr="003F292E">
        <w:rPr>
          <w:rFonts w:eastAsia="Times New Roman"/>
          <w:color w:val="FFFFFF" w:themeColor="background1"/>
          <w:sz w:val="12"/>
        </w:rPr>
        <w:t xml:space="preserve"> i</w:t>
      </w:r>
      <w:r>
        <w:rPr>
          <w:rFonts w:eastAsia="Times New Roman"/>
          <w:i/>
          <w:sz w:val="22"/>
        </w:rPr>
        <w:t>price,</w:t>
      </w:r>
      <w:r w:rsidR="003F292E" w:rsidRPr="003F292E">
        <w:rPr>
          <w:rFonts w:eastAsia="Times New Roman"/>
          <w:color w:val="FFFFFF" w:themeColor="background1"/>
          <w:sz w:val="12"/>
        </w:rPr>
        <w:t xml:space="preserve"> i</w:t>
      </w:r>
      <w:r>
        <w:rPr>
          <w:rFonts w:eastAsia="Times New Roman"/>
          <w:i/>
          <w:sz w:val="22"/>
        </w:rPr>
        <w:t>and</w:t>
      </w:r>
      <w:r w:rsidR="003F292E" w:rsidRPr="003F292E">
        <w:rPr>
          <w:rFonts w:eastAsia="Times New Roman"/>
          <w:color w:val="FFFFFF" w:themeColor="background1"/>
          <w:sz w:val="12"/>
        </w:rPr>
        <w:t xml:space="preserve"> i</w:t>
      </w:r>
      <w:r>
        <w:rPr>
          <w:rFonts w:eastAsia="Times New Roman"/>
          <w:i/>
          <w:sz w:val="22"/>
        </w:rPr>
        <w:t>promotion</w:t>
      </w:r>
      <w:r w:rsidR="003F292E" w:rsidRPr="003F292E">
        <w:rPr>
          <w:rFonts w:eastAsia="Times New Roman"/>
          <w:color w:val="FFFFFF" w:themeColor="background1"/>
          <w:sz w:val="12"/>
        </w:rPr>
        <w:t xml:space="preserve"> i</w:t>
      </w:r>
      <w:r>
        <w:rPr>
          <w:rFonts w:eastAsia="Times New Roman"/>
          <w:i/>
          <w:sz w:val="22"/>
        </w:rPr>
        <w:t>on</w:t>
      </w:r>
      <w:r w:rsidR="003F292E" w:rsidRPr="003F292E">
        <w:rPr>
          <w:rFonts w:eastAsia="Times New Roman"/>
          <w:color w:val="FFFFFF" w:themeColor="background1"/>
          <w:sz w:val="12"/>
        </w:rPr>
        <w:t xml:space="preserve"> i</w:t>
      </w:r>
      <w:r>
        <w:rPr>
          <w:rFonts w:eastAsia="Times New Roman"/>
          <w:i/>
          <w:sz w:val="22"/>
        </w:rPr>
        <w:t>purchase</w:t>
      </w:r>
      <w:r w:rsidR="003F292E" w:rsidRPr="003F292E">
        <w:rPr>
          <w:rFonts w:eastAsia="Times New Roman"/>
          <w:color w:val="FFFFFF" w:themeColor="background1"/>
          <w:sz w:val="12"/>
        </w:rPr>
        <w:t xml:space="preserve"> i</w:t>
      </w:r>
      <w:r>
        <w:rPr>
          <w:rFonts w:eastAsia="Times New Roman"/>
          <w:i/>
          <w:sz w:val="22"/>
        </w:rPr>
        <w:t>decisions</w:t>
      </w:r>
      <w:r w:rsidR="003F292E" w:rsidRPr="003F292E">
        <w:rPr>
          <w:rFonts w:eastAsia="Times New Roman"/>
          <w:color w:val="FFFFFF" w:themeColor="background1"/>
          <w:sz w:val="12"/>
        </w:rPr>
        <w:t xml:space="preserve"> i</w:t>
      </w:r>
      <w:r>
        <w:rPr>
          <w:rFonts w:eastAsia="Times New Roman"/>
          <w:i/>
          <w:sz w:val="22"/>
        </w:rPr>
        <w:t>for</w:t>
      </w:r>
      <w:r w:rsidR="003F292E" w:rsidRPr="003F292E">
        <w:rPr>
          <w:rFonts w:eastAsia="Times New Roman"/>
          <w:color w:val="FFFFFF" w:themeColor="background1"/>
          <w:sz w:val="12"/>
        </w:rPr>
        <w:t xml:space="preserve"> i</w:t>
      </w:r>
      <w:r>
        <w:rPr>
          <w:rFonts w:eastAsia="Times New Roman"/>
          <w:i/>
          <w:sz w:val="22"/>
        </w:rPr>
        <w:t>The</w:t>
      </w:r>
      <w:r w:rsidR="003F292E" w:rsidRPr="003F292E">
        <w:rPr>
          <w:rFonts w:eastAsia="Times New Roman"/>
          <w:color w:val="FFFFFF" w:themeColor="background1"/>
          <w:sz w:val="12"/>
        </w:rPr>
        <w:t xml:space="preserve"> </w:t>
      </w:r>
      <w:r>
        <w:rPr>
          <w:rFonts w:eastAsia="Times New Roman"/>
          <w:i/>
          <w:sz w:val="22"/>
        </w:rPr>
        <w:t>Originote</w:t>
      </w:r>
      <w:r w:rsidR="003F292E" w:rsidRPr="003F292E">
        <w:rPr>
          <w:rFonts w:eastAsia="Times New Roman"/>
          <w:color w:val="FFFFFF" w:themeColor="background1"/>
          <w:sz w:val="12"/>
        </w:rPr>
        <w:t xml:space="preserve"> </w:t>
      </w:r>
      <w:r>
        <w:rPr>
          <w:rFonts w:eastAsia="Times New Roman"/>
          <w:i/>
          <w:sz w:val="22"/>
        </w:rPr>
        <w:t>in</w:t>
      </w:r>
      <w:r w:rsidR="003F292E" w:rsidRPr="003F292E">
        <w:rPr>
          <w:rFonts w:eastAsia="Times New Roman"/>
          <w:color w:val="FFFFFF" w:themeColor="background1"/>
          <w:sz w:val="12"/>
        </w:rPr>
        <w:t xml:space="preserve"> i</w:t>
      </w:r>
      <w:r>
        <w:rPr>
          <w:rFonts w:eastAsia="Times New Roman"/>
          <w:i/>
          <w:sz w:val="22"/>
        </w:rPr>
        <w:t>Batam.</w:t>
      </w:r>
      <w:r w:rsidR="003F292E" w:rsidRPr="003F292E">
        <w:rPr>
          <w:rFonts w:eastAsia="Times New Roman"/>
          <w:color w:val="FFFFFF" w:themeColor="background1"/>
          <w:sz w:val="12"/>
        </w:rPr>
        <w:t xml:space="preserve"> i</w:t>
      </w:r>
      <w:r>
        <w:rPr>
          <w:rFonts w:eastAsia="Times New Roman"/>
          <w:i/>
          <w:sz w:val="22"/>
        </w:rPr>
        <w:t>An</w:t>
      </w:r>
      <w:r w:rsidR="003F292E" w:rsidRPr="003F292E">
        <w:rPr>
          <w:rFonts w:eastAsia="Times New Roman"/>
          <w:color w:val="FFFFFF" w:themeColor="background1"/>
          <w:sz w:val="12"/>
        </w:rPr>
        <w:t xml:space="preserve"> i</w:t>
      </w:r>
      <w:r>
        <w:rPr>
          <w:rFonts w:eastAsia="Times New Roman"/>
          <w:i/>
          <w:sz w:val="22"/>
        </w:rPr>
        <w:t>explanatory</w:t>
      </w:r>
      <w:r w:rsidR="003F292E" w:rsidRPr="003F292E">
        <w:rPr>
          <w:rFonts w:eastAsia="Times New Roman"/>
          <w:color w:val="FFFFFF" w:themeColor="background1"/>
          <w:sz w:val="12"/>
        </w:rPr>
        <w:t xml:space="preserve"> i</w:t>
      </w:r>
      <w:r>
        <w:rPr>
          <w:rFonts w:eastAsia="Times New Roman"/>
          <w:i/>
          <w:sz w:val="22"/>
        </w:rPr>
        <w:t>quantitative</w:t>
      </w:r>
      <w:r w:rsidR="003F292E" w:rsidRPr="003F292E">
        <w:rPr>
          <w:rFonts w:eastAsia="Times New Roman"/>
          <w:color w:val="FFFFFF" w:themeColor="background1"/>
          <w:sz w:val="12"/>
        </w:rPr>
        <w:t xml:space="preserve"> i</w:t>
      </w:r>
      <w:r>
        <w:rPr>
          <w:rFonts w:eastAsia="Times New Roman"/>
          <w:i/>
          <w:sz w:val="22"/>
        </w:rPr>
        <w:t>design</w:t>
      </w:r>
      <w:r w:rsidR="003F292E" w:rsidRPr="003F292E">
        <w:rPr>
          <w:rFonts w:eastAsia="Times New Roman"/>
          <w:color w:val="FFFFFF" w:themeColor="background1"/>
          <w:sz w:val="12"/>
        </w:rPr>
        <w:t xml:space="preserve"> i</w:t>
      </w:r>
      <w:r>
        <w:rPr>
          <w:rFonts w:eastAsia="Times New Roman"/>
          <w:i/>
          <w:sz w:val="22"/>
        </w:rPr>
        <w:t>was</w:t>
      </w:r>
      <w:r w:rsidR="003F292E" w:rsidRPr="003F292E">
        <w:rPr>
          <w:rFonts w:eastAsia="Times New Roman"/>
          <w:color w:val="FFFFFF" w:themeColor="background1"/>
          <w:sz w:val="12"/>
        </w:rPr>
        <w:t xml:space="preserve"> i</w:t>
      </w:r>
      <w:r>
        <w:rPr>
          <w:rFonts w:eastAsia="Times New Roman"/>
          <w:i/>
          <w:sz w:val="22"/>
        </w:rPr>
        <w:t>applied</w:t>
      </w:r>
      <w:r w:rsidR="003F292E" w:rsidRPr="003F292E">
        <w:rPr>
          <w:rFonts w:eastAsia="Times New Roman"/>
          <w:color w:val="FFFFFF" w:themeColor="background1"/>
          <w:sz w:val="12"/>
        </w:rPr>
        <w:t xml:space="preserve"> i</w:t>
      </w:r>
      <w:r>
        <w:rPr>
          <w:rFonts w:eastAsia="Times New Roman"/>
          <w:i/>
          <w:sz w:val="22"/>
        </w:rPr>
        <w:t>through</w:t>
      </w:r>
      <w:r w:rsidR="003F292E" w:rsidRPr="003F292E">
        <w:rPr>
          <w:rFonts w:eastAsia="Times New Roman"/>
          <w:color w:val="FFFFFF" w:themeColor="background1"/>
          <w:sz w:val="12"/>
        </w:rPr>
        <w:t xml:space="preserve"> i</w:t>
      </w:r>
      <w:r>
        <w:rPr>
          <w:rFonts w:eastAsia="Times New Roman"/>
          <w:i/>
          <w:sz w:val="22"/>
        </w:rPr>
        <w:t>a</w:t>
      </w:r>
      <w:r w:rsidR="003F292E" w:rsidRPr="003F292E">
        <w:rPr>
          <w:rFonts w:eastAsia="Times New Roman"/>
          <w:color w:val="FFFFFF" w:themeColor="background1"/>
          <w:sz w:val="12"/>
        </w:rPr>
        <w:t xml:space="preserve"> i</w:t>
      </w:r>
      <w:r>
        <w:rPr>
          <w:rFonts w:eastAsia="Times New Roman"/>
          <w:i/>
          <w:sz w:val="22"/>
        </w:rPr>
        <w:t>survey</w:t>
      </w:r>
      <w:r w:rsidR="003F292E" w:rsidRPr="003F292E">
        <w:rPr>
          <w:rFonts w:eastAsia="Times New Roman"/>
          <w:color w:val="FFFFFF" w:themeColor="background1"/>
          <w:sz w:val="12"/>
        </w:rPr>
        <w:t xml:space="preserve"> i</w:t>
      </w:r>
      <w:r>
        <w:rPr>
          <w:rFonts w:eastAsia="Times New Roman"/>
          <w:i/>
          <w:sz w:val="22"/>
        </w:rPr>
        <w:t>of</w:t>
      </w:r>
      <w:r w:rsidR="003F292E" w:rsidRPr="003F292E">
        <w:rPr>
          <w:rFonts w:eastAsia="Times New Roman"/>
          <w:color w:val="FFFFFF" w:themeColor="background1"/>
          <w:sz w:val="12"/>
        </w:rPr>
        <w:t xml:space="preserve"> i</w:t>
      </w:r>
      <w:r>
        <w:rPr>
          <w:rFonts w:eastAsia="Times New Roman"/>
          <w:i/>
          <w:sz w:val="22"/>
        </w:rPr>
        <w:t>96</w:t>
      </w:r>
      <w:r w:rsidR="003F292E" w:rsidRPr="003F292E">
        <w:rPr>
          <w:rFonts w:eastAsia="Times New Roman"/>
          <w:color w:val="FFFFFF" w:themeColor="background1"/>
          <w:sz w:val="12"/>
        </w:rPr>
        <w:t xml:space="preserve"> i</w:t>
      </w:r>
      <w:r>
        <w:rPr>
          <w:rFonts w:eastAsia="Times New Roman"/>
          <w:i/>
          <w:sz w:val="22"/>
        </w:rPr>
        <w:t>consumers</w:t>
      </w:r>
      <w:r w:rsidR="003F292E" w:rsidRPr="003F292E">
        <w:rPr>
          <w:rFonts w:eastAsia="Times New Roman"/>
          <w:color w:val="FFFFFF" w:themeColor="background1"/>
          <w:sz w:val="12"/>
        </w:rPr>
        <w:t xml:space="preserve"> i</w:t>
      </w:r>
      <w:r>
        <w:rPr>
          <w:rFonts w:eastAsia="Times New Roman"/>
          <w:i/>
          <w:sz w:val="22"/>
        </w:rPr>
        <w:t>selected</w:t>
      </w:r>
      <w:r w:rsidR="003F292E" w:rsidRPr="003F292E">
        <w:rPr>
          <w:rFonts w:eastAsia="Times New Roman"/>
          <w:color w:val="FFFFFF" w:themeColor="background1"/>
          <w:sz w:val="12"/>
        </w:rPr>
        <w:t xml:space="preserve"> i</w:t>
      </w:r>
      <w:r>
        <w:rPr>
          <w:rFonts w:eastAsia="Times New Roman"/>
          <w:i/>
          <w:sz w:val="22"/>
        </w:rPr>
        <w:t>by</w:t>
      </w:r>
      <w:r w:rsidR="003F292E" w:rsidRPr="003F292E">
        <w:rPr>
          <w:rFonts w:eastAsia="Times New Roman"/>
          <w:color w:val="FFFFFF" w:themeColor="background1"/>
          <w:sz w:val="12"/>
        </w:rPr>
        <w:t xml:space="preserve"> </w:t>
      </w:r>
      <w:r>
        <w:rPr>
          <w:rFonts w:eastAsia="Times New Roman"/>
          <w:i/>
          <w:sz w:val="22"/>
        </w:rPr>
        <w:t>purposive</w:t>
      </w:r>
      <w:r w:rsidR="003F292E" w:rsidRPr="003F292E">
        <w:rPr>
          <w:rFonts w:eastAsia="Times New Roman"/>
          <w:color w:val="FFFFFF" w:themeColor="background1"/>
          <w:sz w:val="12"/>
        </w:rPr>
        <w:t xml:space="preserve"> i</w:t>
      </w:r>
      <w:r>
        <w:rPr>
          <w:rFonts w:eastAsia="Times New Roman"/>
          <w:i/>
          <w:sz w:val="22"/>
        </w:rPr>
        <w:t>sampling.</w:t>
      </w:r>
      <w:r w:rsidR="003F292E" w:rsidRPr="003F292E">
        <w:rPr>
          <w:rFonts w:eastAsia="Times New Roman"/>
          <w:color w:val="FFFFFF" w:themeColor="background1"/>
          <w:sz w:val="12"/>
        </w:rPr>
        <w:t xml:space="preserve"> i</w:t>
      </w:r>
      <w:r>
        <w:rPr>
          <w:rFonts w:eastAsia="Times New Roman"/>
          <w:i/>
          <w:sz w:val="22"/>
        </w:rPr>
        <w:t>Data</w:t>
      </w:r>
      <w:r w:rsidR="003F292E" w:rsidRPr="003F292E">
        <w:rPr>
          <w:rFonts w:eastAsia="Times New Roman"/>
          <w:color w:val="FFFFFF" w:themeColor="background1"/>
          <w:sz w:val="12"/>
        </w:rPr>
        <w:t xml:space="preserve"> i</w:t>
      </w:r>
      <w:r>
        <w:rPr>
          <w:rFonts w:eastAsia="Times New Roman"/>
          <w:i/>
          <w:sz w:val="22"/>
        </w:rPr>
        <w:t>were</w:t>
      </w:r>
      <w:r w:rsidR="003F292E" w:rsidRPr="003F292E">
        <w:rPr>
          <w:rFonts w:eastAsia="Times New Roman"/>
          <w:color w:val="FFFFFF" w:themeColor="background1"/>
          <w:sz w:val="12"/>
        </w:rPr>
        <w:t xml:space="preserve"> i</w:t>
      </w:r>
      <w:r>
        <w:rPr>
          <w:rFonts w:eastAsia="Times New Roman"/>
          <w:i/>
          <w:sz w:val="22"/>
        </w:rPr>
        <w:t>collected</w:t>
      </w:r>
      <w:r w:rsidR="003F292E" w:rsidRPr="003F292E">
        <w:rPr>
          <w:rFonts w:eastAsia="Times New Roman"/>
          <w:color w:val="FFFFFF" w:themeColor="background1"/>
          <w:sz w:val="12"/>
        </w:rPr>
        <w:t xml:space="preserve"> i</w:t>
      </w:r>
      <w:r>
        <w:rPr>
          <w:rFonts w:eastAsia="Times New Roman"/>
          <w:i/>
          <w:sz w:val="22"/>
        </w:rPr>
        <w:t>with</w:t>
      </w:r>
      <w:r w:rsidR="003F292E" w:rsidRPr="003F292E">
        <w:rPr>
          <w:rFonts w:eastAsia="Times New Roman"/>
          <w:color w:val="FFFFFF" w:themeColor="background1"/>
          <w:sz w:val="12"/>
        </w:rPr>
        <w:t xml:space="preserve"> i</w:t>
      </w:r>
      <w:r>
        <w:rPr>
          <w:rFonts w:eastAsia="Times New Roman"/>
          <w:i/>
          <w:sz w:val="22"/>
        </w:rPr>
        <w:t>a</w:t>
      </w:r>
      <w:r w:rsidR="003F292E" w:rsidRPr="003F292E">
        <w:rPr>
          <w:rFonts w:eastAsia="Times New Roman"/>
          <w:color w:val="FFFFFF" w:themeColor="background1"/>
          <w:sz w:val="12"/>
        </w:rPr>
        <w:t xml:space="preserve"> i</w:t>
      </w:r>
      <w:r>
        <w:rPr>
          <w:rFonts w:eastAsia="Times New Roman"/>
          <w:i/>
          <w:sz w:val="22"/>
        </w:rPr>
        <w:t>four-point</w:t>
      </w:r>
      <w:r w:rsidR="003F292E" w:rsidRPr="003F292E">
        <w:rPr>
          <w:rFonts w:eastAsia="Times New Roman"/>
          <w:color w:val="FFFFFF" w:themeColor="background1"/>
          <w:sz w:val="12"/>
        </w:rPr>
        <w:t xml:space="preserve"> i</w:t>
      </w:r>
      <w:r>
        <w:rPr>
          <w:rFonts w:eastAsia="Times New Roman"/>
          <w:i/>
          <w:sz w:val="22"/>
        </w:rPr>
        <w:t>Likert</w:t>
      </w:r>
      <w:r w:rsidR="003F292E" w:rsidRPr="003F292E">
        <w:rPr>
          <w:rFonts w:eastAsia="Times New Roman"/>
          <w:color w:val="FFFFFF" w:themeColor="background1"/>
          <w:sz w:val="12"/>
        </w:rPr>
        <w:t xml:space="preserve"> i</w:t>
      </w:r>
      <w:r>
        <w:rPr>
          <w:rFonts w:eastAsia="Times New Roman"/>
          <w:i/>
          <w:sz w:val="22"/>
        </w:rPr>
        <w:t>questionnaire</w:t>
      </w:r>
      <w:r w:rsidR="003F292E" w:rsidRPr="003F292E">
        <w:rPr>
          <w:rFonts w:eastAsia="Times New Roman"/>
          <w:color w:val="FFFFFF" w:themeColor="background1"/>
          <w:sz w:val="12"/>
        </w:rPr>
        <w:t xml:space="preserve"> i</w:t>
      </w:r>
      <w:r>
        <w:rPr>
          <w:rFonts w:eastAsia="Times New Roman"/>
          <w:i/>
          <w:sz w:val="22"/>
        </w:rPr>
        <w:t>and</w:t>
      </w:r>
      <w:r w:rsidR="003F292E" w:rsidRPr="003F292E">
        <w:rPr>
          <w:rFonts w:eastAsia="Times New Roman"/>
          <w:color w:val="FFFFFF" w:themeColor="background1"/>
          <w:sz w:val="12"/>
        </w:rPr>
        <w:t xml:space="preserve"> i</w:t>
      </w:r>
      <w:r>
        <w:rPr>
          <w:rFonts w:eastAsia="Times New Roman"/>
          <w:i/>
          <w:sz w:val="22"/>
        </w:rPr>
        <w:t>analyzed</w:t>
      </w:r>
      <w:r w:rsidR="003F292E" w:rsidRPr="003F292E">
        <w:rPr>
          <w:rFonts w:eastAsia="Times New Roman"/>
          <w:color w:val="FFFFFF" w:themeColor="background1"/>
          <w:sz w:val="12"/>
        </w:rPr>
        <w:t xml:space="preserve"> i</w:t>
      </w:r>
      <w:r>
        <w:rPr>
          <w:rFonts w:eastAsia="Times New Roman"/>
          <w:i/>
          <w:sz w:val="22"/>
        </w:rPr>
        <w:t>using</w:t>
      </w:r>
      <w:r w:rsidR="003F292E" w:rsidRPr="003F292E">
        <w:rPr>
          <w:rFonts w:eastAsia="Times New Roman"/>
          <w:color w:val="FFFFFF" w:themeColor="background1"/>
          <w:sz w:val="12"/>
        </w:rPr>
        <w:t xml:space="preserve"> </w:t>
      </w:r>
      <w:r>
        <w:rPr>
          <w:rFonts w:eastAsia="Times New Roman"/>
          <w:i/>
          <w:sz w:val="22"/>
        </w:rPr>
        <w:t>multiple</w:t>
      </w:r>
      <w:r w:rsidR="003F292E" w:rsidRPr="003F292E">
        <w:rPr>
          <w:rFonts w:eastAsia="Times New Roman"/>
          <w:color w:val="FFFFFF" w:themeColor="background1"/>
          <w:sz w:val="12"/>
        </w:rPr>
        <w:t xml:space="preserve"> i</w:t>
      </w:r>
      <w:r>
        <w:rPr>
          <w:rFonts w:eastAsia="Times New Roman"/>
          <w:i/>
          <w:sz w:val="22"/>
        </w:rPr>
        <w:t>linear</w:t>
      </w:r>
      <w:r w:rsidR="003F292E" w:rsidRPr="003F292E">
        <w:rPr>
          <w:rFonts w:eastAsia="Times New Roman"/>
          <w:color w:val="FFFFFF" w:themeColor="background1"/>
          <w:sz w:val="12"/>
        </w:rPr>
        <w:t xml:space="preserve"> i</w:t>
      </w:r>
      <w:r>
        <w:rPr>
          <w:rFonts w:eastAsia="Times New Roman"/>
          <w:i/>
          <w:sz w:val="22"/>
        </w:rPr>
        <w:t>regression</w:t>
      </w:r>
      <w:r w:rsidR="003F292E" w:rsidRPr="003F292E">
        <w:rPr>
          <w:rFonts w:eastAsia="Times New Roman"/>
          <w:color w:val="FFFFFF" w:themeColor="background1"/>
          <w:sz w:val="12"/>
        </w:rPr>
        <w:t xml:space="preserve"> i</w:t>
      </w:r>
      <w:r>
        <w:rPr>
          <w:rFonts w:eastAsia="Times New Roman"/>
          <w:i/>
          <w:sz w:val="22"/>
        </w:rPr>
        <w:t>in</w:t>
      </w:r>
      <w:r w:rsidR="003F292E" w:rsidRPr="003F292E">
        <w:rPr>
          <w:rFonts w:eastAsia="Times New Roman"/>
          <w:color w:val="FFFFFF" w:themeColor="background1"/>
          <w:sz w:val="12"/>
        </w:rPr>
        <w:t xml:space="preserve"> i</w:t>
      </w:r>
      <w:r>
        <w:rPr>
          <w:rFonts w:eastAsia="Times New Roman"/>
          <w:i/>
          <w:sz w:val="22"/>
        </w:rPr>
        <w:t>SPSS</w:t>
      </w:r>
      <w:r w:rsidR="003F292E" w:rsidRPr="003F292E">
        <w:rPr>
          <w:rFonts w:eastAsia="Times New Roman"/>
          <w:color w:val="FFFFFF" w:themeColor="background1"/>
          <w:sz w:val="12"/>
        </w:rPr>
        <w:t xml:space="preserve"> i</w:t>
      </w:r>
      <w:r>
        <w:rPr>
          <w:rFonts w:eastAsia="Times New Roman"/>
          <w:i/>
          <w:sz w:val="22"/>
        </w:rPr>
        <w:t>26.</w:t>
      </w:r>
      <w:r w:rsidR="003F292E" w:rsidRPr="003F292E">
        <w:rPr>
          <w:rFonts w:eastAsia="Times New Roman"/>
          <w:color w:val="FFFFFF" w:themeColor="background1"/>
          <w:sz w:val="12"/>
        </w:rPr>
        <w:t xml:space="preserve"> i</w:t>
      </w:r>
      <w:r>
        <w:rPr>
          <w:rFonts w:eastAsia="Times New Roman"/>
          <w:i/>
          <w:sz w:val="22"/>
        </w:rPr>
        <w:t>Promotion</w:t>
      </w:r>
      <w:r w:rsidR="003F292E" w:rsidRPr="003F292E">
        <w:rPr>
          <w:rFonts w:eastAsia="Times New Roman"/>
          <w:color w:val="FFFFFF" w:themeColor="background1"/>
          <w:sz w:val="12"/>
        </w:rPr>
        <w:t xml:space="preserve"> i</w:t>
      </w:r>
      <w:r>
        <w:rPr>
          <w:rFonts w:eastAsia="Times New Roman"/>
          <w:i/>
          <w:sz w:val="22"/>
        </w:rPr>
        <w:t>had</w:t>
      </w:r>
      <w:r w:rsidR="003F292E" w:rsidRPr="003F292E">
        <w:rPr>
          <w:rFonts w:eastAsia="Times New Roman"/>
          <w:color w:val="FFFFFF" w:themeColor="background1"/>
          <w:sz w:val="12"/>
        </w:rPr>
        <w:t xml:space="preserve"> i</w:t>
      </w:r>
      <w:r>
        <w:rPr>
          <w:rFonts w:eastAsia="Times New Roman"/>
          <w:i/>
          <w:sz w:val="22"/>
        </w:rPr>
        <w:t>a</w:t>
      </w:r>
      <w:r w:rsidR="003F292E" w:rsidRPr="003F292E">
        <w:rPr>
          <w:rFonts w:eastAsia="Times New Roman"/>
          <w:color w:val="FFFFFF" w:themeColor="background1"/>
          <w:sz w:val="12"/>
        </w:rPr>
        <w:t xml:space="preserve"> i</w:t>
      </w:r>
      <w:r>
        <w:rPr>
          <w:rFonts w:eastAsia="Times New Roman"/>
          <w:i/>
          <w:sz w:val="22"/>
        </w:rPr>
        <w:t>positive</w:t>
      </w:r>
      <w:r w:rsidR="003F292E" w:rsidRPr="003F292E">
        <w:rPr>
          <w:rFonts w:eastAsia="Times New Roman"/>
          <w:color w:val="FFFFFF" w:themeColor="background1"/>
          <w:sz w:val="12"/>
        </w:rPr>
        <w:t xml:space="preserve"> i</w:t>
      </w:r>
      <w:r>
        <w:rPr>
          <w:rFonts w:eastAsia="Times New Roman"/>
          <w:i/>
          <w:sz w:val="22"/>
        </w:rPr>
        <w:t>and</w:t>
      </w:r>
      <w:r w:rsidR="003F292E" w:rsidRPr="003F292E">
        <w:rPr>
          <w:rFonts w:eastAsia="Times New Roman"/>
          <w:color w:val="FFFFFF" w:themeColor="background1"/>
          <w:sz w:val="12"/>
        </w:rPr>
        <w:t xml:space="preserve"> i</w:t>
      </w:r>
      <w:r>
        <w:rPr>
          <w:rFonts w:eastAsia="Times New Roman"/>
          <w:i/>
          <w:sz w:val="22"/>
        </w:rPr>
        <w:t>significant</w:t>
      </w:r>
      <w:r w:rsidR="003F292E" w:rsidRPr="003F292E">
        <w:rPr>
          <w:rFonts w:eastAsia="Times New Roman"/>
          <w:color w:val="FFFFFF" w:themeColor="background1"/>
          <w:sz w:val="12"/>
        </w:rPr>
        <w:t xml:space="preserve"> i</w:t>
      </w:r>
      <w:r>
        <w:rPr>
          <w:rFonts w:eastAsia="Times New Roman"/>
          <w:i/>
          <w:sz w:val="22"/>
        </w:rPr>
        <w:t>effect</w:t>
      </w:r>
      <w:r w:rsidR="003F292E" w:rsidRPr="003F292E">
        <w:rPr>
          <w:rFonts w:eastAsia="Times New Roman"/>
          <w:color w:val="FFFFFF" w:themeColor="background1"/>
          <w:sz w:val="12"/>
        </w:rPr>
        <w:t xml:space="preserve"> i</w:t>
      </w:r>
      <w:r>
        <w:rPr>
          <w:rFonts w:eastAsia="Times New Roman"/>
          <w:i/>
          <w:sz w:val="22"/>
        </w:rPr>
        <w:t>on</w:t>
      </w:r>
      <w:r w:rsidR="003F292E" w:rsidRPr="003F292E">
        <w:rPr>
          <w:rFonts w:eastAsia="Times New Roman"/>
          <w:color w:val="FFFFFF" w:themeColor="background1"/>
          <w:sz w:val="12"/>
        </w:rPr>
        <w:t xml:space="preserve"> i</w:t>
      </w:r>
      <w:r>
        <w:rPr>
          <w:rFonts w:eastAsia="Times New Roman"/>
          <w:i/>
          <w:sz w:val="22"/>
        </w:rPr>
        <w:t>purchase</w:t>
      </w:r>
      <w:r w:rsidR="003F292E" w:rsidRPr="003F292E">
        <w:rPr>
          <w:rFonts w:eastAsia="Times New Roman"/>
          <w:color w:val="FFFFFF" w:themeColor="background1"/>
          <w:sz w:val="12"/>
        </w:rPr>
        <w:t xml:space="preserve"> </w:t>
      </w:r>
      <w:r>
        <w:rPr>
          <w:rFonts w:eastAsia="Times New Roman"/>
          <w:i/>
          <w:sz w:val="22"/>
        </w:rPr>
        <w:t>decisions.</w:t>
      </w:r>
      <w:r w:rsidR="003F292E" w:rsidRPr="003F292E">
        <w:rPr>
          <w:rFonts w:eastAsia="Times New Roman"/>
          <w:color w:val="FFFFFF" w:themeColor="background1"/>
          <w:sz w:val="12"/>
        </w:rPr>
        <w:t xml:space="preserve"> i</w:t>
      </w:r>
      <w:r>
        <w:rPr>
          <w:rFonts w:eastAsia="Times New Roman"/>
          <w:i/>
          <w:sz w:val="22"/>
        </w:rPr>
        <w:t>In</w:t>
      </w:r>
      <w:r w:rsidR="003F292E" w:rsidRPr="003F292E">
        <w:rPr>
          <w:rFonts w:eastAsia="Times New Roman"/>
          <w:color w:val="FFFFFF" w:themeColor="background1"/>
          <w:sz w:val="12"/>
        </w:rPr>
        <w:t xml:space="preserve"> i</w:t>
      </w:r>
      <w:r>
        <w:rPr>
          <w:rFonts w:eastAsia="Times New Roman"/>
          <w:i/>
          <w:sz w:val="22"/>
        </w:rPr>
        <w:t>contrast,</w:t>
      </w:r>
      <w:r w:rsidR="003F292E" w:rsidRPr="003F292E">
        <w:rPr>
          <w:rFonts w:eastAsia="Times New Roman"/>
          <w:color w:val="FFFFFF" w:themeColor="background1"/>
          <w:sz w:val="12"/>
        </w:rPr>
        <w:t xml:space="preserve"> i</w:t>
      </w:r>
      <w:r>
        <w:rPr>
          <w:rFonts w:eastAsia="Times New Roman"/>
          <w:i/>
          <w:sz w:val="22"/>
        </w:rPr>
        <w:t>product</w:t>
      </w:r>
      <w:r w:rsidR="003F292E" w:rsidRPr="003F292E">
        <w:rPr>
          <w:rFonts w:eastAsia="Times New Roman"/>
          <w:color w:val="FFFFFF" w:themeColor="background1"/>
          <w:sz w:val="12"/>
        </w:rPr>
        <w:t xml:space="preserve"> i</w:t>
      </w:r>
      <w:r>
        <w:rPr>
          <w:rFonts w:eastAsia="Times New Roman"/>
          <w:i/>
          <w:sz w:val="22"/>
        </w:rPr>
        <w:t>quality</w:t>
      </w:r>
      <w:r w:rsidR="003F292E" w:rsidRPr="003F292E">
        <w:rPr>
          <w:rFonts w:eastAsia="Times New Roman"/>
          <w:color w:val="FFFFFF" w:themeColor="background1"/>
          <w:sz w:val="12"/>
        </w:rPr>
        <w:t xml:space="preserve"> i</w:t>
      </w:r>
      <w:r>
        <w:rPr>
          <w:rFonts w:eastAsia="Times New Roman"/>
          <w:i/>
          <w:sz w:val="22"/>
        </w:rPr>
        <w:t>did</w:t>
      </w:r>
      <w:r w:rsidR="003F292E" w:rsidRPr="003F292E">
        <w:rPr>
          <w:rFonts w:eastAsia="Times New Roman"/>
          <w:color w:val="FFFFFF" w:themeColor="background1"/>
          <w:sz w:val="12"/>
        </w:rPr>
        <w:t xml:space="preserve"> i</w:t>
      </w:r>
      <w:r>
        <w:rPr>
          <w:rFonts w:eastAsia="Times New Roman"/>
          <w:i/>
          <w:sz w:val="22"/>
        </w:rPr>
        <w:t>not</w:t>
      </w:r>
      <w:r w:rsidR="003F292E" w:rsidRPr="003F292E">
        <w:rPr>
          <w:rFonts w:eastAsia="Times New Roman"/>
          <w:color w:val="FFFFFF" w:themeColor="background1"/>
          <w:sz w:val="12"/>
        </w:rPr>
        <w:t xml:space="preserve"> i</w:t>
      </w:r>
      <w:r>
        <w:rPr>
          <w:rFonts w:eastAsia="Times New Roman"/>
          <w:i/>
          <w:sz w:val="22"/>
        </w:rPr>
        <w:t>have</w:t>
      </w:r>
      <w:r w:rsidR="003F292E" w:rsidRPr="003F292E">
        <w:rPr>
          <w:rFonts w:eastAsia="Times New Roman"/>
          <w:color w:val="FFFFFF" w:themeColor="background1"/>
          <w:sz w:val="12"/>
        </w:rPr>
        <w:t xml:space="preserve"> i</w:t>
      </w:r>
      <w:r>
        <w:rPr>
          <w:rFonts w:eastAsia="Times New Roman"/>
          <w:i/>
          <w:sz w:val="22"/>
        </w:rPr>
        <w:t>a</w:t>
      </w:r>
      <w:r w:rsidR="003F292E" w:rsidRPr="003F292E">
        <w:rPr>
          <w:rFonts w:eastAsia="Times New Roman"/>
          <w:color w:val="FFFFFF" w:themeColor="background1"/>
          <w:sz w:val="12"/>
        </w:rPr>
        <w:t xml:space="preserve"> i</w:t>
      </w:r>
      <w:r>
        <w:rPr>
          <w:rFonts w:eastAsia="Times New Roman"/>
          <w:i/>
          <w:sz w:val="22"/>
        </w:rPr>
        <w:t>significant</w:t>
      </w:r>
      <w:r w:rsidR="003F292E" w:rsidRPr="003F292E">
        <w:rPr>
          <w:rFonts w:eastAsia="Times New Roman"/>
          <w:color w:val="FFFFFF" w:themeColor="background1"/>
          <w:sz w:val="12"/>
        </w:rPr>
        <w:t xml:space="preserve"> i</w:t>
      </w:r>
      <w:r>
        <w:rPr>
          <w:rFonts w:eastAsia="Times New Roman"/>
          <w:i/>
          <w:sz w:val="22"/>
        </w:rPr>
        <w:t>partial</w:t>
      </w:r>
      <w:r w:rsidR="003F292E" w:rsidRPr="003F292E">
        <w:rPr>
          <w:rFonts w:eastAsia="Times New Roman"/>
          <w:color w:val="FFFFFF" w:themeColor="background1"/>
          <w:sz w:val="12"/>
        </w:rPr>
        <w:t xml:space="preserve"> i</w:t>
      </w:r>
      <w:r>
        <w:rPr>
          <w:rFonts w:eastAsia="Times New Roman"/>
          <w:i/>
          <w:sz w:val="22"/>
        </w:rPr>
        <w:t>effect</w:t>
      </w:r>
      <w:r w:rsidR="003F292E" w:rsidRPr="003F292E">
        <w:rPr>
          <w:rFonts w:eastAsia="Times New Roman"/>
          <w:color w:val="FFFFFF" w:themeColor="background1"/>
          <w:sz w:val="12"/>
        </w:rPr>
        <w:t xml:space="preserve"> i</w:t>
      </w:r>
      <w:r>
        <w:rPr>
          <w:rFonts w:eastAsia="Times New Roman"/>
          <w:i/>
          <w:sz w:val="22"/>
        </w:rPr>
        <w:t>.</w:t>
      </w:r>
      <w:r w:rsidR="003F292E" w:rsidRPr="003F292E">
        <w:rPr>
          <w:rFonts w:eastAsia="Times New Roman"/>
          <w:color w:val="FFFFFF" w:themeColor="background1"/>
          <w:sz w:val="12"/>
        </w:rPr>
        <w:t xml:space="preserve"> i</w:t>
      </w:r>
      <w:r>
        <w:rPr>
          <w:rFonts w:eastAsia="Times New Roman"/>
          <w:i/>
          <w:sz w:val="22"/>
        </w:rPr>
        <w:t>Simultaneously,</w:t>
      </w:r>
      <w:r w:rsidR="003F292E" w:rsidRPr="003F292E">
        <w:rPr>
          <w:rFonts w:eastAsia="Times New Roman"/>
          <w:color w:val="FFFFFF" w:themeColor="background1"/>
          <w:sz w:val="12"/>
        </w:rPr>
        <w:t xml:space="preserve"> i</w:t>
      </w:r>
      <w:r>
        <w:rPr>
          <w:rFonts w:eastAsia="Times New Roman"/>
          <w:i/>
          <w:sz w:val="22"/>
        </w:rPr>
        <w:t>the</w:t>
      </w:r>
      <w:r w:rsidR="003F292E" w:rsidRPr="003F292E">
        <w:rPr>
          <w:rFonts w:eastAsia="Times New Roman"/>
          <w:color w:val="FFFFFF" w:themeColor="background1"/>
          <w:sz w:val="12"/>
        </w:rPr>
        <w:t xml:space="preserve"> i</w:t>
      </w:r>
      <w:r>
        <w:rPr>
          <w:rFonts w:eastAsia="Times New Roman"/>
          <w:i/>
          <w:sz w:val="22"/>
        </w:rPr>
        <w:t>three</w:t>
      </w:r>
      <w:r w:rsidR="003F292E" w:rsidRPr="003F292E">
        <w:rPr>
          <w:rFonts w:eastAsia="Times New Roman"/>
          <w:color w:val="FFFFFF" w:themeColor="background1"/>
          <w:sz w:val="12"/>
        </w:rPr>
        <w:t xml:space="preserve"> i</w:t>
      </w:r>
      <w:r>
        <w:rPr>
          <w:rFonts w:eastAsia="Times New Roman"/>
          <w:i/>
          <w:sz w:val="22"/>
        </w:rPr>
        <w:t>predictors</w:t>
      </w:r>
      <w:r w:rsidR="003F292E" w:rsidRPr="003F292E">
        <w:rPr>
          <w:rFonts w:eastAsia="Times New Roman"/>
          <w:color w:val="FFFFFF" w:themeColor="background1"/>
          <w:sz w:val="12"/>
        </w:rPr>
        <w:t xml:space="preserve"> i</w:t>
      </w:r>
      <w:r>
        <w:rPr>
          <w:rFonts w:eastAsia="Times New Roman"/>
          <w:i/>
          <w:sz w:val="22"/>
        </w:rPr>
        <w:t>significantly</w:t>
      </w:r>
      <w:r w:rsidR="003F292E" w:rsidRPr="003F292E">
        <w:rPr>
          <w:rFonts w:eastAsia="Times New Roman"/>
          <w:color w:val="FFFFFF" w:themeColor="background1"/>
          <w:sz w:val="12"/>
        </w:rPr>
        <w:t xml:space="preserve"> i</w:t>
      </w:r>
      <w:r>
        <w:rPr>
          <w:rFonts w:eastAsia="Times New Roman"/>
          <w:i/>
          <w:sz w:val="22"/>
        </w:rPr>
        <w:t>affected</w:t>
      </w:r>
      <w:r w:rsidR="003F292E" w:rsidRPr="003F292E">
        <w:rPr>
          <w:rFonts w:eastAsia="Times New Roman"/>
          <w:color w:val="FFFFFF" w:themeColor="background1"/>
          <w:sz w:val="12"/>
        </w:rPr>
        <w:t xml:space="preserve"> i</w:t>
      </w:r>
      <w:r>
        <w:rPr>
          <w:rFonts w:eastAsia="Times New Roman"/>
          <w:i/>
          <w:sz w:val="22"/>
        </w:rPr>
        <w:t>purchase</w:t>
      </w:r>
      <w:r w:rsidR="003F292E" w:rsidRPr="003F292E">
        <w:rPr>
          <w:rFonts w:eastAsia="Times New Roman"/>
          <w:color w:val="FFFFFF" w:themeColor="background1"/>
          <w:sz w:val="12"/>
        </w:rPr>
        <w:t xml:space="preserve"> </w:t>
      </w:r>
      <w:r>
        <w:rPr>
          <w:rFonts w:eastAsia="Times New Roman"/>
          <w:i/>
          <w:sz w:val="22"/>
        </w:rPr>
        <w:t>decisions</w:t>
      </w:r>
      <w:r w:rsidR="003F292E" w:rsidRPr="003F292E">
        <w:rPr>
          <w:rFonts w:eastAsia="Times New Roman"/>
          <w:color w:val="FFFFFF" w:themeColor="background1"/>
          <w:sz w:val="12"/>
        </w:rPr>
        <w:t xml:space="preserve"> </w:t>
      </w:r>
      <w:r>
        <w:rPr>
          <w:rFonts w:eastAsia="Times New Roman"/>
          <w:i/>
          <w:sz w:val="22"/>
        </w:rPr>
        <w:t>.</w:t>
      </w:r>
      <w:r w:rsidR="003F292E" w:rsidRPr="003F292E">
        <w:rPr>
          <w:rFonts w:eastAsia="Times New Roman"/>
          <w:color w:val="FFFFFF" w:themeColor="background1"/>
          <w:sz w:val="12"/>
        </w:rPr>
        <w:t xml:space="preserve"> i</w:t>
      </w:r>
      <w:r>
        <w:rPr>
          <w:rFonts w:eastAsia="Times New Roman"/>
          <w:i/>
          <w:sz w:val="22"/>
        </w:rPr>
        <w:t>The</w:t>
      </w:r>
      <w:r w:rsidR="003F292E" w:rsidRPr="003F292E">
        <w:rPr>
          <w:rFonts w:eastAsia="Times New Roman"/>
          <w:color w:val="FFFFFF" w:themeColor="background1"/>
          <w:sz w:val="12"/>
        </w:rPr>
        <w:t xml:space="preserve"> i</w:t>
      </w:r>
      <w:r>
        <w:rPr>
          <w:rFonts w:eastAsia="Times New Roman"/>
          <w:i/>
          <w:sz w:val="22"/>
        </w:rPr>
        <w:t>findings</w:t>
      </w:r>
      <w:r w:rsidR="003F292E" w:rsidRPr="003F292E">
        <w:rPr>
          <w:rFonts w:eastAsia="Times New Roman"/>
          <w:color w:val="FFFFFF" w:themeColor="background1"/>
          <w:sz w:val="12"/>
        </w:rPr>
        <w:t xml:space="preserve"> i</w:t>
      </w:r>
      <w:r>
        <w:rPr>
          <w:rFonts w:eastAsia="Times New Roman"/>
          <w:i/>
          <w:sz w:val="22"/>
        </w:rPr>
        <w:t>indicate</w:t>
      </w:r>
      <w:r w:rsidR="003F292E" w:rsidRPr="003F292E">
        <w:rPr>
          <w:rFonts w:eastAsia="Times New Roman"/>
          <w:color w:val="FFFFFF" w:themeColor="background1"/>
          <w:sz w:val="12"/>
        </w:rPr>
        <w:t xml:space="preserve"> i</w:t>
      </w:r>
      <w:r>
        <w:rPr>
          <w:rFonts w:eastAsia="Times New Roman"/>
          <w:i/>
          <w:sz w:val="22"/>
        </w:rPr>
        <w:t>that</w:t>
      </w:r>
      <w:r w:rsidR="003F292E" w:rsidRPr="003F292E">
        <w:rPr>
          <w:rFonts w:eastAsia="Times New Roman"/>
          <w:color w:val="FFFFFF" w:themeColor="background1"/>
          <w:sz w:val="12"/>
        </w:rPr>
        <w:t xml:space="preserve"> </w:t>
      </w:r>
      <w:r>
        <w:rPr>
          <w:rFonts w:eastAsia="Times New Roman"/>
          <w:i/>
          <w:sz w:val="22"/>
        </w:rPr>
        <w:t>purchase</w:t>
      </w:r>
      <w:r w:rsidR="003F292E" w:rsidRPr="003F292E">
        <w:rPr>
          <w:rFonts w:eastAsia="Times New Roman"/>
          <w:color w:val="FFFFFF" w:themeColor="background1"/>
          <w:sz w:val="12"/>
        </w:rPr>
        <w:t xml:space="preserve"> i</w:t>
      </w:r>
      <w:r>
        <w:rPr>
          <w:rFonts w:eastAsia="Times New Roman"/>
          <w:i/>
          <w:sz w:val="22"/>
        </w:rPr>
        <w:t>decisions</w:t>
      </w:r>
      <w:r w:rsidR="003F292E" w:rsidRPr="003F292E">
        <w:rPr>
          <w:rFonts w:eastAsia="Times New Roman"/>
          <w:color w:val="FFFFFF" w:themeColor="background1"/>
          <w:sz w:val="12"/>
        </w:rPr>
        <w:t xml:space="preserve"> i</w:t>
      </w:r>
      <w:r>
        <w:rPr>
          <w:rFonts w:eastAsia="Times New Roman"/>
          <w:i/>
          <w:sz w:val="22"/>
        </w:rPr>
        <w:t>for</w:t>
      </w:r>
      <w:r w:rsidR="003F292E" w:rsidRPr="003F292E">
        <w:rPr>
          <w:rFonts w:eastAsia="Times New Roman"/>
          <w:color w:val="FFFFFF" w:themeColor="background1"/>
          <w:sz w:val="12"/>
        </w:rPr>
        <w:t xml:space="preserve"> i</w:t>
      </w:r>
      <w:r>
        <w:rPr>
          <w:rFonts w:eastAsia="Times New Roman"/>
          <w:i/>
          <w:sz w:val="22"/>
        </w:rPr>
        <w:t>The</w:t>
      </w:r>
      <w:r w:rsidR="003F292E" w:rsidRPr="003F292E">
        <w:rPr>
          <w:rFonts w:eastAsia="Times New Roman"/>
          <w:color w:val="FFFFFF" w:themeColor="background1"/>
          <w:sz w:val="12"/>
        </w:rPr>
        <w:t xml:space="preserve"> i</w:t>
      </w:r>
      <w:r>
        <w:rPr>
          <w:rFonts w:eastAsia="Times New Roman"/>
          <w:i/>
          <w:sz w:val="22"/>
        </w:rPr>
        <w:t>Originote</w:t>
      </w:r>
      <w:r w:rsidR="003F292E" w:rsidRPr="003F292E">
        <w:rPr>
          <w:rFonts w:eastAsia="Times New Roman"/>
          <w:color w:val="FFFFFF" w:themeColor="background1"/>
          <w:sz w:val="12"/>
        </w:rPr>
        <w:t xml:space="preserve"> i</w:t>
      </w:r>
      <w:r>
        <w:rPr>
          <w:rFonts w:eastAsia="Times New Roman"/>
          <w:i/>
          <w:sz w:val="22"/>
        </w:rPr>
        <w:t>in</w:t>
      </w:r>
      <w:r w:rsidR="003F292E" w:rsidRPr="003F292E">
        <w:rPr>
          <w:rFonts w:eastAsia="Times New Roman"/>
          <w:color w:val="FFFFFF" w:themeColor="background1"/>
          <w:sz w:val="12"/>
        </w:rPr>
        <w:t xml:space="preserve"> i</w:t>
      </w:r>
      <w:r>
        <w:rPr>
          <w:rFonts w:eastAsia="Times New Roman"/>
          <w:i/>
          <w:sz w:val="22"/>
        </w:rPr>
        <w:t>Batam</w:t>
      </w:r>
      <w:r w:rsidR="003F292E" w:rsidRPr="003F292E">
        <w:rPr>
          <w:rFonts w:eastAsia="Times New Roman"/>
          <w:color w:val="FFFFFF" w:themeColor="background1"/>
          <w:sz w:val="12"/>
        </w:rPr>
        <w:t xml:space="preserve"> i</w:t>
      </w:r>
      <w:r>
        <w:rPr>
          <w:rFonts w:eastAsia="Times New Roman"/>
          <w:i/>
          <w:sz w:val="22"/>
        </w:rPr>
        <w:t>are</w:t>
      </w:r>
      <w:r w:rsidR="003F292E" w:rsidRPr="003F292E">
        <w:rPr>
          <w:rFonts w:eastAsia="Times New Roman"/>
          <w:color w:val="FFFFFF" w:themeColor="background1"/>
          <w:sz w:val="12"/>
        </w:rPr>
        <w:t xml:space="preserve"> i</w:t>
      </w:r>
      <w:r>
        <w:rPr>
          <w:rFonts w:eastAsia="Times New Roman"/>
          <w:i/>
          <w:sz w:val="22"/>
        </w:rPr>
        <w:t>driven</w:t>
      </w:r>
      <w:r w:rsidR="003F292E" w:rsidRPr="003F292E">
        <w:rPr>
          <w:rFonts w:eastAsia="Times New Roman"/>
          <w:color w:val="FFFFFF" w:themeColor="background1"/>
          <w:sz w:val="12"/>
        </w:rPr>
        <w:t xml:space="preserve"> i</w:t>
      </w:r>
      <w:r>
        <w:rPr>
          <w:rFonts w:eastAsia="Times New Roman"/>
          <w:i/>
          <w:sz w:val="22"/>
        </w:rPr>
        <w:t>primarily</w:t>
      </w:r>
      <w:r w:rsidR="003F292E" w:rsidRPr="003F292E">
        <w:rPr>
          <w:rFonts w:eastAsia="Times New Roman"/>
          <w:color w:val="FFFFFF" w:themeColor="background1"/>
          <w:sz w:val="12"/>
        </w:rPr>
        <w:t xml:space="preserve"> i</w:t>
      </w:r>
      <w:r>
        <w:rPr>
          <w:rFonts w:eastAsia="Times New Roman"/>
          <w:i/>
          <w:sz w:val="22"/>
        </w:rPr>
        <w:t>by</w:t>
      </w:r>
      <w:r w:rsidR="003F292E" w:rsidRPr="003F292E">
        <w:rPr>
          <w:rFonts w:eastAsia="Times New Roman"/>
          <w:color w:val="FFFFFF" w:themeColor="background1"/>
          <w:sz w:val="12"/>
        </w:rPr>
        <w:t xml:space="preserve"> i</w:t>
      </w:r>
      <w:r>
        <w:rPr>
          <w:rFonts w:eastAsia="Times New Roman"/>
          <w:i/>
          <w:sz w:val="22"/>
        </w:rPr>
        <w:t>competitive</w:t>
      </w:r>
      <w:r w:rsidR="003F292E" w:rsidRPr="003F292E">
        <w:rPr>
          <w:rFonts w:eastAsia="Times New Roman"/>
          <w:color w:val="FFFFFF" w:themeColor="background1"/>
          <w:sz w:val="12"/>
        </w:rPr>
        <w:t xml:space="preserve"> i</w:t>
      </w:r>
      <w:r>
        <w:rPr>
          <w:rFonts w:eastAsia="Times New Roman"/>
          <w:i/>
          <w:sz w:val="22"/>
        </w:rPr>
        <w:t>price</w:t>
      </w:r>
      <w:r w:rsidR="003F292E" w:rsidRPr="003F292E">
        <w:rPr>
          <w:rFonts w:eastAsia="Times New Roman"/>
          <w:color w:val="FFFFFF" w:themeColor="background1"/>
          <w:sz w:val="12"/>
        </w:rPr>
        <w:t xml:space="preserve"> i</w:t>
      </w:r>
      <w:r>
        <w:rPr>
          <w:rFonts w:eastAsia="Times New Roman"/>
          <w:i/>
          <w:sz w:val="22"/>
        </w:rPr>
        <w:t>perceptions and relevant promotion, while product quality tends to function as a baseline attribute perceived relatively similarly by respondents.</w:t>
      </w:r>
    </w:p>
    <w:p w14:paraId="30F2AB8B" w14:textId="77777777" w:rsidR="00A172C7" w:rsidRDefault="00000000">
      <w:pPr>
        <w:spacing w:after="60" w:line="240" w:lineRule="auto"/>
      </w:pPr>
      <w:r>
        <w:rPr>
          <w:rFonts w:eastAsia="Times New Roman"/>
          <w:b/>
          <w:i/>
          <w:sz w:val="22"/>
        </w:rPr>
        <w:t xml:space="preserve">Keywords: </w:t>
      </w:r>
      <w:r>
        <w:rPr>
          <w:rFonts w:eastAsia="Times New Roman"/>
          <w:i/>
          <w:sz w:val="22"/>
        </w:rPr>
        <w:t>price; product quality; promotion; purchase decision; The Originote</w:t>
      </w:r>
    </w:p>
    <w:p w14:paraId="68ABC671" w14:textId="77777777" w:rsidR="00A172C7" w:rsidRDefault="00000000">
      <w:pPr>
        <w:pStyle w:val="Heading1"/>
        <w:spacing w:before="160" w:after="40"/>
        <w:jc w:val="left"/>
      </w:pPr>
      <w:r>
        <w:rPr>
          <w:rFonts w:ascii="Times New Roman" w:eastAsia="Times New Roman" w:hAnsi="Times New Roman"/>
        </w:rPr>
        <w:lastRenderedPageBreak/>
        <w:t>1. Pendahuluan</w:t>
      </w:r>
    </w:p>
    <w:p w14:paraId="20E8B9D0" w14:textId="77777777" w:rsidR="00A172C7" w:rsidRDefault="00000000">
      <w:pPr>
        <w:keepLines/>
        <w:ind w:firstLine="567"/>
      </w:pPr>
      <w:r>
        <w:rPr>
          <w:rFonts w:eastAsia="Times New Roman"/>
        </w:rPr>
        <w:t>Industri perawatan kulit berkembang seiring meningkatnya perhatian konsumen terhadap kesehatan dan penampilan. Produk skincare tidak lagi diposisikan sebagai kebutuhan terbatas pada kelompok tertentu, tetapi menjadi bagian dari rutinitas perawatan diri. Keragaman jenis kulit dan permasalahan wajah membuat konsumen mencari produk yang aman, sesuai kebutuhan, dan mudah dijangkau. Maarif, Nur, dan Septianisa (2019) menunjukkan bahwa pemilihan skincare menuntut kesesuaian antara karakteristik produk dan kondisi kulit. Konsekuensinya, keputusan pembelian tidak hanya ditentukan oleh popularitas merek, tetapi juga oleh informasi produk, manfaat yang dijanjikan, harga, pengalaman pengguna lain, dan komunikasi pemasaran yang diterima konsumen.</w:t>
      </w:r>
    </w:p>
    <w:p w14:paraId="1B2D3575" w14:textId="0C4D709C" w:rsidR="00A172C7" w:rsidRDefault="00000000">
      <w:pPr>
        <w:keepLines/>
        <w:ind w:firstLine="567"/>
      </w:pP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merupakan</w:t>
      </w:r>
      <w:r w:rsidR="00485447" w:rsidRPr="00485447">
        <w:rPr>
          <w:rFonts w:eastAsia="Times New Roman"/>
          <w:color w:val="FFFFFF" w:themeColor="background1"/>
          <w:sz w:val="12"/>
        </w:rPr>
        <w:t xml:space="preserve"> i</w:t>
      </w:r>
      <w:r>
        <w:rPr>
          <w:rFonts w:eastAsia="Times New Roman"/>
        </w:rPr>
        <w:t>merek</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memperoleh</w:t>
      </w:r>
      <w:r w:rsidR="00485447" w:rsidRPr="00485447">
        <w:rPr>
          <w:rFonts w:eastAsia="Times New Roman"/>
          <w:color w:val="FFFFFF" w:themeColor="background1"/>
          <w:sz w:val="12"/>
        </w:rPr>
        <w:t xml:space="preserve"> i</w:t>
      </w:r>
      <w:r>
        <w:rPr>
          <w:rFonts w:eastAsia="Times New Roman"/>
        </w:rPr>
        <w:t>perhatian</w:t>
      </w:r>
      <w:r w:rsidR="00485447" w:rsidRPr="00485447">
        <w:rPr>
          <w:rFonts w:eastAsia="Times New Roman"/>
          <w:color w:val="FFFFFF" w:themeColor="background1"/>
          <w:sz w:val="12"/>
        </w:rPr>
        <w:t xml:space="preserve"> i</w:t>
      </w:r>
      <w:r>
        <w:rPr>
          <w:rFonts w:eastAsia="Times New Roman"/>
        </w:rPr>
        <w:t>besar</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w:t>
      </w:r>
      <w:r>
        <w:rPr>
          <w:rFonts w:eastAsia="Times New Roman"/>
        </w:rPr>
        <w:t>produk</w:t>
      </w:r>
      <w:r w:rsidR="00485447" w:rsidRPr="00485447">
        <w:rPr>
          <w:rFonts w:eastAsia="Times New Roman"/>
          <w:color w:val="FFFFFF" w:themeColor="background1"/>
          <w:sz w:val="12"/>
        </w:rPr>
        <w:t xml:space="preserve"> i</w:t>
      </w:r>
      <w:r>
        <w:rPr>
          <w:rFonts w:eastAsia="Times New Roman"/>
        </w:rPr>
        <w:t>pelembap</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komunikasi</w:t>
      </w:r>
      <w:r w:rsidR="00485447" w:rsidRPr="00485447">
        <w:rPr>
          <w:rFonts w:eastAsia="Times New Roman"/>
          <w:color w:val="FFFFFF" w:themeColor="background1"/>
          <w:sz w:val="12"/>
        </w:rPr>
        <w:t xml:space="preserve"> i</w:t>
      </w:r>
      <w:r>
        <w:rPr>
          <w:rFonts w:eastAsia="Times New Roman"/>
        </w:rPr>
        <w:t>digital.</w:t>
      </w:r>
      <w:r w:rsidR="00485447" w:rsidRPr="00485447">
        <w:rPr>
          <w:rFonts w:eastAsia="Times New Roman"/>
          <w:color w:val="FFFFFF" w:themeColor="background1"/>
          <w:sz w:val="12"/>
        </w:rPr>
        <w:t xml:space="preserve"> i</w:t>
      </w:r>
      <w:r>
        <w:rPr>
          <w:rFonts w:eastAsia="Times New Roman"/>
        </w:rPr>
        <w:t>Hyalucera</w:t>
      </w:r>
      <w:r w:rsidR="00485447" w:rsidRPr="00485447">
        <w:rPr>
          <w:rFonts w:eastAsia="Times New Roman"/>
          <w:color w:val="FFFFFF" w:themeColor="background1"/>
          <w:sz w:val="12"/>
        </w:rPr>
        <w:t xml:space="preserve"> i</w:t>
      </w:r>
      <w:r>
        <w:rPr>
          <w:rFonts w:eastAsia="Times New Roman"/>
        </w:rPr>
        <w:t>Moisturizer,</w:t>
      </w:r>
      <w:r w:rsidR="00485447" w:rsidRPr="00485447">
        <w:rPr>
          <w:rFonts w:eastAsia="Times New Roman"/>
          <w:color w:val="FFFFFF" w:themeColor="background1"/>
          <w:sz w:val="12"/>
        </w:rPr>
        <w:t xml:space="preserve"> i</w:t>
      </w:r>
      <w:r>
        <w:rPr>
          <w:rFonts w:eastAsia="Times New Roman"/>
        </w:rPr>
        <w:t>misalnya,</w:t>
      </w:r>
      <w:r w:rsidR="00485447" w:rsidRPr="00485447">
        <w:rPr>
          <w:rFonts w:eastAsia="Times New Roman"/>
          <w:color w:val="FFFFFF" w:themeColor="background1"/>
          <w:sz w:val="12"/>
        </w:rPr>
        <w:t xml:space="preserve"> i</w:t>
      </w:r>
      <w:r>
        <w:rPr>
          <w:rFonts w:eastAsia="Times New Roman"/>
        </w:rPr>
        <w:t>dipasarkan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w:t>
      </w:r>
      <w:r>
        <w:rPr>
          <w:rFonts w:eastAsia="Times New Roman"/>
        </w:rPr>
        <w:t>kombinasi</w:t>
      </w:r>
      <w:r w:rsidR="00485447" w:rsidRPr="00485447">
        <w:rPr>
          <w:rFonts w:eastAsia="Times New Roman"/>
          <w:color w:val="FFFFFF" w:themeColor="background1"/>
          <w:sz w:val="12"/>
        </w:rPr>
        <w:t xml:space="preserve"> i</w:t>
      </w:r>
      <w:r>
        <w:rPr>
          <w:rFonts w:eastAsia="Times New Roman"/>
        </w:rPr>
        <w:t>bahan</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diarahkan</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menjaga</w:t>
      </w:r>
      <w:r w:rsidR="00485447" w:rsidRPr="00485447">
        <w:rPr>
          <w:rFonts w:eastAsia="Times New Roman"/>
          <w:color w:val="FFFFFF" w:themeColor="background1"/>
          <w:sz w:val="12"/>
        </w:rPr>
        <w:t xml:space="preserve"> i</w:t>
      </w:r>
      <w:r>
        <w:rPr>
          <w:rFonts w:eastAsia="Times New Roman"/>
        </w:rPr>
        <w:t>kelembapan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skin</w:t>
      </w:r>
      <w:r w:rsidR="00485447" w:rsidRPr="00485447">
        <w:rPr>
          <w:rFonts w:eastAsia="Times New Roman"/>
          <w:color w:val="FFFFFF" w:themeColor="background1"/>
          <w:sz w:val="12"/>
        </w:rPr>
        <w:t xml:space="preserve"> i</w:t>
      </w:r>
      <w:r>
        <w:rPr>
          <w:rFonts w:eastAsia="Times New Roman"/>
        </w:rPr>
        <w:t>barrier,</w:t>
      </w:r>
      <w:r w:rsidR="00485447" w:rsidRPr="00485447">
        <w:rPr>
          <w:rFonts w:eastAsia="Times New Roman"/>
          <w:color w:val="FFFFFF" w:themeColor="background1"/>
          <w:sz w:val="12"/>
        </w:rPr>
        <w:t xml:space="preserve"> i</w:t>
      </w:r>
      <w:r>
        <w:rPr>
          <w:rFonts w:eastAsia="Times New Roman"/>
        </w:rPr>
        <w:t>tekstur</w:t>
      </w:r>
      <w:r w:rsidR="00485447" w:rsidRPr="00485447">
        <w:rPr>
          <w:rFonts w:eastAsia="Times New Roman"/>
          <w:color w:val="FFFFFF" w:themeColor="background1"/>
          <w:sz w:val="12"/>
        </w:rPr>
        <w:t xml:space="preserve"> i</w:t>
      </w:r>
      <w:r>
        <w:rPr>
          <w:rFonts w:eastAsia="Times New Roman"/>
        </w:rPr>
        <w:t>gel,</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w:t>
      </w:r>
      <w:r>
        <w:rPr>
          <w:rFonts w:eastAsia="Times New Roman"/>
        </w:rPr>
        <w:t>harga</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relatif</w:t>
      </w:r>
      <w:r w:rsidR="00485447" w:rsidRPr="00485447">
        <w:rPr>
          <w:rFonts w:eastAsia="Times New Roman"/>
          <w:color w:val="FFFFFF" w:themeColor="background1"/>
          <w:sz w:val="12"/>
        </w:rPr>
        <w:t xml:space="preserve"> i</w:t>
      </w:r>
      <w:r>
        <w:rPr>
          <w:rFonts w:eastAsia="Times New Roman"/>
        </w:rPr>
        <w:t>terjangkau.</w:t>
      </w:r>
      <w:r w:rsidR="00485447" w:rsidRPr="00485447">
        <w:rPr>
          <w:rFonts w:eastAsia="Times New Roman"/>
          <w:color w:val="FFFFFF" w:themeColor="background1"/>
          <w:sz w:val="12"/>
        </w:rPr>
        <w:t xml:space="preserve"> i</w:t>
      </w:r>
      <w:r>
        <w:rPr>
          <w:rFonts w:eastAsia="Times New Roman"/>
        </w:rPr>
        <w:t>Posisi</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menjadikan</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relevan</w:t>
      </w:r>
      <w:r w:rsidR="00485447" w:rsidRPr="00485447">
        <w:rPr>
          <w:rFonts w:eastAsia="Times New Roman"/>
          <w:color w:val="FFFFFF" w:themeColor="background1"/>
          <w:sz w:val="12"/>
        </w:rPr>
        <w:t xml:space="preserve"> i</w:t>
      </w:r>
      <w:r>
        <w:rPr>
          <w:rFonts w:eastAsia="Times New Roman"/>
        </w:rPr>
        <w:t>bagi</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w:t>
      </w:r>
      <w:r>
        <w:rPr>
          <w:rFonts w:eastAsia="Times New Roman"/>
        </w:rPr>
        <w:t>muda</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sensitif</w:t>
      </w:r>
      <w:r w:rsidR="00485447" w:rsidRPr="00485447">
        <w:rPr>
          <w:rFonts w:eastAsia="Times New Roman"/>
          <w:color w:val="FFFFFF" w:themeColor="background1"/>
          <w:sz w:val="12"/>
        </w:rPr>
        <w:t xml:space="preserve"> i</w:t>
      </w:r>
      <w:r>
        <w:rPr>
          <w:rFonts w:eastAsia="Times New Roman"/>
        </w:rPr>
        <w:t>terhadap</w:t>
      </w:r>
      <w:r w:rsidR="00485447" w:rsidRPr="00485447">
        <w:rPr>
          <w:rFonts w:eastAsia="Times New Roman"/>
          <w:color w:val="FFFFFF" w:themeColor="background1"/>
          <w:sz w:val="12"/>
        </w:rPr>
        <w:t xml:space="preserve"> i</w:t>
      </w:r>
      <w:r>
        <w:rPr>
          <w:rFonts w:eastAsia="Times New Roman"/>
        </w:rPr>
        <w:t>manfaat</w:t>
      </w:r>
      <w:r w:rsidR="00485447" w:rsidRPr="00485447">
        <w:rPr>
          <w:rFonts w:eastAsia="Times New Roman"/>
          <w:color w:val="FFFFFF" w:themeColor="background1"/>
          <w:sz w:val="12"/>
        </w:rPr>
        <w:t xml:space="preserve"> i</w:t>
      </w:r>
      <w:r>
        <w:rPr>
          <w:rFonts w:eastAsia="Times New Roman"/>
        </w:rPr>
        <w:t>sekaligus</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Namun,</w:t>
      </w:r>
      <w:r w:rsidR="00485447" w:rsidRPr="00485447">
        <w:rPr>
          <w:rFonts w:eastAsia="Times New Roman"/>
          <w:color w:val="FFFFFF" w:themeColor="background1"/>
          <w:sz w:val="12"/>
        </w:rPr>
        <w:t xml:space="preserve"> i</w:t>
      </w:r>
      <w:r>
        <w:rPr>
          <w:rFonts w:eastAsia="Times New Roman"/>
        </w:rPr>
        <w:t>persaingan</w:t>
      </w:r>
      <w:r w:rsidR="00485447" w:rsidRPr="00485447">
        <w:rPr>
          <w:rFonts w:eastAsia="Times New Roman"/>
          <w:color w:val="FFFFFF" w:themeColor="background1"/>
          <w:sz w:val="12"/>
        </w:rPr>
        <w:t xml:space="preserve"> i</w:t>
      </w:r>
      <w:r>
        <w:rPr>
          <w:rFonts w:eastAsia="Times New Roman"/>
        </w:rPr>
        <w:t>merek</w:t>
      </w:r>
      <w:r w:rsidR="00485447" w:rsidRPr="00485447">
        <w:rPr>
          <w:rFonts w:eastAsia="Times New Roman"/>
          <w:color w:val="FFFFFF" w:themeColor="background1"/>
          <w:sz w:val="12"/>
        </w:rPr>
        <w:t xml:space="preserve"> i</w:t>
      </w:r>
      <w:r>
        <w:rPr>
          <w:rFonts w:eastAsia="Times New Roman"/>
        </w:rPr>
        <w:t>lokal</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internasional</w:t>
      </w:r>
      <w:r w:rsidR="00485447" w:rsidRPr="00485447">
        <w:rPr>
          <w:rFonts w:eastAsia="Times New Roman"/>
          <w:color w:val="FFFFFF" w:themeColor="background1"/>
          <w:sz w:val="12"/>
        </w:rPr>
        <w:t xml:space="preserve"> i</w:t>
      </w:r>
      <w:r>
        <w:rPr>
          <w:rFonts w:eastAsia="Times New Roman"/>
        </w:rPr>
        <w:t>membuat</w:t>
      </w:r>
      <w:r w:rsidR="00485447" w:rsidRPr="00485447">
        <w:rPr>
          <w:rFonts w:eastAsia="Times New Roman"/>
          <w:color w:val="FFFFFF" w:themeColor="background1"/>
          <w:sz w:val="12"/>
        </w:rPr>
        <w:t xml:space="preserve"> i</w:t>
      </w:r>
      <w:r>
        <w:rPr>
          <w:rFonts w:eastAsia="Times New Roman"/>
        </w:rPr>
        <w:t>popularitas</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otomatis</w:t>
      </w:r>
      <w:r w:rsidR="00485447" w:rsidRPr="00485447">
        <w:rPr>
          <w:rFonts w:eastAsia="Times New Roman"/>
          <w:color w:val="FFFFFF" w:themeColor="background1"/>
          <w:sz w:val="12"/>
        </w:rPr>
        <w:t xml:space="preserve"> i</w:t>
      </w:r>
      <w:r>
        <w:rPr>
          <w:rFonts w:eastAsia="Times New Roman"/>
        </w:rPr>
        <w:t>menjamin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w:t>
      </w:r>
      <w:r>
        <w:rPr>
          <w:rFonts w:eastAsia="Times New Roman"/>
        </w:rPr>
        <w:t>membandingkan</w:t>
      </w:r>
      <w:r w:rsidR="00485447" w:rsidRPr="00485447">
        <w:rPr>
          <w:rFonts w:eastAsia="Times New Roman"/>
          <w:color w:val="FFFFFF" w:themeColor="background1"/>
          <w:sz w:val="12"/>
        </w:rPr>
        <w:t xml:space="preserve"> i</w:t>
      </w:r>
      <w:r>
        <w:rPr>
          <w:rFonts w:eastAsia="Times New Roman"/>
        </w:rPr>
        <w:t>komposisi,</w:t>
      </w:r>
      <w:r w:rsidR="00485447" w:rsidRPr="00485447">
        <w:rPr>
          <w:rFonts w:eastAsia="Times New Roman"/>
          <w:color w:val="FFFFFF" w:themeColor="background1"/>
          <w:sz w:val="12"/>
        </w:rPr>
        <w:t xml:space="preserve"> i</w:t>
      </w:r>
      <w:r>
        <w:rPr>
          <w:rFonts w:eastAsia="Times New Roman"/>
        </w:rPr>
        <w:t>ulasan,</w:t>
      </w:r>
      <w:r w:rsidR="00485447" w:rsidRPr="00485447">
        <w:rPr>
          <w:rFonts w:eastAsia="Times New Roman"/>
          <w:color w:val="FFFFFF" w:themeColor="background1"/>
          <w:sz w:val="12"/>
        </w:rPr>
        <w:t xml:space="preserve"> i</w:t>
      </w:r>
      <w:r>
        <w:rPr>
          <w:rFonts w:eastAsia="Times New Roman"/>
        </w:rPr>
        <w:t>ukuran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diskon,</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paparan</w:t>
      </w:r>
      <w:r w:rsidR="00485447" w:rsidRPr="00485447">
        <w:rPr>
          <w:rFonts w:eastAsia="Times New Roman"/>
          <w:color w:val="FFFFFF" w:themeColor="background1"/>
          <w:sz w:val="12"/>
        </w:rPr>
        <w:t xml:space="preserve"> i</w:t>
      </w:r>
      <w:r>
        <w:rPr>
          <w:rFonts w:eastAsia="Times New Roman"/>
        </w:rPr>
        <w:t>konten</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w:t>
      </w:r>
      <w:r>
        <w:rPr>
          <w:rFonts w:eastAsia="Times New Roman"/>
        </w:rPr>
        <w:t>TikTok</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platform</w:t>
      </w:r>
      <w:r w:rsidR="00485447" w:rsidRPr="00485447">
        <w:rPr>
          <w:rFonts w:eastAsia="Times New Roman"/>
          <w:color w:val="FFFFFF" w:themeColor="background1"/>
          <w:sz w:val="12"/>
        </w:rPr>
        <w:t xml:space="preserve"> i</w:t>
      </w:r>
      <w:r>
        <w:rPr>
          <w:rFonts w:eastAsia="Times New Roman"/>
        </w:rPr>
        <w:t>lain</w:t>
      </w:r>
      <w:r w:rsidR="00485447" w:rsidRPr="00485447">
        <w:rPr>
          <w:rFonts w:eastAsia="Times New Roman"/>
          <w:color w:val="FFFFFF" w:themeColor="background1"/>
          <w:sz w:val="12"/>
        </w:rPr>
        <w:t xml:space="preserve"> i</w:t>
      </w:r>
      <w:r>
        <w:rPr>
          <w:rFonts w:eastAsia="Times New Roman"/>
        </w:rPr>
        <w:t>sebelum</w:t>
      </w:r>
      <w:r w:rsidR="00485447" w:rsidRPr="00485447">
        <w:rPr>
          <w:rFonts w:eastAsia="Times New Roman"/>
          <w:color w:val="FFFFFF" w:themeColor="background1"/>
          <w:sz w:val="12"/>
        </w:rPr>
        <w:t xml:space="preserve"> i</w:t>
      </w:r>
      <w:r>
        <w:rPr>
          <w:rFonts w:eastAsia="Times New Roman"/>
        </w:rPr>
        <w:t>membuat</w:t>
      </w:r>
      <w:r w:rsidR="00485447" w:rsidRPr="00485447">
        <w:rPr>
          <w:rFonts w:eastAsia="Times New Roman"/>
          <w:color w:val="FFFFFF" w:themeColor="background1"/>
          <w:sz w:val="12"/>
        </w:rPr>
        <w:t xml:space="preserve"> i</w:t>
      </w:r>
      <w:r>
        <w:rPr>
          <w:rFonts w:eastAsia="Times New Roman"/>
        </w:rPr>
        <w:t>keputusan.</w:t>
      </w:r>
    </w:p>
    <w:p w14:paraId="30689BA0" w14:textId="7594B075" w:rsidR="00A172C7" w:rsidRDefault="00000000">
      <w:pPr>
        <w:keepLines/>
        <w:ind w:firstLine="567"/>
      </w:pP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adalah</w:t>
      </w:r>
      <w:r w:rsidR="00485447" w:rsidRPr="00485447">
        <w:rPr>
          <w:rFonts w:eastAsia="Times New Roman"/>
          <w:color w:val="FFFFFF" w:themeColor="background1"/>
          <w:sz w:val="12"/>
        </w:rPr>
        <w:t xml:space="preserve"> i</w:t>
      </w:r>
      <w:r>
        <w:rPr>
          <w:rFonts w:eastAsia="Times New Roman"/>
        </w:rPr>
        <w:t>hasil</w:t>
      </w:r>
      <w:r w:rsidR="00485447" w:rsidRPr="00485447">
        <w:rPr>
          <w:rFonts w:eastAsia="Times New Roman"/>
          <w:color w:val="FFFFFF" w:themeColor="background1"/>
          <w:sz w:val="12"/>
        </w:rPr>
        <w:t xml:space="preserve"> i</w:t>
      </w:r>
      <w:r>
        <w:rPr>
          <w:rFonts w:eastAsia="Times New Roman"/>
        </w:rPr>
        <w:t>dari</w:t>
      </w:r>
      <w:r w:rsidR="00485447" w:rsidRPr="00485447">
        <w:rPr>
          <w:rFonts w:eastAsia="Times New Roman"/>
          <w:color w:val="FFFFFF" w:themeColor="background1"/>
          <w:sz w:val="12"/>
        </w:rPr>
        <w:t xml:space="preserve"> i</w:t>
      </w:r>
      <w:r>
        <w:rPr>
          <w:rFonts w:eastAsia="Times New Roman"/>
        </w:rPr>
        <w:t>rangkaian</w:t>
      </w:r>
      <w:r w:rsidR="00485447" w:rsidRPr="00485447">
        <w:rPr>
          <w:rFonts w:eastAsia="Times New Roman"/>
          <w:color w:val="FFFFFF" w:themeColor="background1"/>
          <w:sz w:val="12"/>
        </w:rPr>
        <w:t xml:space="preserve"> i</w:t>
      </w:r>
      <w:r>
        <w:rPr>
          <w:rFonts w:eastAsia="Times New Roman"/>
        </w:rPr>
        <w:t>pengenalan</w:t>
      </w:r>
      <w:r w:rsidR="00485447" w:rsidRPr="00485447">
        <w:rPr>
          <w:rFonts w:eastAsia="Times New Roman"/>
          <w:color w:val="FFFFFF" w:themeColor="background1"/>
          <w:sz w:val="12"/>
        </w:rPr>
        <w:t xml:space="preserve"> i</w:t>
      </w:r>
      <w:r>
        <w:rPr>
          <w:rFonts w:eastAsia="Times New Roman"/>
        </w:rPr>
        <w:t>kebutuhan,</w:t>
      </w:r>
      <w:r w:rsidR="00485447" w:rsidRPr="00485447">
        <w:rPr>
          <w:rFonts w:eastAsia="Times New Roman"/>
          <w:color w:val="FFFFFF" w:themeColor="background1"/>
          <w:sz w:val="12"/>
        </w:rPr>
        <w:t xml:space="preserve"> i</w:t>
      </w:r>
      <w:r>
        <w:rPr>
          <w:rFonts w:eastAsia="Times New Roman"/>
        </w:rPr>
        <w:t>pencarian</w:t>
      </w:r>
      <w:r w:rsidR="00485447" w:rsidRPr="00485447">
        <w:rPr>
          <w:rFonts w:eastAsia="Times New Roman"/>
          <w:color w:val="FFFFFF" w:themeColor="background1"/>
          <w:sz w:val="12"/>
        </w:rPr>
        <w:t xml:space="preserve"> </w:t>
      </w:r>
      <w:r>
        <w:rPr>
          <w:rFonts w:eastAsia="Times New Roman"/>
        </w:rPr>
        <w:t>informasi,</w:t>
      </w:r>
      <w:r w:rsidR="00485447" w:rsidRPr="00485447">
        <w:rPr>
          <w:rFonts w:eastAsia="Times New Roman"/>
          <w:color w:val="FFFFFF" w:themeColor="background1"/>
          <w:sz w:val="12"/>
        </w:rPr>
        <w:t xml:space="preserve"> i</w:t>
      </w:r>
      <w:r>
        <w:rPr>
          <w:rFonts w:eastAsia="Times New Roman"/>
        </w:rPr>
        <w:t>evaluasi</w:t>
      </w:r>
      <w:r w:rsidR="00485447" w:rsidRPr="00485447">
        <w:rPr>
          <w:rFonts w:eastAsia="Times New Roman"/>
          <w:color w:val="FFFFFF" w:themeColor="background1"/>
          <w:sz w:val="12"/>
        </w:rPr>
        <w:t xml:space="preserve"> i</w:t>
      </w:r>
      <w:r>
        <w:rPr>
          <w:rFonts w:eastAsia="Times New Roman"/>
        </w:rPr>
        <w:t>alternatif,</w:t>
      </w:r>
      <w:r w:rsidR="00485447" w:rsidRPr="00485447">
        <w:rPr>
          <w:rFonts w:eastAsia="Times New Roman"/>
          <w:color w:val="FFFFFF" w:themeColor="background1"/>
          <w:sz w:val="12"/>
        </w:rPr>
        <w:t xml:space="preserve"> i</w:t>
      </w:r>
      <w:r>
        <w:rPr>
          <w:rFonts w:eastAsia="Times New Roman"/>
        </w:rPr>
        <w:t>pemilihan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respons</w:t>
      </w:r>
      <w:r w:rsidR="00485447" w:rsidRPr="00485447">
        <w:rPr>
          <w:rFonts w:eastAsia="Times New Roman"/>
          <w:color w:val="FFFFFF" w:themeColor="background1"/>
          <w:sz w:val="12"/>
        </w:rPr>
        <w:t xml:space="preserve"> i</w:t>
      </w:r>
      <w:r>
        <w:rPr>
          <w:rFonts w:eastAsia="Times New Roman"/>
        </w:rPr>
        <w:t>pascapembelian.</w:t>
      </w:r>
      <w:r w:rsidR="00485447" w:rsidRPr="00485447">
        <w:rPr>
          <w:rFonts w:eastAsia="Times New Roman"/>
          <w:color w:val="FFFFFF" w:themeColor="background1"/>
          <w:sz w:val="12"/>
        </w:rPr>
        <w:t xml:space="preserve"> i</w:t>
      </w:r>
      <w:r>
        <w:rPr>
          <w:rFonts w:eastAsia="Times New Roman"/>
        </w:rPr>
        <w:t>Kotler</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Armstrong</w:t>
      </w:r>
      <w:r w:rsidR="00485447" w:rsidRPr="00485447">
        <w:rPr>
          <w:rFonts w:eastAsia="Times New Roman"/>
          <w:color w:val="FFFFFF" w:themeColor="background1"/>
          <w:sz w:val="12"/>
        </w:rPr>
        <w:t xml:space="preserve"> i</w:t>
      </w:r>
      <w:r>
        <w:rPr>
          <w:rFonts w:eastAsia="Times New Roman"/>
        </w:rPr>
        <w:t>(2018)</w:t>
      </w:r>
      <w:r w:rsidR="00485447" w:rsidRPr="00485447">
        <w:rPr>
          <w:rFonts w:eastAsia="Times New Roman"/>
          <w:color w:val="FFFFFF" w:themeColor="background1"/>
          <w:sz w:val="12"/>
        </w:rPr>
        <w:t xml:space="preserve"> i</w:t>
      </w:r>
      <w:r>
        <w:rPr>
          <w:rFonts w:eastAsia="Times New Roman"/>
        </w:rPr>
        <w:t>menjelaskan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aktual</w:t>
      </w:r>
      <w:r w:rsidR="00485447" w:rsidRPr="00485447">
        <w:rPr>
          <w:rFonts w:eastAsia="Times New Roman"/>
          <w:color w:val="FFFFFF" w:themeColor="background1"/>
          <w:sz w:val="12"/>
        </w:rPr>
        <w:t xml:space="preserve"> i</w:t>
      </w:r>
      <w:r>
        <w:rPr>
          <w:rFonts w:eastAsia="Times New Roman"/>
        </w:rPr>
        <w:t>muncul</w:t>
      </w:r>
      <w:r w:rsidR="00485447" w:rsidRPr="00485447">
        <w:rPr>
          <w:rFonts w:eastAsia="Times New Roman"/>
          <w:color w:val="FFFFFF" w:themeColor="background1"/>
          <w:sz w:val="12"/>
        </w:rPr>
        <w:t xml:space="preserve"> i</w:t>
      </w:r>
      <w:r>
        <w:rPr>
          <w:rFonts w:eastAsia="Times New Roman"/>
        </w:rPr>
        <w:t>setelah</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mengevaluasi</w:t>
      </w:r>
      <w:r w:rsidR="00485447" w:rsidRPr="00485447">
        <w:rPr>
          <w:rFonts w:eastAsia="Times New Roman"/>
          <w:color w:val="FFFFFF" w:themeColor="background1"/>
          <w:sz w:val="12"/>
        </w:rPr>
        <w:t xml:space="preserve"> </w:t>
      </w:r>
      <w:r>
        <w:rPr>
          <w:rFonts w:eastAsia="Times New Roman"/>
        </w:rPr>
        <w:t>alternatif</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paling</w:t>
      </w:r>
      <w:r w:rsidR="00485447" w:rsidRPr="00485447">
        <w:rPr>
          <w:rFonts w:eastAsia="Times New Roman"/>
          <w:color w:val="FFFFFF" w:themeColor="background1"/>
          <w:sz w:val="12"/>
        </w:rPr>
        <w:t xml:space="preserve"> i</w:t>
      </w:r>
      <w:r>
        <w:rPr>
          <w:rFonts w:eastAsia="Times New Roman"/>
        </w:rPr>
        <w:t>mampu</w:t>
      </w:r>
      <w:r w:rsidR="00485447" w:rsidRPr="00485447">
        <w:rPr>
          <w:rFonts w:eastAsia="Times New Roman"/>
          <w:color w:val="FFFFFF" w:themeColor="background1"/>
          <w:sz w:val="12"/>
        </w:rPr>
        <w:t xml:space="preserve"> i</w:t>
      </w:r>
      <w:r>
        <w:rPr>
          <w:rFonts w:eastAsia="Times New Roman"/>
        </w:rPr>
        <w:t>memberikan</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Dalam</w:t>
      </w:r>
      <w:r w:rsidR="00485447" w:rsidRPr="00485447">
        <w:rPr>
          <w:rFonts w:eastAsia="Times New Roman"/>
          <w:color w:val="FFFFFF" w:themeColor="background1"/>
          <w:sz w:val="12"/>
        </w:rPr>
        <w:t xml:space="preserve"> i</w:t>
      </w:r>
      <w:r>
        <w:rPr>
          <w:rFonts w:eastAsia="Times New Roman"/>
        </w:rPr>
        <w:t>konteks</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proses</w:t>
      </w:r>
      <w:r w:rsidR="00485447" w:rsidRPr="00485447">
        <w:rPr>
          <w:rFonts w:eastAsia="Times New Roman"/>
          <w:color w:val="FFFFFF" w:themeColor="background1"/>
          <w:sz w:val="12"/>
        </w:rPr>
        <w:t xml:space="preserve"> i</w:t>
      </w:r>
      <w:r>
        <w:rPr>
          <w:rFonts w:eastAsia="Times New Roman"/>
        </w:rPr>
        <w:t>itu</w:t>
      </w:r>
      <w:r w:rsidR="00485447" w:rsidRPr="00485447">
        <w:rPr>
          <w:rFonts w:eastAsia="Times New Roman"/>
          <w:color w:val="FFFFFF" w:themeColor="background1"/>
          <w:sz w:val="12"/>
        </w:rPr>
        <w:t xml:space="preserve"> i</w:t>
      </w:r>
      <w:r>
        <w:rPr>
          <w:rFonts w:eastAsia="Times New Roman"/>
        </w:rPr>
        <w:t>bersifat</w:t>
      </w:r>
      <w:r w:rsidR="00485447" w:rsidRPr="00485447">
        <w:rPr>
          <w:rFonts w:eastAsia="Times New Roman"/>
          <w:color w:val="FFFFFF" w:themeColor="background1"/>
          <w:sz w:val="12"/>
        </w:rPr>
        <w:t xml:space="preserve"> </w:t>
      </w:r>
      <w:r>
        <w:rPr>
          <w:rFonts w:eastAsia="Times New Roman"/>
        </w:rPr>
        <w:t>sangat</w:t>
      </w:r>
      <w:r w:rsidR="00485447" w:rsidRPr="00485447">
        <w:rPr>
          <w:rFonts w:eastAsia="Times New Roman"/>
          <w:color w:val="FFFFFF" w:themeColor="background1"/>
          <w:sz w:val="12"/>
        </w:rPr>
        <w:t xml:space="preserve"> i</w:t>
      </w:r>
      <w:r>
        <w:rPr>
          <w:rFonts w:eastAsia="Times New Roman"/>
        </w:rPr>
        <w:t>informasional</w:t>
      </w:r>
      <w:r w:rsidR="00485447" w:rsidRPr="00485447">
        <w:rPr>
          <w:rFonts w:eastAsia="Times New Roman"/>
          <w:color w:val="FFFFFF" w:themeColor="background1"/>
          <w:sz w:val="12"/>
        </w:rPr>
        <w:t xml:space="preserve"> i</w:t>
      </w:r>
      <w:r>
        <w:rPr>
          <w:rFonts w:eastAsia="Times New Roman"/>
        </w:rPr>
        <w:t>karena</w:t>
      </w:r>
      <w:r w:rsidR="00485447" w:rsidRPr="00485447">
        <w:rPr>
          <w:rFonts w:eastAsia="Times New Roman"/>
          <w:color w:val="FFFFFF" w:themeColor="background1"/>
          <w:sz w:val="12"/>
        </w:rPr>
        <w:t xml:space="preserve"> i</w:t>
      </w:r>
      <w:r>
        <w:rPr>
          <w:rFonts w:eastAsia="Times New Roman"/>
        </w:rPr>
        <w:t>kesalahan</w:t>
      </w:r>
      <w:r w:rsidR="00485447" w:rsidRPr="00485447">
        <w:rPr>
          <w:rFonts w:eastAsia="Times New Roman"/>
          <w:color w:val="FFFFFF" w:themeColor="background1"/>
          <w:sz w:val="12"/>
        </w:rPr>
        <w:t xml:space="preserve"> i</w:t>
      </w:r>
      <w:r>
        <w:rPr>
          <w:rFonts w:eastAsia="Times New Roman"/>
        </w:rPr>
        <w:t>memilih</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menimbulkan</w:t>
      </w:r>
      <w:r w:rsidR="00485447" w:rsidRPr="00485447">
        <w:rPr>
          <w:rFonts w:eastAsia="Times New Roman"/>
          <w:color w:val="FFFFFF" w:themeColor="background1"/>
          <w:sz w:val="12"/>
        </w:rPr>
        <w:t xml:space="preserve"> i</w:t>
      </w:r>
      <w:r>
        <w:rPr>
          <w:rFonts w:eastAsia="Times New Roman"/>
        </w:rPr>
        <w:t>risiko</w:t>
      </w:r>
      <w:r w:rsidR="00485447" w:rsidRPr="00485447">
        <w:rPr>
          <w:rFonts w:eastAsia="Times New Roman"/>
          <w:color w:val="FFFFFF" w:themeColor="background1"/>
          <w:sz w:val="12"/>
        </w:rPr>
        <w:t xml:space="preserve"> i</w:t>
      </w:r>
      <w:r>
        <w:rPr>
          <w:rFonts w:eastAsia="Times New Roman"/>
        </w:rPr>
        <w:t>terhadap</w:t>
      </w:r>
      <w:r w:rsidR="00485447" w:rsidRPr="00485447">
        <w:rPr>
          <w:rFonts w:eastAsia="Times New Roman"/>
          <w:color w:val="FFFFFF" w:themeColor="background1"/>
          <w:sz w:val="12"/>
        </w:rPr>
        <w:t xml:space="preserve"> i</w:t>
      </w:r>
      <w:r>
        <w:rPr>
          <w:rFonts w:eastAsia="Times New Roman"/>
        </w:rPr>
        <w:t>kulit.</w:t>
      </w:r>
      <w:r w:rsidR="00485447" w:rsidRPr="00485447">
        <w:rPr>
          <w:rFonts w:eastAsia="Times New Roman"/>
          <w:color w:val="FFFFFF" w:themeColor="background1"/>
          <w:sz w:val="12"/>
        </w:rPr>
        <w:t xml:space="preserve"> </w:t>
      </w:r>
      <w:r>
        <w:rPr>
          <w:rFonts w:eastAsia="Times New Roman"/>
        </w:rPr>
        <w:t>Oleh</w:t>
      </w:r>
      <w:r w:rsidR="00485447" w:rsidRPr="00485447">
        <w:rPr>
          <w:rFonts w:eastAsia="Times New Roman"/>
          <w:color w:val="FFFFFF" w:themeColor="background1"/>
          <w:sz w:val="12"/>
        </w:rPr>
        <w:t xml:space="preserve"> i</w:t>
      </w:r>
      <w:r>
        <w:rPr>
          <w:rFonts w:eastAsia="Times New Roman"/>
        </w:rPr>
        <w:t>karena</w:t>
      </w:r>
      <w:r w:rsidR="00485447" w:rsidRPr="00485447">
        <w:rPr>
          <w:rFonts w:eastAsia="Times New Roman"/>
          <w:color w:val="FFFFFF" w:themeColor="background1"/>
          <w:sz w:val="12"/>
        </w:rPr>
        <w:t xml:space="preserve"> i</w:t>
      </w:r>
      <w:r>
        <w:rPr>
          <w:rFonts w:eastAsia="Times New Roman"/>
        </w:rPr>
        <w:t>itu,</w:t>
      </w:r>
      <w:r w:rsidR="00485447" w:rsidRPr="00485447">
        <w:rPr>
          <w:rFonts w:eastAsia="Times New Roman"/>
          <w:color w:val="FFFFFF" w:themeColor="background1"/>
          <w:sz w:val="12"/>
        </w:rPr>
        <w:t xml:space="preserve"> i</w:t>
      </w:r>
      <w:r>
        <w:rPr>
          <w:rFonts w:eastAsia="Times New Roman"/>
        </w:rPr>
        <w:t>perusahaan</w:t>
      </w:r>
      <w:r w:rsidR="00485447" w:rsidRPr="00485447">
        <w:rPr>
          <w:rFonts w:eastAsia="Times New Roman"/>
          <w:color w:val="FFFFFF" w:themeColor="background1"/>
          <w:sz w:val="12"/>
        </w:rPr>
        <w:t xml:space="preserve"> i</w:t>
      </w:r>
      <w:r>
        <w:rPr>
          <w:rFonts w:eastAsia="Times New Roman"/>
        </w:rPr>
        <w:t>perlu</w:t>
      </w:r>
      <w:r w:rsidR="00485447" w:rsidRPr="00485447">
        <w:rPr>
          <w:rFonts w:eastAsia="Times New Roman"/>
          <w:color w:val="FFFFFF" w:themeColor="background1"/>
          <w:sz w:val="12"/>
        </w:rPr>
        <w:t xml:space="preserve"> i</w:t>
      </w:r>
      <w:r>
        <w:rPr>
          <w:rFonts w:eastAsia="Times New Roman"/>
        </w:rPr>
        <w:t>memastikan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atribut</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disampaikan</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w:t>
      </w:r>
      <w:r>
        <w:rPr>
          <w:rFonts w:eastAsia="Times New Roman"/>
        </w:rPr>
        <w:t>dipercaya,</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dinilai</w:t>
      </w:r>
      <w:r w:rsidR="00485447" w:rsidRPr="00485447">
        <w:rPr>
          <w:rFonts w:eastAsia="Times New Roman"/>
          <w:color w:val="FFFFFF" w:themeColor="background1"/>
          <w:sz w:val="12"/>
        </w:rPr>
        <w:t xml:space="preserve"> i</w:t>
      </w:r>
      <w:r>
        <w:rPr>
          <w:rFonts w:eastAsia="Times New Roman"/>
        </w:rPr>
        <w:t>wajar,</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membantu</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memahami</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alih-alih</w:t>
      </w:r>
      <w:r w:rsidR="00485447" w:rsidRPr="00485447">
        <w:rPr>
          <w:rFonts w:eastAsia="Times New Roman"/>
          <w:color w:val="FFFFFF" w:themeColor="background1"/>
          <w:sz w:val="12"/>
        </w:rPr>
        <w:t xml:space="preserve"> i</w:t>
      </w:r>
      <w:r>
        <w:rPr>
          <w:rFonts w:eastAsia="Times New Roman"/>
        </w:rPr>
        <w:t>sekadar</w:t>
      </w:r>
      <w:r w:rsidR="00485447" w:rsidRPr="00485447">
        <w:rPr>
          <w:rFonts w:eastAsia="Times New Roman"/>
          <w:color w:val="FFFFFF" w:themeColor="background1"/>
          <w:sz w:val="12"/>
        </w:rPr>
        <w:t xml:space="preserve"> i</w:t>
      </w:r>
      <w:r>
        <w:rPr>
          <w:rFonts w:eastAsia="Times New Roman"/>
        </w:rPr>
        <w:t>meningkatkan</w:t>
      </w:r>
      <w:r w:rsidR="00485447" w:rsidRPr="00485447">
        <w:rPr>
          <w:rFonts w:eastAsia="Times New Roman"/>
          <w:color w:val="FFFFFF" w:themeColor="background1"/>
          <w:sz w:val="12"/>
        </w:rPr>
        <w:t xml:space="preserve"> i</w:t>
      </w:r>
      <w:r>
        <w:rPr>
          <w:rFonts w:eastAsia="Times New Roman"/>
        </w:rPr>
        <w:t>paparan.</w:t>
      </w:r>
    </w:p>
    <w:p w14:paraId="382725F6" w14:textId="5C620137" w:rsidR="00A172C7" w:rsidRDefault="00000000">
      <w:pPr>
        <w:keepLines/>
        <w:ind w:firstLine="567"/>
      </w:pPr>
      <w:r>
        <w:rPr>
          <w:rFonts w:eastAsia="Times New Roman"/>
        </w:rPr>
        <w:lastRenderedPageBreak/>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menggambarkan</w:t>
      </w:r>
      <w:r w:rsidR="00485447" w:rsidRPr="00485447">
        <w:rPr>
          <w:rFonts w:eastAsia="Times New Roman"/>
          <w:color w:val="FFFFFF" w:themeColor="background1"/>
          <w:sz w:val="12"/>
        </w:rPr>
        <w:t xml:space="preserve"> i</w:t>
      </w:r>
      <w:r>
        <w:rPr>
          <w:rFonts w:eastAsia="Times New Roman"/>
        </w:rPr>
        <w:t>kemampuan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menjalankan</w:t>
      </w:r>
      <w:r w:rsidR="00485447" w:rsidRPr="00485447">
        <w:rPr>
          <w:rFonts w:eastAsia="Times New Roman"/>
          <w:color w:val="FFFFFF" w:themeColor="background1"/>
          <w:sz w:val="12"/>
        </w:rPr>
        <w:t xml:space="preserve"> i</w:t>
      </w:r>
      <w:r>
        <w:rPr>
          <w:rFonts w:eastAsia="Times New Roman"/>
        </w:rPr>
        <w:t>fungsi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memenuhi</w:t>
      </w:r>
      <w:r w:rsidR="00485447" w:rsidRPr="00485447">
        <w:rPr>
          <w:rFonts w:eastAsia="Times New Roman"/>
          <w:color w:val="FFFFFF" w:themeColor="background1"/>
          <w:sz w:val="12"/>
        </w:rPr>
        <w:t xml:space="preserve"> </w:t>
      </w:r>
      <w:r>
        <w:rPr>
          <w:rFonts w:eastAsia="Times New Roman"/>
        </w:rPr>
        <w:t>harapan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Kotler</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Keller</w:t>
      </w:r>
      <w:r w:rsidR="00485447" w:rsidRPr="00485447">
        <w:rPr>
          <w:rFonts w:eastAsia="Times New Roman"/>
          <w:color w:val="FFFFFF" w:themeColor="background1"/>
          <w:sz w:val="12"/>
        </w:rPr>
        <w:t xml:space="preserve"> i</w:t>
      </w:r>
      <w:r>
        <w:rPr>
          <w:rFonts w:eastAsia="Times New Roman"/>
        </w:rPr>
        <w:t>(2016)</w:t>
      </w:r>
      <w:r w:rsidR="00485447" w:rsidRPr="00485447">
        <w:rPr>
          <w:rFonts w:eastAsia="Times New Roman"/>
          <w:color w:val="FFFFFF" w:themeColor="background1"/>
          <w:sz w:val="12"/>
        </w:rPr>
        <w:t xml:space="preserve"> i</w:t>
      </w:r>
      <w:r>
        <w:rPr>
          <w:rFonts w:eastAsia="Times New Roman"/>
        </w:rPr>
        <w:t>menempatkan</w:t>
      </w:r>
      <w:r w:rsidR="00485447" w:rsidRPr="00485447">
        <w:rPr>
          <w:rFonts w:eastAsia="Times New Roman"/>
          <w:color w:val="FFFFFF" w:themeColor="background1"/>
          <w:sz w:val="12"/>
        </w:rPr>
        <w:t xml:space="preserve"> i</w:t>
      </w:r>
      <w:r>
        <w:rPr>
          <w:rFonts w:eastAsia="Times New Roman"/>
        </w:rPr>
        <w:t>kinerja,</w:t>
      </w:r>
      <w:r w:rsidR="00485447" w:rsidRPr="00485447">
        <w:rPr>
          <w:rFonts w:eastAsia="Times New Roman"/>
          <w:color w:val="FFFFFF" w:themeColor="background1"/>
          <w:sz w:val="12"/>
        </w:rPr>
        <w:t xml:space="preserve"> i</w:t>
      </w:r>
      <w:r>
        <w:rPr>
          <w:rFonts w:eastAsia="Times New Roman"/>
        </w:rPr>
        <w:t>keandalan,</w:t>
      </w:r>
      <w:r w:rsidR="00485447" w:rsidRPr="00485447">
        <w:rPr>
          <w:rFonts w:eastAsia="Times New Roman"/>
          <w:color w:val="FFFFFF" w:themeColor="background1"/>
          <w:sz w:val="12"/>
        </w:rPr>
        <w:t xml:space="preserve"> i</w:t>
      </w:r>
      <w:r>
        <w:rPr>
          <w:rFonts w:eastAsia="Times New Roman"/>
        </w:rPr>
        <w:t>fitur,</w:t>
      </w:r>
      <w:r w:rsidR="00485447" w:rsidRPr="00485447">
        <w:rPr>
          <w:rFonts w:eastAsia="Times New Roman"/>
          <w:color w:val="FFFFFF" w:themeColor="background1"/>
          <w:sz w:val="12"/>
        </w:rPr>
        <w:t xml:space="preserve"> i</w:t>
      </w:r>
      <w:r>
        <w:rPr>
          <w:rFonts w:eastAsia="Times New Roman"/>
        </w:rPr>
        <w:t>estetika,</w:t>
      </w:r>
      <w:r w:rsidR="00485447" w:rsidRPr="00485447">
        <w:rPr>
          <w:rFonts w:eastAsia="Times New Roman"/>
          <w:color w:val="FFFFFF" w:themeColor="background1"/>
          <w:sz w:val="12"/>
        </w:rPr>
        <w:t xml:space="preserve"> </w:t>
      </w:r>
      <w:r>
        <w:rPr>
          <w:rFonts w:eastAsia="Times New Roman"/>
        </w:rPr>
        <w:t>dan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dipersepsikan</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bagian</w:t>
      </w:r>
      <w:r w:rsidR="00485447" w:rsidRPr="00485447">
        <w:rPr>
          <w:rFonts w:eastAsia="Times New Roman"/>
          <w:color w:val="FFFFFF" w:themeColor="background1"/>
          <w:sz w:val="12"/>
        </w:rPr>
        <w:t xml:space="preserve"> i</w:t>
      </w:r>
      <w:r>
        <w:rPr>
          <w:rFonts w:eastAsia="Times New Roman"/>
        </w:rPr>
        <w:t>dari</w:t>
      </w:r>
      <w:r w:rsidR="00485447" w:rsidRPr="00485447">
        <w:rPr>
          <w:rFonts w:eastAsia="Times New Roman"/>
          <w:color w:val="FFFFFF" w:themeColor="background1"/>
          <w:sz w:val="12"/>
        </w:rPr>
        <w:t xml:space="preserve"> i</w:t>
      </w:r>
      <w:r>
        <w:rPr>
          <w:rFonts w:eastAsia="Times New Roman"/>
        </w:rPr>
        <w:t>penilaian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w:t>
      </w:r>
      <w:r>
        <w:rPr>
          <w:rFonts w:eastAsia="Times New Roman"/>
        </w:rPr>
        <w:t>kualitas</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tercermin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kenyamanan</w:t>
      </w:r>
      <w:r w:rsidR="00485447" w:rsidRPr="00485447">
        <w:rPr>
          <w:rFonts w:eastAsia="Times New Roman"/>
          <w:color w:val="FFFFFF" w:themeColor="background1"/>
          <w:sz w:val="12"/>
        </w:rPr>
        <w:t xml:space="preserve"> i</w:t>
      </w:r>
      <w:r>
        <w:rPr>
          <w:rFonts w:eastAsia="Times New Roman"/>
        </w:rPr>
        <w:t>tekstur,</w:t>
      </w:r>
      <w:r w:rsidR="00485447" w:rsidRPr="00485447">
        <w:rPr>
          <w:rFonts w:eastAsia="Times New Roman"/>
          <w:color w:val="FFFFFF" w:themeColor="background1"/>
          <w:sz w:val="12"/>
        </w:rPr>
        <w:t xml:space="preserve"> i</w:t>
      </w:r>
      <w:r>
        <w:rPr>
          <w:rFonts w:eastAsia="Times New Roman"/>
        </w:rPr>
        <w:t>kesesuaian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klaim,</w:t>
      </w:r>
      <w:r w:rsidR="00485447" w:rsidRPr="00485447">
        <w:rPr>
          <w:rFonts w:eastAsia="Times New Roman"/>
          <w:color w:val="FFFFFF" w:themeColor="background1"/>
          <w:sz w:val="12"/>
        </w:rPr>
        <w:t xml:space="preserve"> i</w:t>
      </w:r>
      <w:r>
        <w:rPr>
          <w:rFonts w:eastAsia="Times New Roman"/>
        </w:rPr>
        <w:t>daya</w:t>
      </w:r>
      <w:r w:rsidR="00485447" w:rsidRPr="00485447">
        <w:rPr>
          <w:rFonts w:eastAsia="Times New Roman"/>
          <w:color w:val="FFFFFF" w:themeColor="background1"/>
          <w:sz w:val="12"/>
        </w:rPr>
        <w:t xml:space="preserve"> i</w:t>
      </w:r>
      <w:r>
        <w:rPr>
          <w:rFonts w:eastAsia="Times New Roman"/>
        </w:rPr>
        <w:t>tahan</w:t>
      </w:r>
      <w:r w:rsidR="00485447" w:rsidRPr="00485447">
        <w:rPr>
          <w:rFonts w:eastAsia="Times New Roman"/>
          <w:color w:val="FFFFFF" w:themeColor="background1"/>
          <w:sz w:val="12"/>
        </w:rPr>
        <w:t xml:space="preserve"> </w:t>
      </w:r>
      <w:r>
        <w:rPr>
          <w:rFonts w:eastAsia="Times New Roman"/>
        </w:rPr>
        <w:t>kemasan,</w:t>
      </w:r>
      <w:r w:rsidR="00485447" w:rsidRPr="00485447">
        <w:rPr>
          <w:rFonts w:eastAsia="Times New Roman"/>
          <w:color w:val="FFFFFF" w:themeColor="background1"/>
          <w:sz w:val="12"/>
        </w:rPr>
        <w:t xml:space="preserve"> i</w:t>
      </w:r>
      <w:r>
        <w:rPr>
          <w:rFonts w:eastAsia="Times New Roman"/>
        </w:rPr>
        <w:t>konsistensi</w:t>
      </w:r>
      <w:r w:rsidR="00485447" w:rsidRPr="00485447">
        <w:rPr>
          <w:rFonts w:eastAsia="Times New Roman"/>
          <w:color w:val="FFFFFF" w:themeColor="background1"/>
          <w:sz w:val="12"/>
        </w:rPr>
        <w:t xml:space="preserve"> i</w:t>
      </w:r>
      <w:r>
        <w:rPr>
          <w:rFonts w:eastAsia="Times New Roman"/>
        </w:rPr>
        <w:t>penggunaan,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i</w:t>
      </w:r>
      <w:r>
        <w:rPr>
          <w:rFonts w:eastAsia="Times New Roman"/>
        </w:rPr>
        <w:t>hasil.</w:t>
      </w:r>
      <w:r w:rsidR="00485447" w:rsidRPr="00485447">
        <w:rPr>
          <w:rFonts w:eastAsia="Times New Roman"/>
          <w:color w:val="FFFFFF" w:themeColor="background1"/>
          <w:sz w:val="12"/>
        </w:rPr>
        <w:t xml:space="preserve"> i</w:t>
      </w:r>
      <w:r>
        <w:rPr>
          <w:rFonts w:eastAsia="Times New Roman"/>
        </w:rPr>
        <w:t>Studi</w:t>
      </w:r>
      <w:r w:rsidR="00485447" w:rsidRPr="00485447">
        <w:rPr>
          <w:rFonts w:eastAsia="Times New Roman"/>
          <w:color w:val="FFFFFF" w:themeColor="background1"/>
          <w:sz w:val="12"/>
        </w:rPr>
        <w:t xml:space="preserve"> i</w:t>
      </w:r>
      <w:r>
        <w:rPr>
          <w:rFonts w:eastAsia="Times New Roman"/>
        </w:rPr>
        <w:t>Rohaeni,</w:t>
      </w:r>
      <w:r w:rsidR="00485447" w:rsidRPr="00485447">
        <w:rPr>
          <w:rFonts w:eastAsia="Times New Roman"/>
          <w:color w:val="FFFFFF" w:themeColor="background1"/>
          <w:sz w:val="12"/>
        </w:rPr>
        <w:t xml:space="preserve"> i</w:t>
      </w:r>
      <w:r>
        <w:rPr>
          <w:rFonts w:eastAsia="Times New Roman"/>
        </w:rPr>
        <w:t>Rianto,</w:t>
      </w:r>
      <w:r w:rsidR="00485447" w:rsidRPr="00485447">
        <w:rPr>
          <w:rFonts w:eastAsia="Times New Roman"/>
          <w:color w:val="FFFFFF" w:themeColor="background1"/>
          <w:sz w:val="12"/>
        </w:rPr>
        <w:t xml:space="preserve"> i</w:t>
      </w:r>
      <w:r>
        <w:rPr>
          <w:rFonts w:eastAsia="Times New Roman"/>
        </w:rPr>
        <w:t>Setyawati,</w:t>
      </w:r>
      <w:r w:rsidR="00485447" w:rsidRPr="00485447">
        <w:rPr>
          <w:rFonts w:eastAsia="Times New Roman"/>
          <w:color w:val="FFFFFF" w:themeColor="background1"/>
          <w:sz w:val="12"/>
        </w:rPr>
        <w:t xml:space="preserve"> </w:t>
      </w:r>
      <w:r>
        <w:rPr>
          <w:rFonts w:eastAsia="Times New Roman"/>
        </w:rPr>
        <w:t>Wijayanti,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Ganiawati</w:t>
      </w:r>
      <w:r w:rsidR="00485447" w:rsidRPr="00485447">
        <w:rPr>
          <w:rFonts w:eastAsia="Times New Roman"/>
          <w:color w:val="FFFFFF" w:themeColor="background1"/>
          <w:sz w:val="12"/>
        </w:rPr>
        <w:t xml:space="preserve"> i</w:t>
      </w:r>
      <w:r>
        <w:rPr>
          <w:rFonts w:eastAsia="Times New Roman"/>
        </w:rPr>
        <w:t>(2023)</w:t>
      </w:r>
      <w:r w:rsidR="00485447" w:rsidRPr="00485447">
        <w:rPr>
          <w:rFonts w:eastAsia="Times New Roman"/>
          <w:color w:val="FFFFFF" w:themeColor="background1"/>
          <w:sz w:val="12"/>
        </w:rPr>
        <w:t xml:space="preserve"> i</w:t>
      </w:r>
      <w:r>
        <w:rPr>
          <w:rFonts w:eastAsia="Times New Roman"/>
        </w:rPr>
        <w:t>menunjukkan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meningkatkan</w:t>
      </w:r>
      <w:r w:rsidR="00485447" w:rsidRPr="00485447">
        <w:rPr>
          <w:rFonts w:eastAsia="Times New Roman"/>
          <w:color w:val="FFFFFF" w:themeColor="background1"/>
          <w:sz w:val="12"/>
        </w:rPr>
        <w:t xml:space="preserve"> </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Temuan</w:t>
      </w:r>
      <w:r w:rsidR="00485447" w:rsidRPr="00485447">
        <w:rPr>
          <w:rFonts w:eastAsia="Times New Roman"/>
          <w:color w:val="FFFFFF" w:themeColor="background1"/>
          <w:sz w:val="12"/>
        </w:rPr>
        <w:t xml:space="preserve"> i</w:t>
      </w:r>
      <w:r>
        <w:rPr>
          <w:rFonts w:eastAsia="Times New Roman"/>
        </w:rPr>
        <w:t>sejenis</w:t>
      </w:r>
      <w:r w:rsidR="00485447" w:rsidRPr="00485447">
        <w:rPr>
          <w:rFonts w:eastAsia="Times New Roman"/>
          <w:color w:val="FFFFFF" w:themeColor="background1"/>
          <w:sz w:val="12"/>
        </w:rPr>
        <w:t xml:space="preserve"> i</w:t>
      </w:r>
      <w:r>
        <w:rPr>
          <w:rFonts w:eastAsia="Times New Roman"/>
        </w:rPr>
        <w:t>dilaporkan</w:t>
      </w:r>
      <w:r w:rsidR="00485447" w:rsidRPr="00485447">
        <w:rPr>
          <w:rFonts w:eastAsia="Times New Roman"/>
          <w:color w:val="FFFFFF" w:themeColor="background1"/>
          <w:sz w:val="12"/>
        </w:rPr>
        <w:t xml:space="preserve"> i</w:t>
      </w:r>
      <w:r>
        <w:rPr>
          <w:rFonts w:eastAsia="Times New Roman"/>
        </w:rPr>
        <w:t>Montolalu,</w:t>
      </w:r>
      <w:r w:rsidR="00485447" w:rsidRPr="00485447">
        <w:rPr>
          <w:rFonts w:eastAsia="Times New Roman"/>
          <w:color w:val="FFFFFF" w:themeColor="background1"/>
          <w:sz w:val="12"/>
        </w:rPr>
        <w:t xml:space="preserve"> i</w:t>
      </w:r>
      <w:r>
        <w:rPr>
          <w:rFonts w:eastAsia="Times New Roman"/>
        </w:rPr>
        <w:t>Tumbel,</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Walangitan</w:t>
      </w:r>
      <w:r w:rsidR="00485447" w:rsidRPr="00485447">
        <w:rPr>
          <w:rFonts w:eastAsia="Times New Roman"/>
          <w:color w:val="FFFFFF" w:themeColor="background1"/>
          <w:sz w:val="12"/>
        </w:rPr>
        <w:t xml:space="preserve"> i</w:t>
      </w:r>
      <w:r>
        <w:rPr>
          <w:rFonts w:eastAsia="Times New Roman"/>
        </w:rPr>
        <w:t>(2021)</w:t>
      </w:r>
      <w:r w:rsidR="00485447" w:rsidRPr="00485447">
        <w:rPr>
          <w:rFonts w:eastAsia="Times New Roman"/>
          <w:color w:val="FFFFFF" w:themeColor="background1"/>
          <w:sz w:val="12"/>
        </w:rPr>
        <w:t xml:space="preserve"> </w:t>
      </w:r>
      <w:r>
        <w:rPr>
          <w:rFonts w:eastAsia="Times New Roman"/>
        </w:rPr>
        <w:t>pada</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platform</w:t>
      </w:r>
      <w:r w:rsidR="00485447" w:rsidRPr="00485447">
        <w:rPr>
          <w:rFonts w:eastAsia="Times New Roman"/>
          <w:color w:val="FFFFFF" w:themeColor="background1"/>
          <w:sz w:val="12"/>
        </w:rPr>
        <w:t xml:space="preserve"> i</w:t>
      </w:r>
      <w:r>
        <w:rPr>
          <w:rFonts w:eastAsia="Times New Roman"/>
        </w:rPr>
        <w:t>digital.</w:t>
      </w:r>
      <w:r w:rsidR="00485447" w:rsidRPr="00485447">
        <w:rPr>
          <w:rFonts w:eastAsia="Times New Roman"/>
          <w:color w:val="FFFFFF" w:themeColor="background1"/>
          <w:sz w:val="12"/>
        </w:rPr>
        <w:t xml:space="preserve"> i</w:t>
      </w:r>
      <w:r>
        <w:rPr>
          <w:rFonts w:eastAsia="Times New Roman"/>
        </w:rPr>
        <w:t>Meskipun</w:t>
      </w:r>
      <w:r w:rsidR="00485447" w:rsidRPr="00485447">
        <w:rPr>
          <w:rFonts w:eastAsia="Times New Roman"/>
          <w:color w:val="FFFFFF" w:themeColor="background1"/>
          <w:sz w:val="12"/>
        </w:rPr>
        <w:t xml:space="preserve"> i</w:t>
      </w:r>
      <w:r>
        <w:rPr>
          <w:rFonts w:eastAsia="Times New Roman"/>
        </w:rPr>
        <w:t>demikian,</w:t>
      </w:r>
      <w:r w:rsidR="00485447" w:rsidRPr="00485447">
        <w:rPr>
          <w:rFonts w:eastAsia="Times New Roman"/>
          <w:color w:val="FFFFFF" w:themeColor="background1"/>
          <w:sz w:val="12"/>
        </w:rPr>
        <w:t xml:space="preserve"> i</w:t>
      </w:r>
      <w:r>
        <w:rPr>
          <w:rFonts w:eastAsia="Times New Roman"/>
        </w:rPr>
        <w:t>ketika</w:t>
      </w:r>
      <w:r w:rsidR="00485447" w:rsidRPr="00485447">
        <w:rPr>
          <w:rFonts w:eastAsia="Times New Roman"/>
          <w:color w:val="FFFFFF" w:themeColor="background1"/>
          <w:sz w:val="12"/>
        </w:rPr>
        <w:t xml:space="preserve"> i</w:t>
      </w:r>
      <w:r>
        <w:rPr>
          <w:rFonts w:eastAsia="Times New Roman"/>
        </w:rPr>
        <w:t>beberapa</w:t>
      </w:r>
      <w:r w:rsidR="00485447" w:rsidRPr="00485447">
        <w:rPr>
          <w:rFonts w:eastAsia="Times New Roman"/>
          <w:color w:val="FFFFFF" w:themeColor="background1"/>
          <w:sz w:val="12"/>
        </w:rPr>
        <w:t xml:space="preserve"> i</w:t>
      </w:r>
      <w:r>
        <w:rPr>
          <w:rFonts w:eastAsia="Times New Roman"/>
        </w:rPr>
        <w:t>merek</w:t>
      </w:r>
      <w:r w:rsidR="00485447" w:rsidRPr="00485447">
        <w:rPr>
          <w:rFonts w:eastAsia="Times New Roman"/>
          <w:color w:val="FFFFFF" w:themeColor="background1"/>
          <w:sz w:val="12"/>
        </w:rPr>
        <w:t xml:space="preserve"> i</w:t>
      </w:r>
      <w:r>
        <w:rPr>
          <w:rFonts w:eastAsia="Times New Roman"/>
        </w:rPr>
        <w:t>telah</w:t>
      </w:r>
      <w:r w:rsidR="00485447" w:rsidRPr="00485447">
        <w:rPr>
          <w:rFonts w:eastAsia="Times New Roman"/>
          <w:color w:val="FFFFFF" w:themeColor="background1"/>
          <w:sz w:val="12"/>
        </w:rPr>
        <w:t xml:space="preserve"> </w:t>
      </w:r>
      <w:r>
        <w:rPr>
          <w:rFonts w:eastAsia="Times New Roman"/>
        </w:rPr>
        <w:t>dianggap</w:t>
      </w:r>
      <w:r w:rsidR="00485447" w:rsidRPr="00485447">
        <w:rPr>
          <w:rFonts w:eastAsia="Times New Roman"/>
          <w:color w:val="FFFFFF" w:themeColor="background1"/>
          <w:sz w:val="12"/>
        </w:rPr>
        <w:t xml:space="preserve"> i</w:t>
      </w:r>
      <w:r>
        <w:rPr>
          <w:rFonts w:eastAsia="Times New Roman"/>
        </w:rPr>
        <w:t>sama-sama</w:t>
      </w:r>
      <w:r w:rsidR="00485447" w:rsidRPr="00485447">
        <w:rPr>
          <w:rFonts w:eastAsia="Times New Roman"/>
          <w:color w:val="FFFFFF" w:themeColor="background1"/>
          <w:sz w:val="12"/>
        </w:rPr>
        <w:t xml:space="preserve"> i</w:t>
      </w:r>
      <w:r>
        <w:rPr>
          <w:rFonts w:eastAsia="Times New Roman"/>
        </w:rPr>
        <w:t>layak,</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berubah</w:t>
      </w:r>
      <w:r w:rsidR="00485447" w:rsidRPr="00485447">
        <w:rPr>
          <w:rFonts w:eastAsia="Times New Roman"/>
          <w:color w:val="FFFFFF" w:themeColor="background1"/>
          <w:sz w:val="12"/>
        </w:rPr>
        <w:t xml:space="preserve"> i</w:t>
      </w:r>
      <w:r>
        <w:rPr>
          <w:rFonts w:eastAsia="Times New Roman"/>
        </w:rPr>
        <w:t>menjadi</w:t>
      </w:r>
      <w:r w:rsidR="00485447" w:rsidRPr="00485447">
        <w:rPr>
          <w:rFonts w:eastAsia="Times New Roman"/>
          <w:color w:val="FFFFFF" w:themeColor="background1"/>
          <w:sz w:val="12"/>
        </w:rPr>
        <w:t xml:space="preserve"> i</w:t>
      </w:r>
      <w:r>
        <w:rPr>
          <w:rFonts w:eastAsia="Times New Roman"/>
        </w:rPr>
        <w:t>syarat</w:t>
      </w:r>
      <w:r w:rsidR="00485447" w:rsidRPr="00485447">
        <w:rPr>
          <w:rFonts w:eastAsia="Times New Roman"/>
          <w:color w:val="FFFFFF" w:themeColor="background1"/>
          <w:sz w:val="12"/>
        </w:rPr>
        <w:t xml:space="preserve"> i</w:t>
      </w:r>
      <w:r>
        <w:rPr>
          <w:rFonts w:eastAsia="Times New Roman"/>
        </w:rPr>
        <w:t>minimum</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lagi</w:t>
      </w:r>
      <w:r w:rsidR="00485447" w:rsidRPr="00485447">
        <w:rPr>
          <w:rFonts w:eastAsia="Times New Roman"/>
          <w:color w:val="FFFFFF" w:themeColor="background1"/>
          <w:sz w:val="12"/>
        </w:rPr>
        <w:t xml:space="preserve"> </w:t>
      </w:r>
      <w:r>
        <w:rPr>
          <w:rFonts w:eastAsia="Times New Roman"/>
        </w:rPr>
        <w:t>menjadi</w:t>
      </w:r>
      <w:r w:rsidR="00485447" w:rsidRPr="00485447">
        <w:rPr>
          <w:rFonts w:eastAsia="Times New Roman"/>
          <w:color w:val="FFFFFF" w:themeColor="background1"/>
          <w:sz w:val="12"/>
        </w:rPr>
        <w:t xml:space="preserve"> i</w:t>
      </w:r>
      <w:r>
        <w:rPr>
          <w:rFonts w:eastAsia="Times New Roman"/>
        </w:rPr>
        <w:t>pembeda</w:t>
      </w:r>
      <w:r w:rsidR="00485447" w:rsidRPr="00485447">
        <w:rPr>
          <w:rFonts w:eastAsia="Times New Roman"/>
          <w:color w:val="FFFFFF" w:themeColor="background1"/>
          <w:sz w:val="12"/>
        </w:rPr>
        <w:t xml:space="preserve"> i</w:t>
      </w:r>
      <w:r>
        <w:rPr>
          <w:rFonts w:eastAsia="Times New Roman"/>
        </w:rPr>
        <w:t>utama.</w:t>
      </w:r>
    </w:p>
    <w:p w14:paraId="50E82A3B" w14:textId="228483E1" w:rsidR="00A172C7" w:rsidRDefault="00000000">
      <w:pPr>
        <w:keepLines/>
        <w:ind w:firstLine="567"/>
      </w:pPr>
      <w:r>
        <w:rPr>
          <w:rFonts w:eastAsia="Times New Roman"/>
        </w:rPr>
        <w:t>Penelitian</w:t>
      </w:r>
      <w:r w:rsidR="00485447" w:rsidRPr="00485447">
        <w:rPr>
          <w:rFonts w:eastAsia="Times New Roman"/>
          <w:color w:val="FFFFFF" w:themeColor="background1"/>
          <w:sz w:val="12"/>
        </w:rPr>
        <w:t xml:space="preserve"> i</w:t>
      </w:r>
      <w:r>
        <w:rPr>
          <w:rFonts w:eastAsia="Times New Roman"/>
        </w:rPr>
        <w:t>terdahulu</w:t>
      </w:r>
      <w:r w:rsidR="00485447" w:rsidRPr="00485447">
        <w:rPr>
          <w:rFonts w:eastAsia="Times New Roman"/>
          <w:color w:val="FFFFFF" w:themeColor="background1"/>
          <w:sz w:val="12"/>
        </w:rPr>
        <w:t xml:space="preserve"> i</w:t>
      </w:r>
      <w:r>
        <w:rPr>
          <w:rFonts w:eastAsia="Times New Roman"/>
        </w:rPr>
        <w:t>memperlihatkan</w:t>
      </w:r>
      <w:r w:rsidR="00485447" w:rsidRPr="00485447">
        <w:rPr>
          <w:rFonts w:eastAsia="Times New Roman"/>
          <w:color w:val="FFFFFF" w:themeColor="background1"/>
          <w:sz w:val="12"/>
        </w:rPr>
        <w:t xml:space="preserve"> i</w:t>
      </w:r>
      <w:r>
        <w:rPr>
          <w:rFonts w:eastAsia="Times New Roman"/>
        </w:rPr>
        <w:t>hasil</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belum</w:t>
      </w:r>
      <w:r w:rsidR="00485447" w:rsidRPr="00485447">
        <w:rPr>
          <w:rFonts w:eastAsia="Times New Roman"/>
          <w:color w:val="FFFFFF" w:themeColor="background1"/>
          <w:sz w:val="12"/>
        </w:rPr>
        <w:t xml:space="preserve"> i</w:t>
      </w:r>
      <w:r>
        <w:rPr>
          <w:rFonts w:eastAsia="Times New Roman"/>
        </w:rPr>
        <w:t>seragam.</w:t>
      </w:r>
      <w:r w:rsidR="00485447" w:rsidRPr="00485447">
        <w:rPr>
          <w:rFonts w:eastAsia="Times New Roman"/>
          <w:color w:val="FFFFFF" w:themeColor="background1"/>
          <w:sz w:val="12"/>
        </w:rPr>
        <w:t xml:space="preserve"> i</w:t>
      </w:r>
      <w:r>
        <w:rPr>
          <w:rFonts w:eastAsia="Times New Roman"/>
        </w:rPr>
        <w:t>Afra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Vildayanti</w:t>
      </w:r>
      <w:r w:rsidR="00485447" w:rsidRPr="00485447">
        <w:rPr>
          <w:rFonts w:eastAsia="Times New Roman"/>
          <w:color w:val="FFFFFF" w:themeColor="background1"/>
          <w:sz w:val="12"/>
        </w:rPr>
        <w:t xml:space="preserve"> </w:t>
      </w:r>
      <w:r>
        <w:rPr>
          <w:rFonts w:eastAsia="Times New Roman"/>
        </w:rPr>
        <w:t>(2024)</w:t>
      </w:r>
      <w:r w:rsidR="00485447" w:rsidRPr="00485447">
        <w:rPr>
          <w:rFonts w:eastAsia="Times New Roman"/>
          <w:color w:val="FFFFFF" w:themeColor="background1"/>
          <w:sz w:val="12"/>
        </w:rPr>
        <w:t xml:space="preserve"> i</w:t>
      </w:r>
      <w:r>
        <w:rPr>
          <w:rFonts w:eastAsia="Times New Roman"/>
        </w:rPr>
        <w:t>menemukan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berpengaruh</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TikTok</w:t>
      </w:r>
      <w:r w:rsidR="00485447" w:rsidRPr="00485447">
        <w:rPr>
          <w:rFonts w:eastAsia="Times New Roman"/>
          <w:color w:val="FFFFFF" w:themeColor="background1"/>
          <w:sz w:val="12"/>
        </w:rPr>
        <w:t xml:space="preserve"> i</w:t>
      </w:r>
      <w:r>
        <w:rPr>
          <w:rFonts w:eastAsia="Times New Roman"/>
        </w:rPr>
        <w:t>Shop</w:t>
      </w:r>
      <w:r w:rsidR="00485447" w:rsidRPr="00485447">
        <w:rPr>
          <w:rFonts w:eastAsia="Times New Roman"/>
          <w:color w:val="FFFFFF" w:themeColor="background1"/>
          <w:sz w:val="12"/>
        </w:rPr>
        <w:t xml:space="preserve"> i</w:t>
      </w:r>
      <w:r>
        <w:rPr>
          <w:rFonts w:eastAsia="Times New Roman"/>
        </w:rPr>
        <w:t>DKI</w:t>
      </w:r>
      <w:r w:rsidR="00485447" w:rsidRPr="00485447">
        <w:rPr>
          <w:rFonts w:eastAsia="Times New Roman"/>
          <w:color w:val="FFFFFF" w:themeColor="background1"/>
          <w:sz w:val="12"/>
        </w:rPr>
        <w:t xml:space="preserve"> i</w:t>
      </w:r>
      <w:r>
        <w:rPr>
          <w:rFonts w:eastAsia="Times New Roman"/>
        </w:rPr>
        <w:t>Jakarta,</w:t>
      </w:r>
      <w:r w:rsidR="00485447" w:rsidRPr="00485447">
        <w:rPr>
          <w:rFonts w:eastAsia="Times New Roman"/>
          <w:color w:val="FFFFFF" w:themeColor="background1"/>
          <w:sz w:val="12"/>
        </w:rPr>
        <w:t xml:space="preserve"> i</w:t>
      </w:r>
      <w:r>
        <w:rPr>
          <w:rFonts w:eastAsia="Times New Roman"/>
        </w:rPr>
        <w:t>sedangkan</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signifikan.</w:t>
      </w:r>
      <w:r w:rsidR="00485447" w:rsidRPr="00485447">
        <w:rPr>
          <w:rFonts w:eastAsia="Times New Roman"/>
          <w:color w:val="FFFFFF" w:themeColor="background1"/>
          <w:sz w:val="12"/>
        </w:rPr>
        <w:t xml:space="preserve"> i</w:t>
      </w:r>
      <w:r>
        <w:rPr>
          <w:rFonts w:eastAsia="Times New Roman"/>
        </w:rPr>
        <w:t>Wulandari</w:t>
      </w:r>
      <w:r w:rsidR="00485447" w:rsidRPr="00485447">
        <w:rPr>
          <w:rFonts w:eastAsia="Times New Roman"/>
          <w:color w:val="FFFFFF" w:themeColor="background1"/>
          <w:sz w:val="12"/>
        </w:rPr>
        <w:t xml:space="preserve"> i</w:t>
      </w:r>
      <w:r>
        <w:rPr>
          <w:rFonts w:eastAsia="Times New Roman"/>
        </w:rPr>
        <w:t>et</w:t>
      </w:r>
      <w:r w:rsidR="00485447" w:rsidRPr="00485447">
        <w:rPr>
          <w:rFonts w:eastAsia="Times New Roman"/>
          <w:color w:val="FFFFFF" w:themeColor="background1"/>
          <w:sz w:val="12"/>
        </w:rPr>
        <w:t xml:space="preserve"> i</w:t>
      </w:r>
      <w:r>
        <w:rPr>
          <w:rFonts w:eastAsia="Times New Roman"/>
        </w:rPr>
        <w:t>al.</w:t>
      </w:r>
      <w:r w:rsidR="00485447" w:rsidRPr="00485447">
        <w:rPr>
          <w:rFonts w:eastAsia="Times New Roman"/>
          <w:color w:val="FFFFFF" w:themeColor="background1"/>
          <w:sz w:val="12"/>
        </w:rPr>
        <w:t xml:space="preserve"> </w:t>
      </w:r>
      <w:r>
        <w:rPr>
          <w:rFonts w:eastAsia="Times New Roman"/>
        </w:rPr>
        <w:t>(2024)</w:t>
      </w:r>
      <w:r w:rsidR="00485447" w:rsidRPr="00485447">
        <w:rPr>
          <w:rFonts w:eastAsia="Times New Roman"/>
          <w:color w:val="FFFFFF" w:themeColor="background1"/>
          <w:sz w:val="12"/>
        </w:rPr>
        <w:t xml:space="preserve"> i</w:t>
      </w:r>
      <w:r>
        <w:rPr>
          <w:rFonts w:eastAsia="Times New Roman"/>
        </w:rPr>
        <w:t>menemukan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signifikan,</w:t>
      </w:r>
      <w:r w:rsidR="00485447" w:rsidRPr="00485447">
        <w:rPr>
          <w:rFonts w:eastAsia="Times New Roman"/>
          <w:color w:val="FFFFFF" w:themeColor="background1"/>
          <w:sz w:val="12"/>
        </w:rPr>
        <w:t xml:space="preserve"> i</w:t>
      </w:r>
      <w:r>
        <w:rPr>
          <w:rFonts w:eastAsia="Times New Roman"/>
        </w:rPr>
        <w:t>tetapi</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signifikan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w:t>
      </w:r>
      <w:r>
        <w:rPr>
          <w:rFonts w:eastAsia="Times New Roman"/>
        </w:rPr>
        <w:t>Originote</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Jakarta</w:t>
      </w:r>
      <w:r w:rsidR="00485447" w:rsidRPr="00485447">
        <w:rPr>
          <w:rFonts w:eastAsia="Times New Roman"/>
          <w:color w:val="FFFFFF" w:themeColor="background1"/>
          <w:sz w:val="12"/>
        </w:rPr>
        <w:t xml:space="preserve"> i</w:t>
      </w:r>
      <w:r>
        <w:rPr>
          <w:rFonts w:eastAsia="Times New Roman"/>
        </w:rPr>
        <w:t>Barat.</w:t>
      </w:r>
      <w:r w:rsidR="00485447" w:rsidRPr="00485447">
        <w:rPr>
          <w:rFonts w:eastAsia="Times New Roman"/>
          <w:color w:val="FFFFFF" w:themeColor="background1"/>
          <w:sz w:val="12"/>
        </w:rPr>
        <w:t xml:space="preserve"> i</w:t>
      </w:r>
      <w:r>
        <w:rPr>
          <w:rFonts w:eastAsia="Times New Roman"/>
        </w:rPr>
        <w:t>Sebaliknya,</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Nurlela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Mardika</w:t>
      </w:r>
      <w:r w:rsidR="00485447" w:rsidRPr="00485447">
        <w:rPr>
          <w:rFonts w:eastAsia="Times New Roman"/>
          <w:color w:val="FFFFFF" w:themeColor="background1"/>
          <w:sz w:val="12"/>
        </w:rPr>
        <w:t xml:space="preserve"> i</w:t>
      </w:r>
      <w:r>
        <w:rPr>
          <w:rFonts w:eastAsia="Times New Roman"/>
        </w:rPr>
        <w:t>(2020)</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Parasari,</w:t>
      </w:r>
      <w:r w:rsidR="00485447" w:rsidRPr="00485447">
        <w:rPr>
          <w:rFonts w:eastAsia="Times New Roman"/>
          <w:color w:val="FFFFFF" w:themeColor="background1"/>
          <w:sz w:val="12"/>
        </w:rPr>
        <w:t xml:space="preserve"> </w:t>
      </w:r>
      <w:r>
        <w:rPr>
          <w:rFonts w:eastAsia="Times New Roman"/>
        </w:rPr>
        <w:t>Mandira,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Yanti</w:t>
      </w:r>
      <w:r w:rsidR="00485447" w:rsidRPr="00485447">
        <w:rPr>
          <w:rFonts w:eastAsia="Times New Roman"/>
          <w:color w:val="FFFFFF" w:themeColor="background1"/>
          <w:sz w:val="12"/>
        </w:rPr>
        <w:t xml:space="preserve"> i</w:t>
      </w:r>
      <w:r>
        <w:rPr>
          <w:rFonts w:eastAsia="Times New Roman"/>
        </w:rPr>
        <w:t>(2024)</w:t>
      </w:r>
      <w:r w:rsidR="00485447" w:rsidRPr="00485447">
        <w:rPr>
          <w:rFonts w:eastAsia="Times New Roman"/>
          <w:color w:val="FFFFFF" w:themeColor="background1"/>
          <w:sz w:val="12"/>
        </w:rPr>
        <w:t xml:space="preserve"> i</w:t>
      </w:r>
      <w:r>
        <w:rPr>
          <w:rFonts w:eastAsia="Times New Roman"/>
        </w:rPr>
        <w:t>menunjukkan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w:t>
      </w:r>
      <w:r>
        <w:rPr>
          <w:rFonts w:eastAsia="Times New Roman"/>
        </w:rPr>
        <w:t>berpengaruh</w:t>
      </w:r>
      <w:r w:rsidR="00485447" w:rsidRPr="00485447">
        <w:rPr>
          <w:rFonts w:eastAsia="Times New Roman"/>
          <w:color w:val="FFFFFF" w:themeColor="background1"/>
          <w:sz w:val="12"/>
        </w:rPr>
        <w:t xml:space="preserve"> i</w:t>
      </w:r>
      <w:r>
        <w:rPr>
          <w:rFonts w:eastAsia="Times New Roman"/>
        </w:rPr>
        <w:t>terhadap</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Ketidakkonsistenan</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membuka</w:t>
      </w:r>
      <w:r w:rsidR="00485447" w:rsidRPr="00485447">
        <w:rPr>
          <w:rFonts w:eastAsia="Times New Roman"/>
          <w:color w:val="FFFFFF" w:themeColor="background1"/>
          <w:sz w:val="12"/>
        </w:rPr>
        <w:t xml:space="preserve"> i</w:t>
      </w:r>
      <w:r>
        <w:rPr>
          <w:rFonts w:eastAsia="Times New Roman"/>
        </w:rPr>
        <w:t>ruang</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w:t>
      </w:r>
      <w:r>
        <w:rPr>
          <w:rFonts w:eastAsia="Times New Roman"/>
        </w:rPr>
        <w:t>menguji</w:t>
      </w:r>
      <w:r w:rsidR="00485447" w:rsidRPr="00485447">
        <w:rPr>
          <w:rFonts w:eastAsia="Times New Roman"/>
          <w:color w:val="FFFFFF" w:themeColor="background1"/>
          <w:sz w:val="12"/>
        </w:rPr>
        <w:t xml:space="preserve"> i</w:t>
      </w:r>
      <w:r>
        <w:rPr>
          <w:rFonts w:eastAsia="Times New Roman"/>
        </w:rPr>
        <w:t>model</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sama</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karakteristik</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Kota</w:t>
      </w:r>
      <w:r w:rsidR="00485447" w:rsidRPr="00485447">
        <w:rPr>
          <w:rFonts w:eastAsia="Times New Roman"/>
          <w:color w:val="FFFFFF" w:themeColor="background1"/>
          <w:sz w:val="12"/>
        </w:rPr>
        <w:t xml:space="preserve"> i</w:t>
      </w:r>
      <w:r>
        <w:rPr>
          <w:rFonts w:eastAsia="Times New Roman"/>
        </w:rPr>
        <w:t>Batam.</w:t>
      </w:r>
    </w:p>
    <w:p w14:paraId="75A8E76E" w14:textId="123F39C2" w:rsidR="00A172C7" w:rsidRDefault="00000000">
      <w:pPr>
        <w:keepLines/>
        <w:ind w:firstLine="567"/>
      </w:pPr>
      <w:r>
        <w:rPr>
          <w:rFonts w:eastAsia="Times New Roman"/>
        </w:rPr>
        <w:t>Batam</w:t>
      </w:r>
      <w:r w:rsidR="00485447" w:rsidRPr="00485447">
        <w:rPr>
          <w:rFonts w:eastAsia="Times New Roman"/>
          <w:color w:val="FFFFFF" w:themeColor="background1"/>
          <w:sz w:val="12"/>
        </w:rPr>
        <w:t xml:space="preserve"> i</w:t>
      </w:r>
      <w:r>
        <w:rPr>
          <w:rFonts w:eastAsia="Times New Roman"/>
        </w:rPr>
        <w:t>memiliki</w:t>
      </w:r>
      <w:r w:rsidR="00485447" w:rsidRPr="00485447">
        <w:rPr>
          <w:rFonts w:eastAsia="Times New Roman"/>
          <w:color w:val="FFFFFF" w:themeColor="background1"/>
          <w:sz w:val="12"/>
        </w:rPr>
        <w:t xml:space="preserve"> i</w:t>
      </w:r>
      <w:r>
        <w:rPr>
          <w:rFonts w:eastAsia="Times New Roman"/>
        </w:rPr>
        <w:t>karakter</w:t>
      </w:r>
      <w:r w:rsidR="00485447" w:rsidRPr="00485447">
        <w:rPr>
          <w:rFonts w:eastAsia="Times New Roman"/>
          <w:color w:val="FFFFFF" w:themeColor="background1"/>
          <w:sz w:val="12"/>
        </w:rPr>
        <w:t xml:space="preserve"> i</w:t>
      </w:r>
      <w:r>
        <w:rPr>
          <w:rFonts w:eastAsia="Times New Roman"/>
        </w:rPr>
        <w:t>pasar</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khas</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kota</w:t>
      </w:r>
      <w:r w:rsidR="00485447" w:rsidRPr="00485447">
        <w:rPr>
          <w:rFonts w:eastAsia="Times New Roman"/>
          <w:color w:val="FFFFFF" w:themeColor="background1"/>
          <w:sz w:val="12"/>
        </w:rPr>
        <w:t xml:space="preserve"> i</w:t>
      </w:r>
      <w:r>
        <w:rPr>
          <w:rFonts w:eastAsia="Times New Roman"/>
        </w:rPr>
        <w:t>industri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perdagangan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w:t>
      </w:r>
      <w:r>
        <w:rPr>
          <w:rFonts w:eastAsia="Times New Roman"/>
        </w:rPr>
        <w:t>konsumen</w:t>
      </w:r>
      <w:r w:rsidR="00485447" w:rsidRPr="00485447">
        <w:rPr>
          <w:rFonts w:eastAsia="Times New Roman"/>
          <w:color w:val="FFFFFF" w:themeColor="background1"/>
          <w:sz w:val="12"/>
        </w:rPr>
        <w:t xml:space="preserve"> i</w:t>
      </w:r>
      <w:r>
        <w:rPr>
          <w:rFonts w:eastAsia="Times New Roman"/>
        </w:rPr>
        <w:t>muda</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terbiasa</w:t>
      </w:r>
      <w:r w:rsidR="00485447" w:rsidRPr="00485447">
        <w:rPr>
          <w:rFonts w:eastAsia="Times New Roman"/>
          <w:color w:val="FFFFFF" w:themeColor="background1"/>
          <w:sz w:val="12"/>
        </w:rPr>
        <w:t xml:space="preserve"> i</w:t>
      </w:r>
      <w:r>
        <w:rPr>
          <w:rFonts w:eastAsia="Times New Roman"/>
        </w:rPr>
        <w:t>menggunakan</w:t>
      </w:r>
      <w:r w:rsidR="00485447" w:rsidRPr="00485447">
        <w:rPr>
          <w:rFonts w:eastAsia="Times New Roman"/>
          <w:color w:val="FFFFFF" w:themeColor="background1"/>
          <w:sz w:val="12"/>
        </w:rPr>
        <w:t xml:space="preserve"> i</w:t>
      </w:r>
      <w:r>
        <w:rPr>
          <w:rFonts w:eastAsia="Times New Roman"/>
        </w:rPr>
        <w:t>platform</w:t>
      </w:r>
      <w:r w:rsidR="00485447" w:rsidRPr="00485447">
        <w:rPr>
          <w:rFonts w:eastAsia="Times New Roman"/>
          <w:color w:val="FFFFFF" w:themeColor="background1"/>
          <w:sz w:val="12"/>
        </w:rPr>
        <w:t xml:space="preserve"> i</w:t>
      </w:r>
      <w:r>
        <w:rPr>
          <w:rFonts w:eastAsia="Times New Roman"/>
        </w:rPr>
        <w:t>digital.</w:t>
      </w:r>
      <w:r w:rsidR="00485447" w:rsidRPr="00485447">
        <w:rPr>
          <w:rFonts w:eastAsia="Times New Roman"/>
          <w:color w:val="FFFFFF" w:themeColor="background1"/>
          <w:sz w:val="12"/>
        </w:rPr>
        <w:t xml:space="preserve"> i</w:t>
      </w:r>
      <w:r>
        <w:rPr>
          <w:rFonts w:eastAsia="Times New Roman"/>
        </w:rPr>
        <w:t>Kajian</w:t>
      </w:r>
      <w:r w:rsidR="00485447" w:rsidRPr="00485447">
        <w:rPr>
          <w:rFonts w:eastAsia="Times New Roman"/>
          <w:color w:val="FFFFFF" w:themeColor="background1"/>
          <w:sz w:val="12"/>
        </w:rPr>
        <w:t xml:space="preserve"> i</w:t>
      </w:r>
      <w:r>
        <w:rPr>
          <w:rFonts w:eastAsia="Times New Roman"/>
        </w:rPr>
        <w:t>mengenai</w:t>
      </w:r>
      <w:r w:rsidR="00485447" w:rsidRPr="00485447">
        <w:rPr>
          <w:rFonts w:eastAsia="Times New Roman"/>
          <w:color w:val="FFFFFF" w:themeColor="background1"/>
          <w:sz w:val="12"/>
        </w:rPr>
        <w:t xml:space="preserve"> i</w:t>
      </w:r>
      <w:r>
        <w:rPr>
          <w:rFonts w:eastAsia="Times New Roman"/>
        </w:rPr>
        <w:t>kombinasi</w:t>
      </w:r>
      <w:r w:rsidR="00485447" w:rsidRPr="00485447">
        <w:rPr>
          <w:rFonts w:eastAsia="Times New Roman"/>
          <w:color w:val="FFFFFF" w:themeColor="background1"/>
          <w:sz w:val="12"/>
        </w:rPr>
        <w:t xml:space="preserve"> </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merek</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relatif</w:t>
      </w:r>
      <w:r w:rsidR="00485447" w:rsidRPr="00485447">
        <w:rPr>
          <w:rFonts w:eastAsia="Times New Roman"/>
          <w:color w:val="FFFFFF" w:themeColor="background1"/>
          <w:sz w:val="12"/>
        </w:rPr>
        <w:t xml:space="preserve"> i</w:t>
      </w:r>
      <w:r>
        <w:rPr>
          <w:rFonts w:eastAsia="Times New Roman"/>
        </w:rPr>
        <w:t>baru</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Batam</w:t>
      </w:r>
      <w:r w:rsidR="00485447" w:rsidRPr="00485447">
        <w:rPr>
          <w:rFonts w:eastAsia="Times New Roman"/>
          <w:color w:val="FFFFFF" w:themeColor="background1"/>
          <w:sz w:val="12"/>
        </w:rPr>
        <w:t xml:space="preserve"> i</w:t>
      </w:r>
      <w:r>
        <w:rPr>
          <w:rFonts w:eastAsia="Times New Roman"/>
        </w:rPr>
        <w:t>masih</w:t>
      </w:r>
      <w:r w:rsidR="00485447" w:rsidRPr="00485447">
        <w:rPr>
          <w:rFonts w:eastAsia="Times New Roman"/>
          <w:color w:val="FFFFFF" w:themeColor="background1"/>
          <w:sz w:val="12"/>
        </w:rPr>
        <w:t xml:space="preserve"> </w:t>
      </w:r>
      <w:r>
        <w:rPr>
          <w:rFonts w:eastAsia="Times New Roman"/>
        </w:rPr>
        <w:t>terbatas.</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ini</w:t>
      </w:r>
      <w:r w:rsidR="00485447" w:rsidRPr="00485447">
        <w:rPr>
          <w:rFonts w:eastAsia="Times New Roman"/>
          <w:color w:val="FFFFFF" w:themeColor="background1"/>
          <w:sz w:val="12"/>
        </w:rPr>
        <w:t xml:space="preserve"> i</w:t>
      </w:r>
      <w:r>
        <w:rPr>
          <w:rFonts w:eastAsia="Times New Roman"/>
        </w:rPr>
        <w:t>berkontribusi</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menguji</w:t>
      </w:r>
      <w:r w:rsidR="00485447" w:rsidRPr="00485447">
        <w:rPr>
          <w:rFonts w:eastAsia="Times New Roman"/>
          <w:color w:val="FFFFFF" w:themeColor="background1"/>
          <w:sz w:val="12"/>
        </w:rPr>
        <w:t xml:space="preserve"> i</w:t>
      </w:r>
      <w:r>
        <w:rPr>
          <w:rFonts w:eastAsia="Times New Roman"/>
        </w:rPr>
        <w:t>ketiga</w:t>
      </w:r>
      <w:r w:rsidR="00485447" w:rsidRPr="00485447">
        <w:rPr>
          <w:rFonts w:eastAsia="Times New Roman"/>
          <w:color w:val="FFFFFF" w:themeColor="background1"/>
          <w:sz w:val="12"/>
        </w:rPr>
        <w:t xml:space="preserve"> i</w:t>
      </w:r>
      <w:r>
        <w:rPr>
          <w:rFonts w:eastAsia="Times New Roman"/>
        </w:rPr>
        <w:t>faktor</w:t>
      </w:r>
      <w:r w:rsidR="00485447" w:rsidRPr="00485447">
        <w:rPr>
          <w:rFonts w:eastAsia="Times New Roman"/>
          <w:color w:val="FFFFFF" w:themeColor="background1"/>
          <w:sz w:val="12"/>
        </w:rPr>
        <w:t xml:space="preserve"> i</w:t>
      </w:r>
      <w:r>
        <w:rPr>
          <w:rFonts w:eastAsia="Times New Roman"/>
        </w:rPr>
        <w:t>secara</w:t>
      </w:r>
      <w:r w:rsidR="00485447" w:rsidRPr="00485447">
        <w:rPr>
          <w:rFonts w:eastAsia="Times New Roman"/>
          <w:color w:val="FFFFFF" w:themeColor="background1"/>
          <w:sz w:val="12"/>
        </w:rPr>
        <w:t xml:space="preserve"> i</w:t>
      </w:r>
      <w:r>
        <w:rPr>
          <w:rFonts w:eastAsia="Times New Roman"/>
        </w:rPr>
        <w:t>bersama-sama</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w:t>
      </w:r>
      <w:r>
        <w:rPr>
          <w:rFonts w:eastAsia="Times New Roman"/>
        </w:rPr>
        <w:t>konsumen</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Batam</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mengidentifikasi</w:t>
      </w:r>
      <w:r w:rsidR="00485447" w:rsidRPr="00485447">
        <w:rPr>
          <w:rFonts w:eastAsia="Times New Roman"/>
          <w:color w:val="FFFFFF" w:themeColor="background1"/>
          <w:sz w:val="12"/>
        </w:rPr>
        <w:t xml:space="preserve"> i</w:t>
      </w:r>
      <w:r>
        <w:rPr>
          <w:rFonts w:eastAsia="Times New Roman"/>
        </w:rPr>
        <w:t>faktor</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paling</w:t>
      </w:r>
      <w:r w:rsidR="00485447" w:rsidRPr="00485447">
        <w:rPr>
          <w:rFonts w:eastAsia="Times New Roman"/>
          <w:color w:val="FFFFFF" w:themeColor="background1"/>
          <w:sz w:val="12"/>
        </w:rPr>
        <w:t xml:space="preserve"> i</w:t>
      </w:r>
      <w:r>
        <w:rPr>
          <w:rFonts w:eastAsia="Times New Roman"/>
        </w:rPr>
        <w:t>kuat.</w:t>
      </w:r>
      <w:r w:rsidR="00485447" w:rsidRPr="00485447">
        <w:rPr>
          <w:rFonts w:eastAsia="Times New Roman"/>
          <w:color w:val="FFFFFF" w:themeColor="background1"/>
          <w:sz w:val="12"/>
        </w:rPr>
        <w:t xml:space="preserve"> i</w:t>
      </w:r>
      <w:r>
        <w:rPr>
          <w:rFonts w:eastAsia="Times New Roman"/>
        </w:rPr>
        <w:t>Secara</w:t>
      </w:r>
      <w:r w:rsidR="00485447" w:rsidRPr="00485447">
        <w:rPr>
          <w:rFonts w:eastAsia="Times New Roman"/>
          <w:color w:val="FFFFFF" w:themeColor="background1"/>
          <w:sz w:val="12"/>
        </w:rPr>
        <w:t xml:space="preserve"> </w:t>
      </w:r>
      <w:r>
        <w:rPr>
          <w:rFonts w:eastAsia="Times New Roman"/>
        </w:rPr>
        <w:t>praktis,</w:t>
      </w:r>
      <w:r w:rsidR="00485447" w:rsidRPr="00485447">
        <w:rPr>
          <w:rFonts w:eastAsia="Times New Roman"/>
          <w:color w:val="FFFFFF" w:themeColor="background1"/>
          <w:sz w:val="12"/>
        </w:rPr>
        <w:t xml:space="preserve"> </w:t>
      </w:r>
      <w:r>
        <w:rPr>
          <w:rFonts w:eastAsia="Times New Roman"/>
        </w:rPr>
        <w:t>hasil</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membantu</w:t>
      </w:r>
      <w:r w:rsidR="00485447" w:rsidRPr="00485447">
        <w:rPr>
          <w:rFonts w:eastAsia="Times New Roman"/>
          <w:color w:val="FFFFFF" w:themeColor="background1"/>
          <w:sz w:val="12"/>
        </w:rPr>
        <w:t xml:space="preserve"> i</w:t>
      </w:r>
      <w:r>
        <w:rPr>
          <w:rFonts w:eastAsia="Times New Roman"/>
        </w:rPr>
        <w:t>perusahaan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penjual</w:t>
      </w:r>
      <w:r w:rsidR="00485447" w:rsidRPr="00485447">
        <w:rPr>
          <w:rFonts w:eastAsia="Times New Roman"/>
          <w:color w:val="FFFFFF" w:themeColor="background1"/>
          <w:sz w:val="12"/>
        </w:rPr>
        <w:t xml:space="preserve"> i</w:t>
      </w:r>
      <w:r>
        <w:rPr>
          <w:rFonts w:eastAsia="Times New Roman"/>
        </w:rPr>
        <w:t>lokal</w:t>
      </w:r>
      <w:r w:rsidR="00485447" w:rsidRPr="00485447">
        <w:rPr>
          <w:rFonts w:eastAsia="Times New Roman"/>
          <w:color w:val="FFFFFF" w:themeColor="background1"/>
          <w:sz w:val="12"/>
        </w:rPr>
        <w:t xml:space="preserve"> i</w:t>
      </w:r>
      <w:r>
        <w:rPr>
          <w:rFonts w:eastAsia="Times New Roman"/>
        </w:rPr>
        <w:t>menentukan</w:t>
      </w:r>
      <w:r w:rsidR="00485447" w:rsidRPr="00485447">
        <w:rPr>
          <w:rFonts w:eastAsia="Times New Roman"/>
          <w:color w:val="FFFFFF" w:themeColor="background1"/>
          <w:sz w:val="12"/>
        </w:rPr>
        <w:t xml:space="preserve"> i</w:t>
      </w:r>
      <w:r>
        <w:rPr>
          <w:rFonts w:eastAsia="Times New Roman"/>
        </w:rPr>
        <w:t>prioritas</w:t>
      </w:r>
      <w:r w:rsidR="00485447" w:rsidRPr="00485447">
        <w:rPr>
          <w:rFonts w:eastAsia="Times New Roman"/>
          <w:color w:val="FFFFFF" w:themeColor="background1"/>
          <w:sz w:val="12"/>
        </w:rPr>
        <w:t xml:space="preserve"> i</w:t>
      </w:r>
      <w:r>
        <w:rPr>
          <w:rFonts w:eastAsia="Times New Roman"/>
        </w:rPr>
        <w:t>strategi</w:t>
      </w:r>
      <w:r w:rsidR="00485447" w:rsidRPr="00485447">
        <w:rPr>
          <w:rFonts w:eastAsia="Times New Roman"/>
          <w:color w:val="FFFFFF" w:themeColor="background1"/>
          <w:sz w:val="12"/>
        </w:rPr>
        <w:t xml:space="preserve"> </w:t>
      </w:r>
      <w:r>
        <w:rPr>
          <w:rFonts w:eastAsia="Times New Roman"/>
        </w:rPr>
        <w:t>pemasaran</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sesuai</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cara</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Batam</w:t>
      </w:r>
      <w:r w:rsidR="00485447" w:rsidRPr="00485447">
        <w:rPr>
          <w:rFonts w:eastAsia="Times New Roman"/>
          <w:color w:val="FFFFFF" w:themeColor="background1"/>
          <w:sz w:val="12"/>
        </w:rPr>
        <w:t xml:space="preserve"> i</w:t>
      </w:r>
      <w:r>
        <w:rPr>
          <w:rFonts w:eastAsia="Times New Roman"/>
        </w:rPr>
        <w:t>mengevaluasi</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skincare.</w:t>
      </w:r>
    </w:p>
    <w:p w14:paraId="6BC36A88" w14:textId="3BE075BB" w:rsidR="00A172C7" w:rsidRDefault="00000000">
      <w:pPr>
        <w:keepLines/>
        <w:ind w:firstLine="567"/>
      </w:pPr>
      <w:r>
        <w:rPr>
          <w:rFonts w:eastAsia="Times New Roman"/>
        </w:rPr>
        <w:t>Berdasarkan</w:t>
      </w:r>
      <w:r w:rsidR="00485447" w:rsidRPr="00485447">
        <w:rPr>
          <w:rFonts w:eastAsia="Times New Roman"/>
          <w:color w:val="FFFFFF" w:themeColor="background1"/>
          <w:sz w:val="12"/>
        </w:rPr>
        <w:t xml:space="preserve"> i</w:t>
      </w:r>
      <w:r>
        <w:rPr>
          <w:rFonts w:eastAsia="Times New Roman"/>
        </w:rPr>
        <w:t>uraian</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masalah</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dirumuskan</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pertanyaan</w:t>
      </w:r>
      <w:r w:rsidR="00485447" w:rsidRPr="00485447">
        <w:rPr>
          <w:rFonts w:eastAsia="Times New Roman"/>
          <w:color w:val="FFFFFF" w:themeColor="background1"/>
          <w:sz w:val="12"/>
        </w:rPr>
        <w:t xml:space="preserve"> i</w:t>
      </w:r>
      <w:r>
        <w:rPr>
          <w:rFonts w:eastAsia="Times New Roman"/>
        </w:rPr>
        <w:t>apakah</w:t>
      </w:r>
      <w:r w:rsidR="00485447" w:rsidRPr="00485447">
        <w:rPr>
          <w:rFonts w:eastAsia="Times New Roman"/>
          <w:color w:val="FFFFFF" w:themeColor="background1"/>
          <w:sz w:val="12"/>
        </w:rPr>
        <w:t xml:space="preserve"> </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berpengaruh</w:t>
      </w:r>
      <w:r w:rsidR="00485447" w:rsidRPr="00485447">
        <w:rPr>
          <w:rFonts w:eastAsia="Times New Roman"/>
          <w:color w:val="FFFFFF" w:themeColor="background1"/>
          <w:sz w:val="12"/>
        </w:rPr>
        <w:t xml:space="preserve"> i</w:t>
      </w:r>
      <w:r>
        <w:rPr>
          <w:rFonts w:eastAsia="Times New Roman"/>
        </w:rPr>
        <w:t>secara</w:t>
      </w:r>
      <w:r w:rsidR="00485447" w:rsidRPr="00485447">
        <w:rPr>
          <w:rFonts w:eastAsia="Times New Roman"/>
          <w:color w:val="FFFFFF" w:themeColor="background1"/>
          <w:sz w:val="12"/>
        </w:rPr>
        <w:t xml:space="preserve"> i</w:t>
      </w:r>
      <w:r>
        <w:rPr>
          <w:rFonts w:eastAsia="Times New Roman"/>
        </w:rPr>
        <w:t>parsial</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simultan</w:t>
      </w:r>
      <w:r w:rsidR="00485447" w:rsidRPr="00485447">
        <w:rPr>
          <w:rFonts w:eastAsia="Times New Roman"/>
          <w:color w:val="FFFFFF" w:themeColor="background1"/>
          <w:sz w:val="12"/>
        </w:rPr>
        <w:t xml:space="preserve"> i</w:t>
      </w:r>
      <w:r>
        <w:rPr>
          <w:rFonts w:eastAsia="Times New Roman"/>
        </w:rPr>
        <w:t>terhadap</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w:t>
      </w:r>
      <w:r>
        <w:rPr>
          <w:rFonts w:eastAsia="Times New Roman"/>
        </w:rPr>
        <w:t>pembelian</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Batam.</w:t>
      </w:r>
      <w:r w:rsidR="00485447" w:rsidRPr="00485447">
        <w:rPr>
          <w:rFonts w:eastAsia="Times New Roman"/>
          <w:color w:val="FFFFFF" w:themeColor="background1"/>
          <w:sz w:val="12"/>
        </w:rPr>
        <w:t xml:space="preserve"> i</w:t>
      </w:r>
      <w:r>
        <w:rPr>
          <w:rFonts w:eastAsia="Times New Roman"/>
        </w:rPr>
        <w:t>Tujuan</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adalah</w:t>
      </w:r>
      <w:r w:rsidR="00485447" w:rsidRPr="00485447">
        <w:rPr>
          <w:rFonts w:eastAsia="Times New Roman"/>
          <w:color w:val="FFFFFF" w:themeColor="background1"/>
          <w:sz w:val="12"/>
        </w:rPr>
        <w:t xml:space="preserve"> i</w:t>
      </w:r>
      <w:r>
        <w:rPr>
          <w:rFonts w:eastAsia="Times New Roman"/>
        </w:rPr>
        <w:t>menganalisis</w:t>
      </w:r>
      <w:r w:rsidR="00485447" w:rsidRPr="00485447">
        <w:rPr>
          <w:rFonts w:eastAsia="Times New Roman"/>
          <w:color w:val="FFFFFF" w:themeColor="background1"/>
          <w:sz w:val="12"/>
        </w:rPr>
        <w:t xml:space="preserve"> i</w:t>
      </w:r>
      <w:r>
        <w:rPr>
          <w:rFonts w:eastAsia="Times New Roman"/>
        </w:rPr>
        <w:t>arah,</w:t>
      </w:r>
      <w:r w:rsidR="00485447" w:rsidRPr="00485447">
        <w:rPr>
          <w:rFonts w:eastAsia="Times New Roman"/>
          <w:color w:val="FFFFFF" w:themeColor="background1"/>
          <w:sz w:val="12"/>
        </w:rPr>
        <w:t xml:space="preserve"> i</w:t>
      </w:r>
      <w:r>
        <w:rPr>
          <w:rFonts w:eastAsia="Times New Roman"/>
        </w:rPr>
        <w:t>besaran,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signifikansi</w:t>
      </w:r>
      <w:r w:rsidR="00485447" w:rsidRPr="00485447">
        <w:rPr>
          <w:rFonts w:eastAsia="Times New Roman"/>
          <w:color w:val="FFFFFF" w:themeColor="background1"/>
          <w:sz w:val="12"/>
        </w:rPr>
        <w:t xml:space="preserve"> i</w:t>
      </w:r>
      <w:r>
        <w:rPr>
          <w:rFonts w:eastAsia="Times New Roman"/>
        </w:rPr>
        <w:t>pengaruh</w:t>
      </w:r>
      <w:r w:rsidR="00485447" w:rsidRPr="00485447">
        <w:rPr>
          <w:rFonts w:eastAsia="Times New Roman"/>
          <w:color w:val="FFFFFF" w:themeColor="background1"/>
          <w:sz w:val="12"/>
        </w:rPr>
        <w:t xml:space="preserve"> i</w:t>
      </w:r>
      <w:r>
        <w:rPr>
          <w:rFonts w:eastAsia="Times New Roman"/>
        </w:rPr>
        <w:t>masing-masing</w:t>
      </w:r>
      <w:r w:rsidR="00485447" w:rsidRPr="00485447">
        <w:rPr>
          <w:rFonts w:eastAsia="Times New Roman"/>
          <w:color w:val="FFFFFF" w:themeColor="background1"/>
          <w:sz w:val="12"/>
        </w:rPr>
        <w:t xml:space="preserve"> i</w:t>
      </w:r>
      <w:r>
        <w:rPr>
          <w:rFonts w:eastAsia="Times New Roman"/>
        </w:rPr>
        <w:t>variabel</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daya</w:t>
      </w:r>
      <w:r w:rsidR="00485447" w:rsidRPr="00485447">
        <w:rPr>
          <w:rFonts w:eastAsia="Times New Roman"/>
          <w:color w:val="FFFFFF" w:themeColor="background1"/>
          <w:sz w:val="12"/>
        </w:rPr>
        <w:t xml:space="preserve"> i</w:t>
      </w:r>
      <w:r>
        <w:rPr>
          <w:rFonts w:eastAsia="Times New Roman"/>
        </w:rPr>
        <w:t>jelas</w:t>
      </w:r>
      <w:r w:rsidR="00485447" w:rsidRPr="00485447">
        <w:rPr>
          <w:rFonts w:eastAsia="Times New Roman"/>
          <w:color w:val="FFFFFF" w:themeColor="background1"/>
          <w:sz w:val="12"/>
        </w:rPr>
        <w:t xml:space="preserve"> i</w:t>
      </w:r>
      <w:r>
        <w:rPr>
          <w:rFonts w:eastAsia="Times New Roman"/>
        </w:rPr>
        <w:t>model</w:t>
      </w:r>
      <w:r w:rsidR="00485447" w:rsidRPr="00485447">
        <w:rPr>
          <w:rFonts w:eastAsia="Times New Roman"/>
          <w:color w:val="FFFFFF" w:themeColor="background1"/>
          <w:sz w:val="12"/>
        </w:rPr>
        <w:t xml:space="preserve"> i</w:t>
      </w:r>
      <w:r>
        <w:rPr>
          <w:rFonts w:eastAsia="Times New Roman"/>
        </w:rPr>
        <w:t>secara</w:t>
      </w:r>
      <w:r w:rsidR="00485447" w:rsidRPr="00485447">
        <w:rPr>
          <w:rFonts w:eastAsia="Times New Roman"/>
          <w:color w:val="FFFFFF" w:themeColor="background1"/>
          <w:sz w:val="12"/>
        </w:rPr>
        <w:t xml:space="preserve"> i</w:t>
      </w:r>
      <w:r>
        <w:rPr>
          <w:rFonts w:eastAsia="Times New Roman"/>
        </w:rPr>
        <w:t>keseluruhan.</w:t>
      </w:r>
    </w:p>
    <w:p w14:paraId="42DAE21C" w14:textId="77777777" w:rsidR="00A172C7" w:rsidRDefault="00000000">
      <w:pPr>
        <w:pStyle w:val="Heading1"/>
        <w:spacing w:before="160" w:after="40"/>
        <w:jc w:val="left"/>
      </w:pPr>
      <w:r>
        <w:rPr>
          <w:rFonts w:ascii="Times New Roman" w:eastAsia="Times New Roman" w:hAnsi="Times New Roman"/>
        </w:rPr>
        <w:lastRenderedPageBreak/>
        <w:t>2. Kajian Literatur</w:t>
      </w:r>
    </w:p>
    <w:p w14:paraId="62212C01" w14:textId="77777777" w:rsidR="00A172C7" w:rsidRDefault="00000000">
      <w:pPr>
        <w:pStyle w:val="Heading2"/>
        <w:spacing w:before="120" w:after="40"/>
        <w:jc w:val="left"/>
      </w:pPr>
      <w:r>
        <w:rPr>
          <w:rFonts w:ascii="Times New Roman" w:eastAsia="Times New Roman" w:hAnsi="Times New Roman"/>
        </w:rPr>
        <w:t>2.1 Keputusan pembelian</w:t>
      </w:r>
    </w:p>
    <w:p w14:paraId="2DA2086B" w14:textId="77777777" w:rsidR="00A172C7" w:rsidRDefault="00000000">
      <w:pPr>
        <w:keepLines/>
        <w:ind w:firstLine="567"/>
      </w:pPr>
      <w:r>
        <w:rPr>
          <w:rFonts w:eastAsia="Times New Roman"/>
        </w:rPr>
        <w:t>Keputusan pembelian merupakan tindakan memilih satu alternatif setelah konsumen mengenali kebutuhan dan mengevaluasi informasi yang tersedia. Kotler dan Armstrong (2018) memandang keputusan pembelian sebagai tahap ketika konsumen benar-benar menentukan produk yang akan diperoleh. Proses ini tidak berdiri sendiri karena dipengaruhi pengalaman sebelumnya, informasi dari perusahaan, rekomendasi sosial, risiko yang dirasakan, dan kemampuan ekonomi. Arfah (2022) menekankan bahwa keputusan pembelian berhubungan dengan penilaian konsumen terhadap kemampuan produk dalam memenuhi kebutuhan. Dalam penelitian ini, keputusan pembelian diukur melalui pengenalan kebutuhan, pencarian informasi, evaluasi alternatif, keputusan membeli, dan perilaku pascapembelian.</w:t>
      </w:r>
    </w:p>
    <w:p w14:paraId="3C29B37C" w14:textId="77777777" w:rsidR="00A172C7" w:rsidRDefault="00000000">
      <w:pPr>
        <w:pStyle w:val="Heading2"/>
        <w:spacing w:before="120" w:after="40"/>
        <w:jc w:val="left"/>
      </w:pPr>
      <w:r>
        <w:rPr>
          <w:rFonts w:ascii="Times New Roman" w:eastAsia="Times New Roman" w:hAnsi="Times New Roman"/>
        </w:rPr>
        <w:t>2.2 Kualitas produk dan keputusan pembelian</w:t>
      </w:r>
    </w:p>
    <w:p w14:paraId="26D761E2" w14:textId="11D09013" w:rsidR="00A172C7" w:rsidRDefault="00000000">
      <w:pPr>
        <w:keepLines/>
        <w:ind w:firstLine="567"/>
      </w:pP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merupakan</w:t>
      </w:r>
      <w:r w:rsidR="00485447" w:rsidRPr="00485447">
        <w:rPr>
          <w:rFonts w:eastAsia="Times New Roman"/>
          <w:color w:val="FFFFFF" w:themeColor="background1"/>
          <w:sz w:val="12"/>
        </w:rPr>
        <w:t xml:space="preserve"> i</w:t>
      </w:r>
      <w:r>
        <w:rPr>
          <w:rFonts w:eastAsia="Times New Roman"/>
        </w:rPr>
        <w:t>keseluruhan</w:t>
      </w:r>
      <w:r w:rsidR="00485447" w:rsidRPr="00485447">
        <w:rPr>
          <w:rFonts w:eastAsia="Times New Roman"/>
          <w:color w:val="FFFFFF" w:themeColor="background1"/>
          <w:sz w:val="12"/>
        </w:rPr>
        <w:t xml:space="preserve"> i</w:t>
      </w:r>
      <w:r>
        <w:rPr>
          <w:rFonts w:eastAsia="Times New Roman"/>
        </w:rPr>
        <w:t>karakteristik</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memungkinkan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w:t>
      </w:r>
      <w:r>
        <w:rPr>
          <w:rFonts w:eastAsia="Times New Roman"/>
        </w:rPr>
        <w:t>menjalankan</w:t>
      </w:r>
      <w:r w:rsidR="00485447" w:rsidRPr="00485447">
        <w:rPr>
          <w:rFonts w:eastAsia="Times New Roman"/>
          <w:color w:val="FFFFFF" w:themeColor="background1"/>
          <w:sz w:val="12"/>
        </w:rPr>
        <w:t xml:space="preserve"> i</w:t>
      </w:r>
      <w:r>
        <w:rPr>
          <w:rFonts w:eastAsia="Times New Roman"/>
        </w:rPr>
        <w:t>fungsi</w:t>
      </w:r>
      <w:r w:rsidR="00485447" w:rsidRPr="00485447">
        <w:rPr>
          <w:rFonts w:eastAsia="Times New Roman"/>
          <w:color w:val="FFFFFF" w:themeColor="background1"/>
          <w:sz w:val="12"/>
        </w:rPr>
        <w:t xml:space="preserve"> i</w:t>
      </w:r>
      <w:r>
        <w:rPr>
          <w:rFonts w:eastAsia="Times New Roman"/>
        </w:rPr>
        <w:t>sesuai</w:t>
      </w:r>
      <w:r w:rsidR="00485447" w:rsidRPr="00485447">
        <w:rPr>
          <w:rFonts w:eastAsia="Times New Roman"/>
          <w:color w:val="FFFFFF" w:themeColor="background1"/>
          <w:sz w:val="12"/>
        </w:rPr>
        <w:t xml:space="preserve"> i</w:t>
      </w:r>
      <w:r>
        <w:rPr>
          <w:rFonts w:eastAsia="Times New Roman"/>
        </w:rPr>
        <w:t>kebutuhan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Kotler</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Keller</w:t>
      </w:r>
      <w:r w:rsidR="00485447" w:rsidRPr="00485447">
        <w:rPr>
          <w:rFonts w:eastAsia="Times New Roman"/>
          <w:color w:val="FFFFFF" w:themeColor="background1"/>
          <w:sz w:val="12"/>
        </w:rPr>
        <w:t xml:space="preserve"> i</w:t>
      </w:r>
      <w:r>
        <w:rPr>
          <w:rFonts w:eastAsia="Times New Roman"/>
        </w:rPr>
        <w:t>(2016)</w:t>
      </w:r>
      <w:r w:rsidR="00485447" w:rsidRPr="00485447">
        <w:rPr>
          <w:rFonts w:eastAsia="Times New Roman"/>
          <w:color w:val="FFFFFF" w:themeColor="background1"/>
          <w:sz w:val="12"/>
        </w:rPr>
        <w:t xml:space="preserve"> i</w:t>
      </w:r>
      <w:r>
        <w:rPr>
          <w:rFonts w:eastAsia="Times New Roman"/>
        </w:rPr>
        <w:t>menjelaskan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w:t>
      </w:r>
      <w:r>
        <w:rPr>
          <w:rFonts w:eastAsia="Times New Roman"/>
        </w:rPr>
        <w:t>kualitas</w:t>
      </w:r>
      <w:r w:rsidR="00485447" w:rsidRPr="00485447">
        <w:rPr>
          <w:rFonts w:eastAsia="Times New Roman"/>
          <w:color w:val="FFFFFF" w:themeColor="background1"/>
          <w:sz w:val="12"/>
        </w:rPr>
        <w:t xml:space="preserve"> i</w:t>
      </w:r>
      <w:r>
        <w:rPr>
          <w:rFonts w:eastAsia="Times New Roman"/>
        </w:rPr>
        <w:t>tercermin</w:t>
      </w:r>
      <w:r w:rsidR="00485447" w:rsidRPr="00485447">
        <w:rPr>
          <w:rFonts w:eastAsia="Times New Roman"/>
          <w:color w:val="FFFFFF" w:themeColor="background1"/>
          <w:sz w:val="12"/>
        </w:rPr>
        <w:t xml:space="preserve"> i</w:t>
      </w:r>
      <w:r>
        <w:rPr>
          <w:rFonts w:eastAsia="Times New Roman"/>
        </w:rPr>
        <w:t>dalam</w:t>
      </w:r>
      <w:r w:rsidR="00485447" w:rsidRPr="00485447">
        <w:rPr>
          <w:rFonts w:eastAsia="Times New Roman"/>
          <w:color w:val="FFFFFF" w:themeColor="background1"/>
          <w:sz w:val="12"/>
        </w:rPr>
        <w:t xml:space="preserve"> i</w:t>
      </w:r>
      <w:r>
        <w:rPr>
          <w:rFonts w:eastAsia="Times New Roman"/>
        </w:rPr>
        <w:t>kinerja,</w:t>
      </w:r>
      <w:r w:rsidR="00485447" w:rsidRPr="00485447">
        <w:rPr>
          <w:rFonts w:eastAsia="Times New Roman"/>
          <w:color w:val="FFFFFF" w:themeColor="background1"/>
          <w:sz w:val="12"/>
        </w:rPr>
        <w:t xml:space="preserve"> i</w:t>
      </w:r>
      <w:r>
        <w:rPr>
          <w:rFonts w:eastAsia="Times New Roman"/>
        </w:rPr>
        <w:t>fitur,</w:t>
      </w:r>
      <w:r w:rsidR="00485447" w:rsidRPr="00485447">
        <w:rPr>
          <w:rFonts w:eastAsia="Times New Roman"/>
          <w:color w:val="FFFFFF" w:themeColor="background1"/>
          <w:sz w:val="12"/>
        </w:rPr>
        <w:t xml:space="preserve"> i</w:t>
      </w:r>
      <w:r>
        <w:rPr>
          <w:rFonts w:eastAsia="Times New Roman"/>
        </w:rPr>
        <w:t>keandalan,</w:t>
      </w:r>
      <w:r w:rsidR="00485447" w:rsidRPr="00485447">
        <w:rPr>
          <w:rFonts w:eastAsia="Times New Roman"/>
          <w:color w:val="FFFFFF" w:themeColor="background1"/>
          <w:sz w:val="12"/>
        </w:rPr>
        <w:t xml:space="preserve"> i</w:t>
      </w:r>
      <w:r>
        <w:rPr>
          <w:rFonts w:eastAsia="Times New Roman"/>
        </w:rPr>
        <w:t>kesesuaian,</w:t>
      </w:r>
      <w:r w:rsidR="00485447" w:rsidRPr="00485447">
        <w:rPr>
          <w:rFonts w:eastAsia="Times New Roman"/>
          <w:color w:val="FFFFFF" w:themeColor="background1"/>
          <w:sz w:val="12"/>
        </w:rPr>
        <w:t xml:space="preserve"> i</w:t>
      </w:r>
      <w:r>
        <w:rPr>
          <w:rFonts w:eastAsia="Times New Roman"/>
        </w:rPr>
        <w:t>daya</w:t>
      </w:r>
      <w:r w:rsidR="00485447" w:rsidRPr="00485447">
        <w:rPr>
          <w:rFonts w:eastAsia="Times New Roman"/>
          <w:color w:val="FFFFFF" w:themeColor="background1"/>
          <w:sz w:val="12"/>
        </w:rPr>
        <w:t xml:space="preserve"> i</w:t>
      </w:r>
      <w:r>
        <w:rPr>
          <w:rFonts w:eastAsia="Times New Roman"/>
        </w:rPr>
        <w:t>tahan,</w:t>
      </w:r>
      <w:r w:rsidR="00485447" w:rsidRPr="00485447">
        <w:rPr>
          <w:rFonts w:eastAsia="Times New Roman"/>
          <w:color w:val="FFFFFF" w:themeColor="background1"/>
          <w:sz w:val="12"/>
        </w:rPr>
        <w:t xml:space="preserve"> i</w:t>
      </w:r>
      <w:r>
        <w:rPr>
          <w:rFonts w:eastAsia="Times New Roman"/>
        </w:rPr>
        <w:t>kemudahan</w:t>
      </w:r>
      <w:r w:rsidR="00485447" w:rsidRPr="00485447">
        <w:rPr>
          <w:rFonts w:eastAsia="Times New Roman"/>
          <w:color w:val="FFFFFF" w:themeColor="background1"/>
          <w:sz w:val="12"/>
        </w:rPr>
        <w:t xml:space="preserve"> </w:t>
      </w:r>
      <w:r>
        <w:rPr>
          <w:rFonts w:eastAsia="Times New Roman"/>
        </w:rPr>
        <w:t>pelayanan,</w:t>
      </w:r>
      <w:r w:rsidR="00485447" w:rsidRPr="00485447">
        <w:rPr>
          <w:rFonts w:eastAsia="Times New Roman"/>
          <w:color w:val="FFFFFF" w:themeColor="background1"/>
          <w:sz w:val="12"/>
        </w:rPr>
        <w:t xml:space="preserve"> </w:t>
      </w:r>
      <w:r>
        <w:rPr>
          <w:rFonts w:eastAsia="Times New Roman"/>
        </w:rPr>
        <w:t>estetika,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dipersepsikan.</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indikator</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diterjemahkan</w:t>
      </w:r>
      <w:r w:rsidR="00485447" w:rsidRPr="00485447">
        <w:rPr>
          <w:rFonts w:eastAsia="Times New Roman"/>
          <w:color w:val="FFFFFF" w:themeColor="background1"/>
          <w:sz w:val="12"/>
        </w:rPr>
        <w:t xml:space="preserve"> i</w:t>
      </w:r>
      <w:r>
        <w:rPr>
          <w:rFonts w:eastAsia="Times New Roman"/>
        </w:rPr>
        <w:t>ke</w:t>
      </w:r>
      <w:r w:rsidR="00485447" w:rsidRPr="00485447">
        <w:rPr>
          <w:rFonts w:eastAsia="Times New Roman"/>
          <w:color w:val="FFFFFF" w:themeColor="background1"/>
          <w:sz w:val="12"/>
        </w:rPr>
        <w:t xml:space="preserve"> </w:t>
      </w:r>
      <w:r>
        <w:rPr>
          <w:rFonts w:eastAsia="Times New Roman"/>
        </w:rPr>
        <w:t>dalam</w:t>
      </w:r>
      <w:r w:rsidR="00485447" w:rsidRPr="00485447">
        <w:rPr>
          <w:rFonts w:eastAsia="Times New Roman"/>
          <w:color w:val="FFFFFF" w:themeColor="background1"/>
          <w:sz w:val="12"/>
        </w:rPr>
        <w:t xml:space="preserve"> i</w:t>
      </w:r>
      <w:r>
        <w:rPr>
          <w:rFonts w:eastAsia="Times New Roman"/>
        </w:rPr>
        <w:t>efektivitas</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dirasakan,</w:t>
      </w:r>
      <w:r w:rsidR="00485447" w:rsidRPr="00485447">
        <w:rPr>
          <w:rFonts w:eastAsia="Times New Roman"/>
          <w:color w:val="FFFFFF" w:themeColor="background1"/>
          <w:sz w:val="12"/>
        </w:rPr>
        <w:t xml:space="preserve"> i</w:t>
      </w:r>
      <w:r>
        <w:rPr>
          <w:rFonts w:eastAsia="Times New Roman"/>
        </w:rPr>
        <w:t>kelengkapan</w:t>
      </w:r>
      <w:r w:rsidR="00485447" w:rsidRPr="00485447">
        <w:rPr>
          <w:rFonts w:eastAsia="Times New Roman"/>
          <w:color w:val="FFFFFF" w:themeColor="background1"/>
          <w:sz w:val="12"/>
        </w:rPr>
        <w:t xml:space="preserve"> i</w:t>
      </w:r>
      <w:r>
        <w:rPr>
          <w:rFonts w:eastAsia="Times New Roman"/>
        </w:rPr>
        <w:t>manfaat,</w:t>
      </w:r>
      <w:r w:rsidR="00485447" w:rsidRPr="00485447">
        <w:rPr>
          <w:rFonts w:eastAsia="Times New Roman"/>
          <w:color w:val="FFFFFF" w:themeColor="background1"/>
          <w:sz w:val="12"/>
        </w:rPr>
        <w:t xml:space="preserve"> i</w:t>
      </w:r>
      <w:r>
        <w:rPr>
          <w:rFonts w:eastAsia="Times New Roman"/>
        </w:rPr>
        <w:t>konsistensi,</w:t>
      </w:r>
      <w:r w:rsidR="00485447" w:rsidRPr="00485447">
        <w:rPr>
          <w:rFonts w:eastAsia="Times New Roman"/>
          <w:color w:val="FFFFFF" w:themeColor="background1"/>
          <w:sz w:val="12"/>
        </w:rPr>
        <w:t xml:space="preserve"> i</w:t>
      </w:r>
      <w:r>
        <w:rPr>
          <w:rFonts w:eastAsia="Times New Roman"/>
        </w:rPr>
        <w:t>kenyamanan</w:t>
      </w:r>
      <w:r w:rsidR="00485447" w:rsidRPr="00485447">
        <w:rPr>
          <w:rFonts w:eastAsia="Times New Roman"/>
          <w:color w:val="FFFFFF" w:themeColor="background1"/>
          <w:sz w:val="12"/>
        </w:rPr>
        <w:t xml:space="preserve"> i</w:t>
      </w:r>
      <w:r>
        <w:rPr>
          <w:rFonts w:eastAsia="Times New Roman"/>
        </w:rPr>
        <w:t>kemasan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tekstur,</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keyakinan</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terbentuk</w:t>
      </w:r>
      <w:r w:rsidR="00485447" w:rsidRPr="00485447">
        <w:rPr>
          <w:rFonts w:eastAsia="Times New Roman"/>
          <w:color w:val="FFFFFF" w:themeColor="background1"/>
          <w:sz w:val="12"/>
        </w:rPr>
        <w:t xml:space="preserve"> i</w:t>
      </w:r>
      <w:r>
        <w:rPr>
          <w:rFonts w:eastAsia="Times New Roman"/>
        </w:rPr>
        <w:t>dari</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ulasan.</w:t>
      </w:r>
    </w:p>
    <w:p w14:paraId="2FD2D9AB" w14:textId="70A881E5" w:rsidR="00A172C7" w:rsidRDefault="00000000">
      <w:pPr>
        <w:keepLines/>
        <w:ind w:firstLine="567"/>
      </w:pPr>
      <w:r>
        <w:rPr>
          <w:rFonts w:eastAsia="Times New Roman"/>
        </w:rPr>
        <w:t>Secara</w:t>
      </w:r>
      <w:r w:rsidR="00485447" w:rsidRPr="00485447">
        <w:rPr>
          <w:rFonts w:eastAsia="Times New Roman"/>
          <w:color w:val="FFFFFF" w:themeColor="background1"/>
          <w:sz w:val="12"/>
        </w:rPr>
        <w:t xml:space="preserve"> i</w:t>
      </w:r>
      <w:r>
        <w:rPr>
          <w:rFonts w:eastAsia="Times New Roman"/>
        </w:rPr>
        <w:t>teoritis,</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lebih</w:t>
      </w:r>
      <w:r w:rsidR="00485447" w:rsidRPr="00485447">
        <w:rPr>
          <w:rFonts w:eastAsia="Times New Roman"/>
          <w:color w:val="FFFFFF" w:themeColor="background1"/>
          <w:sz w:val="12"/>
        </w:rPr>
        <w:t xml:space="preserve"> i</w:t>
      </w:r>
      <w:r>
        <w:rPr>
          <w:rFonts w:eastAsia="Times New Roman"/>
        </w:rPr>
        <w:t>baik</w:t>
      </w:r>
      <w:r w:rsidR="00485447" w:rsidRPr="00485447">
        <w:rPr>
          <w:rFonts w:eastAsia="Times New Roman"/>
          <w:color w:val="FFFFFF" w:themeColor="background1"/>
          <w:sz w:val="12"/>
        </w:rPr>
        <w:t xml:space="preserve"> i</w:t>
      </w:r>
      <w:r>
        <w:rPr>
          <w:rFonts w:eastAsia="Times New Roman"/>
        </w:rPr>
        <w:t>mengurangi</w:t>
      </w:r>
      <w:r w:rsidR="00485447" w:rsidRPr="00485447">
        <w:rPr>
          <w:rFonts w:eastAsia="Times New Roman"/>
          <w:color w:val="FFFFFF" w:themeColor="background1"/>
          <w:sz w:val="12"/>
        </w:rPr>
        <w:t xml:space="preserve"> i</w:t>
      </w:r>
      <w:r>
        <w:rPr>
          <w:rFonts w:eastAsia="Times New Roman"/>
        </w:rPr>
        <w:t>risiko</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meningkatkan</w:t>
      </w:r>
      <w:r w:rsidR="00485447" w:rsidRPr="00485447">
        <w:rPr>
          <w:rFonts w:eastAsia="Times New Roman"/>
          <w:color w:val="FFFFFF" w:themeColor="background1"/>
          <w:sz w:val="12"/>
        </w:rPr>
        <w:t xml:space="preserve"> </w:t>
      </w:r>
      <w:r>
        <w:rPr>
          <w:rFonts w:eastAsia="Times New Roman"/>
        </w:rPr>
        <w:t>keyakinan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Rohaeni</w:t>
      </w:r>
      <w:r w:rsidR="00485447" w:rsidRPr="00485447">
        <w:rPr>
          <w:rFonts w:eastAsia="Times New Roman"/>
          <w:color w:val="FFFFFF" w:themeColor="background1"/>
          <w:sz w:val="12"/>
        </w:rPr>
        <w:t xml:space="preserve"> i</w:t>
      </w:r>
      <w:r>
        <w:rPr>
          <w:rFonts w:eastAsia="Times New Roman"/>
        </w:rPr>
        <w:t>et</w:t>
      </w:r>
      <w:r w:rsidR="00485447" w:rsidRPr="00485447">
        <w:rPr>
          <w:rFonts w:eastAsia="Times New Roman"/>
          <w:color w:val="FFFFFF" w:themeColor="background1"/>
          <w:sz w:val="12"/>
        </w:rPr>
        <w:t xml:space="preserve"> i</w:t>
      </w:r>
      <w:r>
        <w:rPr>
          <w:rFonts w:eastAsia="Times New Roman"/>
        </w:rPr>
        <w:t>al.</w:t>
      </w:r>
      <w:r w:rsidR="00485447" w:rsidRPr="00485447">
        <w:rPr>
          <w:rFonts w:eastAsia="Times New Roman"/>
          <w:color w:val="FFFFFF" w:themeColor="background1"/>
          <w:sz w:val="12"/>
        </w:rPr>
        <w:t xml:space="preserve"> i</w:t>
      </w:r>
      <w:r>
        <w:rPr>
          <w:rFonts w:eastAsia="Times New Roman"/>
        </w:rPr>
        <w:t>(2023)</w:t>
      </w:r>
      <w:r w:rsidR="00485447" w:rsidRPr="00485447">
        <w:rPr>
          <w:rFonts w:eastAsia="Times New Roman"/>
          <w:color w:val="FFFFFF" w:themeColor="background1"/>
          <w:sz w:val="12"/>
        </w:rPr>
        <w:t xml:space="preserve"> i</w:t>
      </w:r>
      <w:r>
        <w:rPr>
          <w:rFonts w:eastAsia="Times New Roman"/>
        </w:rPr>
        <w:t>menemukan</w:t>
      </w:r>
      <w:r w:rsidR="00485447" w:rsidRPr="00485447">
        <w:rPr>
          <w:rFonts w:eastAsia="Times New Roman"/>
          <w:color w:val="FFFFFF" w:themeColor="background1"/>
          <w:sz w:val="12"/>
        </w:rPr>
        <w:t xml:space="preserve"> i</w:t>
      </w:r>
      <w:r>
        <w:rPr>
          <w:rFonts w:eastAsia="Times New Roman"/>
        </w:rPr>
        <w:t>kontribusi</w:t>
      </w:r>
      <w:r w:rsidR="00485447" w:rsidRPr="00485447">
        <w:rPr>
          <w:rFonts w:eastAsia="Times New Roman"/>
          <w:color w:val="FFFFFF" w:themeColor="background1"/>
          <w:sz w:val="12"/>
        </w:rPr>
        <w:t xml:space="preserve"> i</w:t>
      </w:r>
      <w:r>
        <w:rPr>
          <w:rFonts w:eastAsia="Times New Roman"/>
        </w:rPr>
        <w:t>positif</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w:t>
      </w:r>
      <w:r>
        <w:rPr>
          <w:rFonts w:eastAsia="Times New Roman"/>
        </w:rPr>
        <w:t>terhadap</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UMKM.</w:t>
      </w:r>
      <w:r w:rsidR="00485447" w:rsidRPr="00485447">
        <w:rPr>
          <w:rFonts w:eastAsia="Times New Roman"/>
          <w:color w:val="FFFFFF" w:themeColor="background1"/>
          <w:sz w:val="12"/>
        </w:rPr>
        <w:t xml:space="preserve"> i</w:t>
      </w:r>
      <w:r>
        <w:rPr>
          <w:rFonts w:eastAsia="Times New Roman"/>
        </w:rPr>
        <w:t>Aghitsni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Busyra</w:t>
      </w:r>
      <w:r w:rsidR="00485447" w:rsidRPr="00485447">
        <w:rPr>
          <w:rFonts w:eastAsia="Times New Roman"/>
          <w:color w:val="FFFFFF" w:themeColor="background1"/>
          <w:sz w:val="12"/>
        </w:rPr>
        <w:t xml:space="preserve"> i</w:t>
      </w:r>
      <w:r>
        <w:rPr>
          <w:rFonts w:eastAsia="Times New Roman"/>
        </w:rPr>
        <w:t>(2022)</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Handayani,</w:t>
      </w:r>
      <w:r w:rsidR="00485447" w:rsidRPr="00485447">
        <w:rPr>
          <w:rFonts w:eastAsia="Times New Roman"/>
          <w:color w:val="FFFFFF" w:themeColor="background1"/>
          <w:sz w:val="12"/>
        </w:rPr>
        <w:t xml:space="preserve"> </w:t>
      </w:r>
      <w:r>
        <w:rPr>
          <w:rFonts w:eastAsia="Times New Roman"/>
        </w:rPr>
        <w:t>Elwisam,</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Digdowiseiso</w:t>
      </w:r>
      <w:r w:rsidR="00485447" w:rsidRPr="00485447">
        <w:rPr>
          <w:rFonts w:eastAsia="Times New Roman"/>
          <w:color w:val="FFFFFF" w:themeColor="background1"/>
          <w:sz w:val="12"/>
        </w:rPr>
        <w:t xml:space="preserve"> i</w:t>
      </w:r>
      <w:r>
        <w:rPr>
          <w:rFonts w:eastAsia="Times New Roman"/>
        </w:rPr>
        <w:t>(2023)</w:t>
      </w:r>
      <w:r w:rsidR="00485447" w:rsidRPr="00485447">
        <w:rPr>
          <w:rFonts w:eastAsia="Times New Roman"/>
          <w:color w:val="FFFFFF" w:themeColor="background1"/>
          <w:sz w:val="12"/>
        </w:rPr>
        <w:t xml:space="preserve"> i</w:t>
      </w:r>
      <w:r>
        <w:rPr>
          <w:rFonts w:eastAsia="Times New Roman"/>
        </w:rPr>
        <w:t>juga</w:t>
      </w:r>
      <w:r w:rsidR="00485447" w:rsidRPr="00485447">
        <w:rPr>
          <w:rFonts w:eastAsia="Times New Roman"/>
          <w:color w:val="FFFFFF" w:themeColor="background1"/>
          <w:sz w:val="12"/>
        </w:rPr>
        <w:t xml:space="preserve"> i</w:t>
      </w:r>
      <w:r>
        <w:rPr>
          <w:rFonts w:eastAsia="Times New Roman"/>
        </w:rPr>
        <w:t>memperlihatkan</w:t>
      </w:r>
      <w:r w:rsidR="00485447" w:rsidRPr="00485447">
        <w:rPr>
          <w:rFonts w:eastAsia="Times New Roman"/>
          <w:color w:val="FFFFFF" w:themeColor="background1"/>
          <w:sz w:val="12"/>
        </w:rPr>
        <w:t xml:space="preserve"> i</w:t>
      </w:r>
      <w:r>
        <w:rPr>
          <w:rFonts w:eastAsia="Times New Roman"/>
        </w:rPr>
        <w:t>pentingnya</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w:t>
      </w:r>
      <w:r>
        <w:rPr>
          <w:rFonts w:eastAsia="Times New Roman"/>
        </w:rPr>
        <w:t>pembelian.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konteks</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Wulandari</w:t>
      </w:r>
      <w:r w:rsidR="00485447" w:rsidRPr="00485447">
        <w:rPr>
          <w:rFonts w:eastAsia="Times New Roman"/>
          <w:color w:val="FFFFFF" w:themeColor="background1"/>
          <w:sz w:val="12"/>
        </w:rPr>
        <w:t xml:space="preserve"> i</w:t>
      </w:r>
      <w:r>
        <w:rPr>
          <w:rFonts w:eastAsia="Times New Roman"/>
        </w:rPr>
        <w:t>et</w:t>
      </w:r>
      <w:r w:rsidR="00485447" w:rsidRPr="00485447">
        <w:rPr>
          <w:rFonts w:eastAsia="Times New Roman"/>
          <w:color w:val="FFFFFF" w:themeColor="background1"/>
          <w:sz w:val="12"/>
        </w:rPr>
        <w:t xml:space="preserve"> i</w:t>
      </w:r>
      <w:r>
        <w:rPr>
          <w:rFonts w:eastAsia="Times New Roman"/>
        </w:rPr>
        <w:t>al.</w:t>
      </w:r>
      <w:r w:rsidR="00485447" w:rsidRPr="00485447">
        <w:rPr>
          <w:rFonts w:eastAsia="Times New Roman"/>
          <w:color w:val="FFFFFF" w:themeColor="background1"/>
          <w:sz w:val="12"/>
        </w:rPr>
        <w:t xml:space="preserve"> i</w:t>
      </w:r>
      <w:r>
        <w:rPr>
          <w:rFonts w:eastAsia="Times New Roman"/>
        </w:rPr>
        <w:t>(2024)</w:t>
      </w:r>
      <w:r w:rsidR="00485447" w:rsidRPr="00485447">
        <w:rPr>
          <w:rFonts w:eastAsia="Times New Roman"/>
          <w:color w:val="FFFFFF" w:themeColor="background1"/>
          <w:sz w:val="12"/>
        </w:rPr>
        <w:t xml:space="preserve"> i</w:t>
      </w:r>
      <w:r>
        <w:rPr>
          <w:rFonts w:eastAsia="Times New Roman"/>
        </w:rPr>
        <w:t>melaporkan</w:t>
      </w:r>
      <w:r w:rsidR="00485447" w:rsidRPr="00485447">
        <w:rPr>
          <w:rFonts w:eastAsia="Times New Roman"/>
          <w:color w:val="FFFFFF" w:themeColor="background1"/>
          <w:sz w:val="12"/>
        </w:rPr>
        <w:t xml:space="preserve"> i</w:t>
      </w:r>
      <w:r>
        <w:rPr>
          <w:rFonts w:eastAsia="Times New Roman"/>
        </w:rPr>
        <w:t>pengaruh</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w:t>
      </w:r>
      <w:r>
        <w:rPr>
          <w:rFonts w:eastAsia="Times New Roman"/>
        </w:rPr>
        <w:t>yang</w:t>
      </w:r>
      <w:r w:rsidR="00485447" w:rsidRPr="00485447">
        <w:rPr>
          <w:rFonts w:eastAsia="Times New Roman"/>
          <w:color w:val="FFFFFF" w:themeColor="background1"/>
          <w:sz w:val="12"/>
        </w:rPr>
        <w:t xml:space="preserve"> i</w:t>
      </w:r>
      <w:r>
        <w:rPr>
          <w:rFonts w:eastAsia="Times New Roman"/>
        </w:rPr>
        <w:t>signifikan.</w:t>
      </w:r>
      <w:r w:rsidR="00485447" w:rsidRPr="00485447">
        <w:rPr>
          <w:rFonts w:eastAsia="Times New Roman"/>
          <w:color w:val="FFFFFF" w:themeColor="background1"/>
          <w:sz w:val="12"/>
        </w:rPr>
        <w:t xml:space="preserve"> i</w:t>
      </w:r>
      <w:r>
        <w:rPr>
          <w:rFonts w:eastAsia="Times New Roman"/>
        </w:rPr>
        <w:t>Berdasarkan</w:t>
      </w:r>
      <w:r w:rsidR="00485447" w:rsidRPr="00485447">
        <w:rPr>
          <w:rFonts w:eastAsia="Times New Roman"/>
          <w:color w:val="FFFFFF" w:themeColor="background1"/>
          <w:sz w:val="12"/>
        </w:rPr>
        <w:t xml:space="preserve"> i</w:t>
      </w:r>
      <w:r>
        <w:rPr>
          <w:rFonts w:eastAsia="Times New Roman"/>
        </w:rPr>
        <w:t>argumen</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diperkirakan</w:t>
      </w:r>
      <w:r w:rsidR="00485447" w:rsidRPr="00485447">
        <w:rPr>
          <w:rFonts w:eastAsia="Times New Roman"/>
          <w:color w:val="FFFFFF" w:themeColor="background1"/>
          <w:sz w:val="12"/>
        </w:rPr>
        <w:t xml:space="preserve"> i</w:t>
      </w:r>
      <w:r>
        <w:rPr>
          <w:rFonts w:eastAsia="Times New Roman"/>
        </w:rPr>
        <w:t>meningkatkan</w:t>
      </w:r>
      <w:r w:rsidR="00485447" w:rsidRPr="00485447">
        <w:rPr>
          <w:rFonts w:eastAsia="Times New Roman"/>
          <w:color w:val="FFFFFF" w:themeColor="background1"/>
          <w:sz w:val="12"/>
        </w:rPr>
        <w:t xml:space="preserve"> </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p>
    <w:p w14:paraId="46F5424C" w14:textId="77777777" w:rsidR="00A172C7" w:rsidRDefault="00000000">
      <w:pPr>
        <w:keepLines/>
        <w:spacing w:after="40"/>
        <w:ind w:left="454" w:hanging="454"/>
      </w:pPr>
      <w:r>
        <w:rPr>
          <w:rFonts w:eastAsia="Times New Roman"/>
          <w:b/>
        </w:rPr>
        <w:t xml:space="preserve">H1: </w:t>
      </w:r>
      <w:r>
        <w:rPr>
          <w:rFonts w:eastAsia="Times New Roman"/>
        </w:rPr>
        <w:t>Kualitas produk berpengaruh positif dan signifikan terhadap keputusan pembelian The Originote di Batam.</w:t>
      </w:r>
    </w:p>
    <w:p w14:paraId="49FD3AE5" w14:textId="77777777" w:rsidR="00A172C7" w:rsidRDefault="00000000">
      <w:pPr>
        <w:pStyle w:val="Heading2"/>
        <w:spacing w:before="120" w:after="40"/>
        <w:jc w:val="left"/>
      </w:pPr>
      <w:r>
        <w:rPr>
          <w:rFonts w:ascii="Times New Roman" w:eastAsia="Times New Roman" w:hAnsi="Times New Roman"/>
        </w:rPr>
        <w:lastRenderedPageBreak/>
        <w:t>2.3 Harga dan keputusan pembelian</w:t>
      </w:r>
    </w:p>
    <w:p w14:paraId="12C94281" w14:textId="77777777" w:rsidR="00A172C7" w:rsidRDefault="00000000">
      <w:pPr>
        <w:keepLines/>
        <w:ind w:firstLine="567"/>
      </w:pPr>
      <w:r>
        <w:rPr>
          <w:rFonts w:eastAsia="Times New Roman"/>
        </w:rPr>
        <w:t>Harga adalah nilai yang harus dikorbankan konsumen untuk memperoleh manfaat produk. Penilaian harga tidak hanya berhubungan dengan nominal, tetapi dengan kewajaran dan nilai yang dipersepsikan. Kotler dan Armstrong (2018) menjelaskan bahwa harga berfungsi sebagai sinyal nilai dan dapat memengaruhi evaluasi alternatif. Konsumen skincare cenderung menilai apakah harga terjangkau, sebanding dengan kualitas, kompetitif dibandingkan merek lain, dan sesuai dengan manfaat yang diperoleh.</w:t>
      </w:r>
    </w:p>
    <w:p w14:paraId="4E090423" w14:textId="77777777" w:rsidR="00A172C7" w:rsidRDefault="00000000">
      <w:pPr>
        <w:keepLines/>
        <w:ind w:firstLine="567"/>
      </w:pPr>
      <w:r>
        <w:rPr>
          <w:rFonts w:eastAsia="Times New Roman"/>
        </w:rPr>
        <w:t>Wasik, Nugroho, dan Mahjudin (2023) menunjukkan bahwa persepsi harga dapat memengaruhi keputusan pembelian melalui citra merek. Mathori, Sukmawati, dan Marzuki (2022) menemukan bahwa harga bersama promosi dan kualitas produk berhubungan dengan keputusan pembelian skincare. Namun, Wulandari et al. (2024) dan Afra dan Vildayanti (2024) menemukan harga tidak signifikan pada konteks The Originote. Perbedaan tersebut menegaskan perlunya pengujian pada konsumen Batam, terutama karena The Originote menempatkan keterjangkauan sebagai proposisi nilainya.</w:t>
      </w:r>
    </w:p>
    <w:p w14:paraId="4AF0922C" w14:textId="77777777" w:rsidR="00A172C7" w:rsidRDefault="00000000">
      <w:pPr>
        <w:keepLines/>
        <w:spacing w:after="40"/>
        <w:ind w:left="454" w:hanging="454"/>
      </w:pPr>
      <w:r>
        <w:rPr>
          <w:rFonts w:eastAsia="Times New Roman"/>
          <w:b/>
        </w:rPr>
        <w:t xml:space="preserve">H2: </w:t>
      </w:r>
      <w:r>
        <w:rPr>
          <w:rFonts w:eastAsia="Times New Roman"/>
        </w:rPr>
        <w:t>Harga berpengaruh positif dan signifikan terhadap keputusan pembelian The Originote di Batam.</w:t>
      </w:r>
    </w:p>
    <w:p w14:paraId="0A248B90" w14:textId="77777777" w:rsidR="00A172C7" w:rsidRDefault="00000000">
      <w:pPr>
        <w:pStyle w:val="Heading2"/>
        <w:spacing w:before="120" w:after="40"/>
        <w:jc w:val="left"/>
      </w:pPr>
      <w:r>
        <w:rPr>
          <w:rFonts w:ascii="Times New Roman" w:eastAsia="Times New Roman" w:hAnsi="Times New Roman"/>
        </w:rPr>
        <w:t>2.4 Promosi dan keputusan pembelian</w:t>
      </w:r>
    </w:p>
    <w:p w14:paraId="370AC42B" w14:textId="77777777" w:rsidR="00A172C7" w:rsidRDefault="00000000">
      <w:pPr>
        <w:keepLines/>
        <w:ind w:firstLine="567"/>
      </w:pPr>
      <w:r>
        <w:rPr>
          <w:rFonts w:eastAsia="Times New Roman"/>
        </w:rPr>
        <w:t>Promosi merupakan proses komunikasi pemasaran yang menghubungkan produk dengan konsumen. Promosi yang efektif menyampaikan manfaat secara jelas, muncul pada waktu yang relevan, menggunakan bentuk yang menarik, dan menjangkau segmen yang tepat. Pada pemasaran digital, kualitas konten, frekuensi paparan, diskon, live streaming, ulasan, dan kolaborasi kreator dapat mempercepat pencarian informasi serta mengurangi keraguan konsumen.</w:t>
      </w:r>
    </w:p>
    <w:p w14:paraId="33146995" w14:textId="77777777" w:rsidR="00A172C7" w:rsidRDefault="00000000">
      <w:pPr>
        <w:keepLines/>
        <w:ind w:firstLine="567"/>
      </w:pPr>
      <w:r>
        <w:rPr>
          <w:rFonts w:eastAsia="Times New Roman"/>
        </w:rPr>
        <w:t>Cuong (2021) menemukan bahwa promosi berkaitan positif dengan keputusan pembelian dan pembelian ulang dalam belanja daring. Toling (2021) menunjukkan bahwa efektivitas iklan, penjualan personal, pemasaran langsung, promosi penjualan, dan hubungan masyarakat berkorelasi dengan keputusan konsumen. Afra dan Vildayanti (2024) juga menemukan promosi berpengaruh pada konsumen The Originote di TikTok Shop. Dengan demikian, semakin relevan dan meyakinkan promosi, semakin kuat keputusan pembelian.</w:t>
      </w:r>
    </w:p>
    <w:p w14:paraId="3123494E" w14:textId="77777777" w:rsidR="00A172C7" w:rsidRDefault="00000000">
      <w:pPr>
        <w:keepLines/>
        <w:spacing w:after="40"/>
        <w:ind w:left="454" w:hanging="454"/>
      </w:pPr>
      <w:r>
        <w:rPr>
          <w:rFonts w:eastAsia="Times New Roman"/>
          <w:b/>
        </w:rPr>
        <w:t xml:space="preserve">H3: </w:t>
      </w:r>
      <w:r>
        <w:rPr>
          <w:rFonts w:eastAsia="Times New Roman"/>
        </w:rPr>
        <w:t>Promosi berpengaruh positif dan signifikan terhadap keputusan pembelian The Originote di Batam.</w:t>
      </w:r>
    </w:p>
    <w:p w14:paraId="31BFF673" w14:textId="77777777" w:rsidR="00A172C7" w:rsidRDefault="00000000">
      <w:pPr>
        <w:pStyle w:val="Heading2"/>
        <w:spacing w:before="120" w:after="40"/>
        <w:jc w:val="left"/>
      </w:pPr>
      <w:r>
        <w:rPr>
          <w:rFonts w:ascii="Times New Roman" w:eastAsia="Times New Roman" w:hAnsi="Times New Roman"/>
        </w:rPr>
        <w:lastRenderedPageBreak/>
        <w:t>2.5 Pengaruh simultan dan kesenjangan penelitian</w:t>
      </w:r>
    </w:p>
    <w:p w14:paraId="2C5E6DB3" w14:textId="77777777" w:rsidR="00A172C7" w:rsidRDefault="00000000">
      <w:pPr>
        <w:keepLines/>
        <w:ind w:firstLine="567"/>
      </w:pPr>
      <w:r>
        <w:rPr>
          <w:rFonts w:eastAsia="Times New Roman"/>
        </w:rPr>
        <w:t>Kualitas produk, harga, dan promosi merupakan elemen yang saling melengkapi dalam penciptaan nilai. Produk yang dianggap baik membutuhkan harga yang dapat diterima dan komunikasi yang mampu menjelaskan manfaat. Supana, Mohamed, Yusliza, Saputra, Muhammad, dan Bon (2021), melalui telaah 30 artikel, mengidentifikasi kualitas produk, harga, dan citra merek sebagai determinan penting keputusan serta kepuasan konsumen. Parasari et al. (2024) dan Nurlela dan Mardika (2020) menemukan bahwa kombinasi kualitas, harga, dan promosi memengaruhi keputusan pembelian pada kategori produk berbeda.</w:t>
      </w:r>
    </w:p>
    <w:p w14:paraId="3DA3304A" w14:textId="77777777" w:rsidR="00A172C7" w:rsidRDefault="00000000">
      <w:pPr>
        <w:keepLines/>
        <w:ind w:firstLine="567"/>
      </w:pPr>
      <w:r>
        <w:rPr>
          <w:rFonts w:eastAsia="Times New Roman"/>
        </w:rPr>
        <w:t>Kesenjangan penelitian terletak pada ketidakseragaman hasil parsial, khususnya antara harga dan kualitas produk, serta terbatasnya bukti pada konsumen The Originote di Batam. Penelitian ini menempatkan promosi, kualitas produk, dan harga dalam satu model regresi untuk mengetahui kontribusi unik setiap variabel ketika variabel lain dikendalikan. Pendekatan ini membantu membedakan atribut yang benar-benar menjadi pendorong keputusan dari atribut yang hanya dinilai baik secara deskriptif.</w:t>
      </w:r>
    </w:p>
    <w:p w14:paraId="38804C91" w14:textId="77777777" w:rsidR="00A172C7" w:rsidRDefault="00000000">
      <w:pPr>
        <w:keepLines/>
        <w:spacing w:after="40"/>
        <w:ind w:left="454" w:hanging="454"/>
      </w:pPr>
      <w:r>
        <w:rPr>
          <w:rFonts w:eastAsia="Times New Roman"/>
          <w:b/>
        </w:rPr>
        <w:t xml:space="preserve">H4: </w:t>
      </w:r>
      <w:r>
        <w:rPr>
          <w:rFonts w:eastAsia="Times New Roman"/>
        </w:rPr>
        <w:t>Kualitas produk, harga, dan promosi secara simultan berpengaruh signifikan terhadap keputusan pembelian The Originote di Batam.</w:t>
      </w:r>
    </w:p>
    <w:p w14:paraId="2D062DAB" w14:textId="77777777" w:rsidR="00A172C7" w:rsidRDefault="00000000">
      <w:pPr>
        <w:keepNext/>
        <w:keepLines/>
        <w:spacing w:before="80" w:after="40" w:line="240" w:lineRule="auto"/>
        <w:jc w:val="center"/>
      </w:pPr>
      <w:r>
        <w:rPr>
          <w:rFonts w:eastAsia="Times New Roman"/>
          <w:b/>
          <w:sz w:val="20"/>
        </w:rPr>
        <w:t>Tabel 1. Sintesis penelitian terdahulu</w:t>
      </w:r>
    </w:p>
    <w:tbl>
      <w:tblPr>
        <w:tblW w:w="93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2088"/>
        <w:gridCol w:w="3384"/>
        <w:gridCol w:w="3888"/>
      </w:tblGrid>
      <w:tr w:rsidR="00A172C7" w14:paraId="16870E72" w14:textId="77777777">
        <w:trPr>
          <w:cantSplit/>
          <w:tblHeader/>
          <w:jc w:val="center"/>
        </w:trPr>
        <w:tc>
          <w:tcPr>
            <w:tcW w:w="2088" w:type="dxa"/>
            <w:tcBorders>
              <w:bottom w:val="single" w:sz="8" w:space="0" w:color="000000"/>
            </w:tcBorders>
            <w:tcMar>
              <w:top w:w="80" w:type="dxa"/>
              <w:left w:w="100" w:type="dxa"/>
              <w:bottom w:w="80" w:type="dxa"/>
              <w:right w:w="100" w:type="dxa"/>
            </w:tcMar>
            <w:vAlign w:val="center"/>
          </w:tcPr>
          <w:p w14:paraId="6112CE8A" w14:textId="77777777" w:rsidR="00A172C7" w:rsidRDefault="00000000">
            <w:pPr>
              <w:spacing w:line="240" w:lineRule="auto"/>
              <w:jc w:val="center"/>
            </w:pPr>
            <w:r>
              <w:rPr>
                <w:rFonts w:eastAsia="Times New Roman"/>
                <w:b/>
                <w:sz w:val="20"/>
              </w:rPr>
              <w:t>Peneliti</w:t>
            </w:r>
          </w:p>
        </w:tc>
        <w:tc>
          <w:tcPr>
            <w:tcW w:w="3384" w:type="dxa"/>
            <w:tcBorders>
              <w:bottom w:val="single" w:sz="8" w:space="0" w:color="000000"/>
            </w:tcBorders>
            <w:tcMar>
              <w:top w:w="80" w:type="dxa"/>
              <w:left w:w="100" w:type="dxa"/>
              <w:bottom w:w="80" w:type="dxa"/>
              <w:right w:w="100" w:type="dxa"/>
            </w:tcMar>
            <w:vAlign w:val="center"/>
          </w:tcPr>
          <w:p w14:paraId="298A60AC" w14:textId="77777777" w:rsidR="00A172C7" w:rsidRDefault="00000000">
            <w:pPr>
              <w:spacing w:line="240" w:lineRule="auto"/>
              <w:jc w:val="center"/>
            </w:pPr>
            <w:r>
              <w:rPr>
                <w:rFonts w:eastAsia="Times New Roman"/>
                <w:b/>
                <w:sz w:val="20"/>
              </w:rPr>
              <w:t>Objek dan metode</w:t>
            </w:r>
          </w:p>
        </w:tc>
        <w:tc>
          <w:tcPr>
            <w:tcW w:w="3888" w:type="dxa"/>
            <w:tcBorders>
              <w:bottom w:val="single" w:sz="8" w:space="0" w:color="000000"/>
            </w:tcBorders>
            <w:tcMar>
              <w:top w:w="80" w:type="dxa"/>
              <w:left w:w="100" w:type="dxa"/>
              <w:bottom w:w="80" w:type="dxa"/>
              <w:right w:w="100" w:type="dxa"/>
            </w:tcMar>
            <w:vAlign w:val="center"/>
          </w:tcPr>
          <w:p w14:paraId="3CAB6679" w14:textId="77777777" w:rsidR="00A172C7" w:rsidRDefault="00000000">
            <w:pPr>
              <w:spacing w:line="240" w:lineRule="auto"/>
              <w:jc w:val="center"/>
            </w:pPr>
            <w:r>
              <w:rPr>
                <w:rFonts w:eastAsia="Times New Roman"/>
                <w:b/>
                <w:sz w:val="20"/>
              </w:rPr>
              <w:t>Temuan utama</w:t>
            </w:r>
          </w:p>
        </w:tc>
      </w:tr>
      <w:tr w:rsidR="00A172C7" w14:paraId="33F88B20" w14:textId="77777777">
        <w:trPr>
          <w:cantSplit/>
          <w:jc w:val="center"/>
        </w:trPr>
        <w:tc>
          <w:tcPr>
            <w:tcW w:w="2088" w:type="dxa"/>
            <w:tcMar>
              <w:top w:w="80" w:type="dxa"/>
              <w:left w:w="100" w:type="dxa"/>
              <w:bottom w:w="80" w:type="dxa"/>
              <w:right w:w="100" w:type="dxa"/>
            </w:tcMar>
            <w:vAlign w:val="center"/>
          </w:tcPr>
          <w:p w14:paraId="5641E0C3" w14:textId="77777777" w:rsidR="00A172C7" w:rsidRDefault="00000000">
            <w:pPr>
              <w:spacing w:line="240" w:lineRule="auto"/>
              <w:jc w:val="center"/>
            </w:pPr>
            <w:r>
              <w:rPr>
                <w:rFonts w:eastAsia="Times New Roman"/>
                <w:sz w:val="20"/>
              </w:rPr>
              <w:t>Nurlela &amp; Mardika (2020)</w:t>
            </w:r>
          </w:p>
        </w:tc>
        <w:tc>
          <w:tcPr>
            <w:tcW w:w="3384" w:type="dxa"/>
            <w:tcMar>
              <w:top w:w="80" w:type="dxa"/>
              <w:left w:w="100" w:type="dxa"/>
              <w:bottom w:w="80" w:type="dxa"/>
              <w:right w:w="100" w:type="dxa"/>
            </w:tcMar>
            <w:vAlign w:val="center"/>
          </w:tcPr>
          <w:p w14:paraId="38587F45" w14:textId="77777777" w:rsidR="00A172C7" w:rsidRDefault="00000000">
            <w:pPr>
              <w:spacing w:line="240" w:lineRule="auto"/>
              <w:jc w:val="left"/>
            </w:pPr>
            <w:r>
              <w:rPr>
                <w:rFonts w:eastAsia="Times New Roman"/>
                <w:sz w:val="20"/>
              </w:rPr>
              <w:t>Refill perfume; regresi berganda; n=100</w:t>
            </w:r>
          </w:p>
        </w:tc>
        <w:tc>
          <w:tcPr>
            <w:tcW w:w="3888" w:type="dxa"/>
            <w:tcMar>
              <w:top w:w="80" w:type="dxa"/>
              <w:left w:w="100" w:type="dxa"/>
              <w:bottom w:w="80" w:type="dxa"/>
              <w:right w:w="100" w:type="dxa"/>
            </w:tcMar>
            <w:vAlign w:val="center"/>
          </w:tcPr>
          <w:p w14:paraId="36173928" w14:textId="77777777" w:rsidR="00A172C7" w:rsidRDefault="00000000">
            <w:pPr>
              <w:spacing w:line="240" w:lineRule="auto"/>
              <w:jc w:val="left"/>
            </w:pPr>
            <w:r>
              <w:rPr>
                <w:rFonts w:eastAsia="Times New Roman"/>
                <w:sz w:val="20"/>
              </w:rPr>
              <w:t>Kualitas, harga, dan promosi berpengaruh terhadap keputusan pembelian.</w:t>
            </w:r>
          </w:p>
        </w:tc>
      </w:tr>
      <w:tr w:rsidR="00A172C7" w14:paraId="0BA7B531" w14:textId="77777777">
        <w:trPr>
          <w:cantSplit/>
          <w:jc w:val="center"/>
        </w:trPr>
        <w:tc>
          <w:tcPr>
            <w:tcW w:w="2088" w:type="dxa"/>
            <w:tcMar>
              <w:top w:w="80" w:type="dxa"/>
              <w:left w:w="100" w:type="dxa"/>
              <w:bottom w:w="80" w:type="dxa"/>
              <w:right w:w="100" w:type="dxa"/>
            </w:tcMar>
            <w:vAlign w:val="center"/>
          </w:tcPr>
          <w:p w14:paraId="60FE0B10" w14:textId="77777777" w:rsidR="00A172C7" w:rsidRDefault="00000000">
            <w:pPr>
              <w:spacing w:line="240" w:lineRule="auto"/>
              <w:jc w:val="center"/>
            </w:pPr>
            <w:r>
              <w:rPr>
                <w:rFonts w:eastAsia="Times New Roman"/>
                <w:sz w:val="20"/>
              </w:rPr>
              <w:t>Cuong (2021)</w:t>
            </w:r>
          </w:p>
        </w:tc>
        <w:tc>
          <w:tcPr>
            <w:tcW w:w="3384" w:type="dxa"/>
            <w:tcMar>
              <w:top w:w="80" w:type="dxa"/>
              <w:left w:w="100" w:type="dxa"/>
              <w:bottom w:w="80" w:type="dxa"/>
              <w:right w:w="100" w:type="dxa"/>
            </w:tcMar>
            <w:vAlign w:val="center"/>
          </w:tcPr>
          <w:p w14:paraId="0CFB46BF" w14:textId="77777777" w:rsidR="00A172C7" w:rsidRDefault="00000000">
            <w:pPr>
              <w:spacing w:line="240" w:lineRule="auto"/>
              <w:jc w:val="left"/>
            </w:pPr>
            <w:r>
              <w:rPr>
                <w:rFonts w:eastAsia="Times New Roman"/>
                <w:sz w:val="20"/>
              </w:rPr>
              <w:t>Belanja daring; SEM-PLS; n=316</w:t>
            </w:r>
          </w:p>
        </w:tc>
        <w:tc>
          <w:tcPr>
            <w:tcW w:w="3888" w:type="dxa"/>
            <w:tcMar>
              <w:top w:w="80" w:type="dxa"/>
              <w:left w:w="100" w:type="dxa"/>
              <w:bottom w:w="80" w:type="dxa"/>
              <w:right w:w="100" w:type="dxa"/>
            </w:tcMar>
            <w:vAlign w:val="center"/>
          </w:tcPr>
          <w:p w14:paraId="1ED5D060" w14:textId="77777777" w:rsidR="00A172C7" w:rsidRDefault="00000000">
            <w:pPr>
              <w:spacing w:line="240" w:lineRule="auto"/>
              <w:jc w:val="left"/>
            </w:pPr>
            <w:r>
              <w:rPr>
                <w:rFonts w:eastAsia="Times New Roman"/>
                <w:sz w:val="20"/>
              </w:rPr>
              <w:t>Promosi dan persepsi harga berhubungan positif dengan keputusan dan niat beli ulang.</w:t>
            </w:r>
          </w:p>
        </w:tc>
      </w:tr>
      <w:tr w:rsidR="00A172C7" w14:paraId="20C7E763" w14:textId="77777777">
        <w:trPr>
          <w:cantSplit/>
          <w:jc w:val="center"/>
        </w:trPr>
        <w:tc>
          <w:tcPr>
            <w:tcW w:w="2088" w:type="dxa"/>
            <w:tcMar>
              <w:top w:w="80" w:type="dxa"/>
              <w:left w:w="100" w:type="dxa"/>
              <w:bottom w:w="80" w:type="dxa"/>
              <w:right w:w="100" w:type="dxa"/>
            </w:tcMar>
            <w:vAlign w:val="center"/>
          </w:tcPr>
          <w:p w14:paraId="3BDEC2C3" w14:textId="77777777" w:rsidR="00A172C7" w:rsidRDefault="00000000">
            <w:pPr>
              <w:spacing w:line="240" w:lineRule="auto"/>
              <w:jc w:val="center"/>
            </w:pPr>
            <w:r>
              <w:rPr>
                <w:rFonts w:eastAsia="Times New Roman"/>
                <w:sz w:val="20"/>
              </w:rPr>
              <w:t>Rohaeni et al. (2023)</w:t>
            </w:r>
          </w:p>
        </w:tc>
        <w:tc>
          <w:tcPr>
            <w:tcW w:w="3384" w:type="dxa"/>
            <w:tcMar>
              <w:top w:w="80" w:type="dxa"/>
              <w:left w:w="100" w:type="dxa"/>
              <w:bottom w:w="80" w:type="dxa"/>
              <w:right w:w="100" w:type="dxa"/>
            </w:tcMar>
            <w:vAlign w:val="center"/>
          </w:tcPr>
          <w:p w14:paraId="6BE281E3" w14:textId="77777777" w:rsidR="00A172C7" w:rsidRDefault="00000000">
            <w:pPr>
              <w:spacing w:line="240" w:lineRule="auto"/>
              <w:jc w:val="left"/>
            </w:pPr>
            <w:r>
              <w:rPr>
                <w:rFonts w:eastAsia="Times New Roman"/>
                <w:sz w:val="20"/>
              </w:rPr>
              <w:t>Produk UMKM; kuantitatif; n=75</w:t>
            </w:r>
          </w:p>
        </w:tc>
        <w:tc>
          <w:tcPr>
            <w:tcW w:w="3888" w:type="dxa"/>
            <w:tcMar>
              <w:top w:w="80" w:type="dxa"/>
              <w:left w:w="100" w:type="dxa"/>
              <w:bottom w:w="80" w:type="dxa"/>
              <w:right w:w="100" w:type="dxa"/>
            </w:tcMar>
            <w:vAlign w:val="center"/>
          </w:tcPr>
          <w:p w14:paraId="6B9DD381" w14:textId="77777777" w:rsidR="00A172C7" w:rsidRDefault="00000000">
            <w:pPr>
              <w:spacing w:line="240" w:lineRule="auto"/>
              <w:jc w:val="left"/>
            </w:pPr>
            <w:r>
              <w:rPr>
                <w:rFonts w:eastAsia="Times New Roman"/>
                <w:sz w:val="20"/>
              </w:rPr>
              <w:t>Kualitas produk berpengaruh positif; kontribusi 33,7%.</w:t>
            </w:r>
          </w:p>
        </w:tc>
      </w:tr>
      <w:tr w:rsidR="00A172C7" w14:paraId="5A880DEF" w14:textId="77777777">
        <w:trPr>
          <w:cantSplit/>
          <w:jc w:val="center"/>
        </w:trPr>
        <w:tc>
          <w:tcPr>
            <w:tcW w:w="2088" w:type="dxa"/>
            <w:tcMar>
              <w:top w:w="80" w:type="dxa"/>
              <w:left w:w="100" w:type="dxa"/>
              <w:bottom w:w="80" w:type="dxa"/>
              <w:right w:w="100" w:type="dxa"/>
            </w:tcMar>
            <w:vAlign w:val="center"/>
          </w:tcPr>
          <w:p w14:paraId="30048D9E" w14:textId="77777777" w:rsidR="00A172C7" w:rsidRDefault="00000000">
            <w:pPr>
              <w:spacing w:line="240" w:lineRule="auto"/>
              <w:jc w:val="center"/>
            </w:pPr>
            <w:r>
              <w:rPr>
                <w:rFonts w:eastAsia="Times New Roman"/>
                <w:sz w:val="20"/>
              </w:rPr>
              <w:t>Afra &amp; Vildayanti (2024)</w:t>
            </w:r>
          </w:p>
        </w:tc>
        <w:tc>
          <w:tcPr>
            <w:tcW w:w="3384" w:type="dxa"/>
            <w:tcMar>
              <w:top w:w="80" w:type="dxa"/>
              <w:left w:w="100" w:type="dxa"/>
              <w:bottom w:w="80" w:type="dxa"/>
              <w:right w:w="100" w:type="dxa"/>
            </w:tcMar>
            <w:vAlign w:val="center"/>
          </w:tcPr>
          <w:p w14:paraId="39B9B945" w14:textId="77777777" w:rsidR="00A172C7" w:rsidRDefault="00000000">
            <w:pPr>
              <w:spacing w:line="240" w:lineRule="auto"/>
              <w:jc w:val="left"/>
            </w:pPr>
            <w:r>
              <w:rPr>
                <w:rFonts w:eastAsia="Times New Roman"/>
                <w:sz w:val="20"/>
              </w:rPr>
              <w:t>The Originote TikTok Shop; regresi; n=100</w:t>
            </w:r>
          </w:p>
        </w:tc>
        <w:tc>
          <w:tcPr>
            <w:tcW w:w="3888" w:type="dxa"/>
            <w:tcMar>
              <w:top w:w="80" w:type="dxa"/>
              <w:left w:w="100" w:type="dxa"/>
              <w:bottom w:w="80" w:type="dxa"/>
              <w:right w:w="100" w:type="dxa"/>
            </w:tcMar>
            <w:vAlign w:val="center"/>
          </w:tcPr>
          <w:p w14:paraId="250561DC" w14:textId="77777777" w:rsidR="00A172C7" w:rsidRDefault="00000000">
            <w:pPr>
              <w:spacing w:line="240" w:lineRule="auto"/>
              <w:jc w:val="left"/>
            </w:pPr>
            <w:r>
              <w:rPr>
                <w:rFonts w:eastAsia="Times New Roman"/>
                <w:sz w:val="20"/>
              </w:rPr>
              <w:t>Promosi dan kualitas signifikan, sedangkan harga tidak signifikan.</w:t>
            </w:r>
          </w:p>
        </w:tc>
      </w:tr>
      <w:tr w:rsidR="00A172C7" w14:paraId="004F8FEB" w14:textId="77777777">
        <w:trPr>
          <w:cantSplit/>
          <w:jc w:val="center"/>
        </w:trPr>
        <w:tc>
          <w:tcPr>
            <w:tcW w:w="2088" w:type="dxa"/>
            <w:tcMar>
              <w:top w:w="80" w:type="dxa"/>
              <w:left w:w="100" w:type="dxa"/>
              <w:bottom w:w="80" w:type="dxa"/>
              <w:right w:w="100" w:type="dxa"/>
            </w:tcMar>
            <w:vAlign w:val="center"/>
          </w:tcPr>
          <w:p w14:paraId="308B81EF" w14:textId="77777777" w:rsidR="00A172C7" w:rsidRDefault="00000000">
            <w:pPr>
              <w:spacing w:line="240" w:lineRule="auto"/>
              <w:jc w:val="center"/>
            </w:pPr>
            <w:r>
              <w:rPr>
                <w:rFonts w:eastAsia="Times New Roman"/>
                <w:sz w:val="20"/>
              </w:rPr>
              <w:t>Wulandari et al. (2024)</w:t>
            </w:r>
          </w:p>
        </w:tc>
        <w:tc>
          <w:tcPr>
            <w:tcW w:w="3384" w:type="dxa"/>
            <w:tcMar>
              <w:top w:w="80" w:type="dxa"/>
              <w:left w:w="100" w:type="dxa"/>
              <w:bottom w:w="80" w:type="dxa"/>
              <w:right w:w="100" w:type="dxa"/>
            </w:tcMar>
            <w:vAlign w:val="center"/>
          </w:tcPr>
          <w:p w14:paraId="73048E2E" w14:textId="77777777" w:rsidR="00A172C7" w:rsidRDefault="00000000">
            <w:pPr>
              <w:spacing w:line="240" w:lineRule="auto"/>
              <w:jc w:val="left"/>
            </w:pPr>
            <w:r>
              <w:rPr>
                <w:rFonts w:eastAsia="Times New Roman"/>
                <w:sz w:val="20"/>
              </w:rPr>
              <w:t>The Originote Jakarta Barat; regresi; n=100</w:t>
            </w:r>
          </w:p>
        </w:tc>
        <w:tc>
          <w:tcPr>
            <w:tcW w:w="3888" w:type="dxa"/>
            <w:tcMar>
              <w:top w:w="80" w:type="dxa"/>
              <w:left w:w="100" w:type="dxa"/>
              <w:bottom w:w="80" w:type="dxa"/>
              <w:right w:w="100" w:type="dxa"/>
            </w:tcMar>
            <w:vAlign w:val="center"/>
          </w:tcPr>
          <w:p w14:paraId="10CF6B2E" w14:textId="77777777" w:rsidR="00A172C7" w:rsidRDefault="00000000">
            <w:pPr>
              <w:spacing w:line="240" w:lineRule="auto"/>
              <w:jc w:val="left"/>
            </w:pPr>
            <w:r>
              <w:rPr>
                <w:rFonts w:eastAsia="Times New Roman"/>
                <w:sz w:val="20"/>
              </w:rPr>
              <w:t>Kualitas signifikan, sedangkan harga tidak signifikan; adjusted R2=60,2%.</w:t>
            </w:r>
          </w:p>
        </w:tc>
      </w:tr>
      <w:tr w:rsidR="00A172C7" w14:paraId="65A617CF" w14:textId="77777777">
        <w:trPr>
          <w:cantSplit/>
          <w:jc w:val="center"/>
        </w:trPr>
        <w:tc>
          <w:tcPr>
            <w:tcW w:w="2088" w:type="dxa"/>
            <w:tcMar>
              <w:top w:w="80" w:type="dxa"/>
              <w:left w:w="100" w:type="dxa"/>
              <w:bottom w:w="80" w:type="dxa"/>
              <w:right w:w="100" w:type="dxa"/>
            </w:tcMar>
            <w:vAlign w:val="center"/>
          </w:tcPr>
          <w:p w14:paraId="0750D370" w14:textId="77777777" w:rsidR="00A172C7" w:rsidRDefault="00000000">
            <w:pPr>
              <w:spacing w:line="240" w:lineRule="auto"/>
              <w:jc w:val="center"/>
            </w:pPr>
            <w:r>
              <w:rPr>
                <w:rFonts w:eastAsia="Times New Roman"/>
                <w:sz w:val="20"/>
              </w:rPr>
              <w:t>Parasari et al. (2024)</w:t>
            </w:r>
          </w:p>
        </w:tc>
        <w:tc>
          <w:tcPr>
            <w:tcW w:w="3384" w:type="dxa"/>
            <w:tcMar>
              <w:top w:w="80" w:type="dxa"/>
              <w:left w:w="100" w:type="dxa"/>
              <w:bottom w:w="80" w:type="dxa"/>
              <w:right w:w="100" w:type="dxa"/>
            </w:tcMar>
            <w:vAlign w:val="center"/>
          </w:tcPr>
          <w:p w14:paraId="42CC117B" w14:textId="77777777" w:rsidR="00A172C7" w:rsidRDefault="00000000">
            <w:pPr>
              <w:spacing w:line="240" w:lineRule="auto"/>
              <w:jc w:val="left"/>
            </w:pPr>
            <w:r>
              <w:rPr>
                <w:rFonts w:eastAsia="Times New Roman"/>
                <w:sz w:val="20"/>
              </w:rPr>
              <w:t>Sneakers lokal; regresi; n=119</w:t>
            </w:r>
          </w:p>
        </w:tc>
        <w:tc>
          <w:tcPr>
            <w:tcW w:w="3888" w:type="dxa"/>
            <w:tcMar>
              <w:top w:w="80" w:type="dxa"/>
              <w:left w:w="100" w:type="dxa"/>
              <w:bottom w:w="80" w:type="dxa"/>
              <w:right w:w="100" w:type="dxa"/>
            </w:tcMar>
            <w:vAlign w:val="center"/>
          </w:tcPr>
          <w:p w14:paraId="29C780D4" w14:textId="77777777" w:rsidR="00A172C7" w:rsidRDefault="00000000">
            <w:pPr>
              <w:spacing w:line="240" w:lineRule="auto"/>
              <w:jc w:val="left"/>
            </w:pPr>
            <w:r>
              <w:rPr>
                <w:rFonts w:eastAsia="Times New Roman"/>
                <w:sz w:val="20"/>
              </w:rPr>
              <w:t>Kualitas, harga, dan promosi berpengaruh positif dan signifikan.</w:t>
            </w:r>
          </w:p>
        </w:tc>
      </w:tr>
    </w:tbl>
    <w:p w14:paraId="2FEC5563" w14:textId="77777777" w:rsidR="00A172C7" w:rsidRDefault="00000000">
      <w:pPr>
        <w:keepLines/>
        <w:spacing w:before="20" w:after="60" w:line="240" w:lineRule="auto"/>
        <w:jc w:val="left"/>
      </w:pPr>
      <w:r>
        <w:rPr>
          <w:rFonts w:eastAsia="Times New Roman"/>
          <w:sz w:val="20"/>
        </w:rPr>
        <w:t>Sumber: Diolah dari penelitian terdahulu</w:t>
      </w:r>
    </w:p>
    <w:p w14:paraId="1894941A" w14:textId="246F61BD" w:rsidR="00A172C7" w:rsidRDefault="00CA7E5E" w:rsidP="00CA7E5E">
      <w:pPr>
        <w:keepNext/>
        <w:keepLines/>
        <w:tabs>
          <w:tab w:val="left" w:pos="6379"/>
        </w:tabs>
        <w:spacing w:before="60" w:after="20"/>
        <w:jc w:val="center"/>
      </w:pPr>
      <w:r>
        <w:rPr>
          <w:noProof/>
        </w:rPr>
        <w:lastRenderedPageBreak/>
        <mc:AlternateContent>
          <mc:Choice Requires="wps">
            <w:drawing>
              <wp:anchor distT="0" distB="0" distL="114300" distR="114300" simplePos="0" relativeHeight="251669504" behindDoc="0" locked="0" layoutInCell="1" allowOverlap="1" wp14:anchorId="600550D9" wp14:editId="762BF1B2">
                <wp:simplePos x="0" y="0"/>
                <wp:positionH relativeFrom="column">
                  <wp:posOffset>3295015</wp:posOffset>
                </wp:positionH>
                <wp:positionV relativeFrom="paragraph">
                  <wp:posOffset>1551940</wp:posOffset>
                </wp:positionV>
                <wp:extent cx="517584" cy="24154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517584" cy="241540"/>
                        </a:xfrm>
                        <a:prstGeom prst="rect">
                          <a:avLst/>
                        </a:prstGeom>
                        <a:solidFill>
                          <a:schemeClr val="lt1"/>
                        </a:solidFill>
                        <a:ln w="6350">
                          <a:noFill/>
                        </a:ln>
                      </wps:spPr>
                      <wps:txbx>
                        <w:txbxContent>
                          <w:p w14:paraId="1D7D27CD" w14:textId="2502AD51" w:rsidR="00CA7E5E" w:rsidRDefault="00CA7E5E">
                            <w:r>
                              <w:t>H</w:t>
                            </w:r>
                            <w:r w:rsidRPr="00CA7E5E">
                              <w:rPr>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0550D9" id="_x0000_t202" coordsize="21600,21600" o:spt="202" path="m,l,21600r21600,l21600,xe">
                <v:stroke joinstyle="miter"/>
                <v:path gradientshapeok="t" o:connecttype="rect"/>
              </v:shapetype>
              <v:shape id="Text Box 12" o:spid="_x0000_s1026" type="#_x0000_t202" style="position:absolute;left:0;text-align:left;margin-left:259.45pt;margin-top:122.2pt;width:40.75pt;height:1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" fillcolor="white [3201]" stroked="f" strokeweight=".5pt">
                <v:textbox>
                  <w:txbxContent>
                    <w:p w14:paraId="1D7D27CD" w14:textId="2502AD51" w:rsidR="00CA7E5E" w:rsidRDefault="00CA7E5E">
                      <w:r>
                        <w:t>H</w:t>
                      </w:r>
                      <w:r w:rsidRPr="00CA7E5E">
                        <w:rPr>
                          <w:sz w:val="18"/>
                          <w:szCs w:val="18"/>
                        </w:rPr>
                        <w:t>4</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3E1C068" wp14:editId="72DE5039">
                <wp:simplePos x="0" y="0"/>
                <wp:positionH relativeFrom="column">
                  <wp:posOffset>4526520</wp:posOffset>
                </wp:positionH>
                <wp:positionV relativeFrom="paragraph">
                  <wp:posOffset>1052423</wp:posOffset>
                </wp:positionV>
                <wp:extent cx="0" cy="797224"/>
                <wp:effectExtent l="95250" t="38100" r="76200" b="79375"/>
                <wp:wrapNone/>
                <wp:docPr id="11" name="Straight Arrow Connector 11"/>
                <wp:cNvGraphicFramePr/>
                <a:graphic xmlns:a="http://schemas.openxmlformats.org/drawingml/2006/main">
                  <a:graphicData uri="http://schemas.microsoft.com/office/word/2010/wordprocessingShape">
                    <wps:wsp>
                      <wps:cNvCnPr/>
                      <wps:spPr>
                        <a:xfrm flipV="1">
                          <a:off x="0" y="0"/>
                          <a:ext cx="0" cy="79722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CCD0958" id="_x0000_t32" coordsize="21600,21600" o:spt="32" o:oned="t" path="m,l21600,21600e" filled="f">
                <v:path arrowok="t" fillok="f" o:connecttype="none"/>
                <o:lock v:ext="edit" shapetype="t"/>
              </v:shapetype>
              <v:shape id="Straight Arrow Connector 11" o:spid="_x0000_s1026" type="#_x0000_t32" style="position:absolute;margin-left:356.4pt;margin-top:82.85pt;width:0;height:62.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" strokecolor="black [3200]"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66432" behindDoc="0" locked="0" layoutInCell="1" allowOverlap="1" wp14:anchorId="023822E6" wp14:editId="0EBEED95">
                <wp:simplePos x="0" y="0"/>
                <wp:positionH relativeFrom="column">
                  <wp:posOffset>-175763</wp:posOffset>
                </wp:positionH>
                <wp:positionV relativeFrom="paragraph">
                  <wp:posOffset>814477</wp:posOffset>
                </wp:positionV>
                <wp:extent cx="0" cy="1040202"/>
                <wp:effectExtent l="57150" t="19050" r="76200" b="83820"/>
                <wp:wrapNone/>
                <wp:docPr id="9" name="Straight Connector 9"/>
                <wp:cNvGraphicFramePr/>
                <a:graphic xmlns:a="http://schemas.openxmlformats.org/drawingml/2006/main">
                  <a:graphicData uri="http://schemas.microsoft.com/office/word/2010/wordprocessingShape">
                    <wps:wsp>
                      <wps:cNvCnPr/>
                      <wps:spPr>
                        <a:xfrm>
                          <a:off x="0" y="0"/>
                          <a:ext cx="0" cy="1040202"/>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63B8B2"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85pt,64.15pt" to="-13.8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5408" behindDoc="0" locked="0" layoutInCell="1" allowOverlap="1" wp14:anchorId="22F48346" wp14:editId="24BD7E5F">
                <wp:simplePos x="0" y="0"/>
                <wp:positionH relativeFrom="column">
                  <wp:posOffset>-172528</wp:posOffset>
                </wp:positionH>
                <wp:positionV relativeFrom="paragraph">
                  <wp:posOffset>814477</wp:posOffset>
                </wp:positionV>
                <wp:extent cx="404111" cy="0"/>
                <wp:effectExtent l="57150" t="38100" r="53340" b="95250"/>
                <wp:wrapNone/>
                <wp:docPr id="8" name="Straight Connector 8"/>
                <wp:cNvGraphicFramePr/>
                <a:graphic xmlns:a="http://schemas.openxmlformats.org/drawingml/2006/main">
                  <a:graphicData uri="http://schemas.microsoft.com/office/word/2010/wordprocessingShape">
                    <wps:wsp>
                      <wps:cNvCnPr/>
                      <wps:spPr>
                        <a:xfrm flipH="1">
                          <a:off x="0" y="0"/>
                          <a:ext cx="40411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C6B544C" id="Straight Connector 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3.6pt,64.15pt" to="18.2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59264" behindDoc="0" locked="0" layoutInCell="1" allowOverlap="1" wp14:anchorId="04ADF6C0" wp14:editId="246E5448">
                <wp:simplePos x="0" y="0"/>
                <wp:positionH relativeFrom="column">
                  <wp:posOffset>228600</wp:posOffset>
                </wp:positionH>
                <wp:positionV relativeFrom="paragraph">
                  <wp:posOffset>114417</wp:posOffset>
                </wp:positionV>
                <wp:extent cx="2454" cy="1371483"/>
                <wp:effectExtent l="57150" t="19050" r="74295" b="95885"/>
                <wp:wrapNone/>
                <wp:docPr id="4" name="Straight Connector 4"/>
                <wp:cNvGraphicFramePr/>
                <a:graphic xmlns:a="http://schemas.openxmlformats.org/drawingml/2006/main">
                  <a:graphicData uri="http://schemas.microsoft.com/office/word/2010/wordprocessingShape">
                    <wps:wsp>
                      <wps:cNvCnPr/>
                      <wps:spPr>
                        <a:xfrm flipH="1">
                          <a:off x="0" y="0"/>
                          <a:ext cx="2454" cy="137148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34A94F5" id="Straight Connector 4" o:spid="_x0000_s1026" style="position:absolute;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9pt" to="18.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2336" behindDoc="0" locked="0" layoutInCell="1" allowOverlap="1" wp14:anchorId="150DE4FD" wp14:editId="6054E21B">
                <wp:simplePos x="0" y="0"/>
                <wp:positionH relativeFrom="column">
                  <wp:posOffset>228834</wp:posOffset>
                </wp:positionH>
                <wp:positionV relativeFrom="paragraph">
                  <wp:posOffset>818179</wp:posOffset>
                </wp:positionV>
                <wp:extent cx="764103" cy="0"/>
                <wp:effectExtent l="38100" t="38100" r="74295" b="95250"/>
                <wp:wrapNone/>
                <wp:docPr id="6" name="Straight Connector 6"/>
                <wp:cNvGraphicFramePr/>
                <a:graphic xmlns:a="http://schemas.openxmlformats.org/drawingml/2006/main">
                  <a:graphicData uri="http://schemas.microsoft.com/office/word/2010/wordprocessingShape">
                    <wps:wsp>
                      <wps:cNvCnPr/>
                      <wps:spPr>
                        <a:xfrm flipV="1">
                          <a:off x="0" y="0"/>
                          <a:ext cx="764103"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92517"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64.4pt" to="78.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4384" behindDoc="0" locked="0" layoutInCell="1" allowOverlap="1" wp14:anchorId="6AC620E5" wp14:editId="16EBA78D">
                <wp:simplePos x="0" y="0"/>
                <wp:positionH relativeFrom="column">
                  <wp:posOffset>228599</wp:posOffset>
                </wp:positionH>
                <wp:positionV relativeFrom="paragraph">
                  <wp:posOffset>1485900</wp:posOffset>
                </wp:positionV>
                <wp:extent cx="772285" cy="16362"/>
                <wp:effectExtent l="38100" t="38100" r="66040" b="79375"/>
                <wp:wrapNone/>
                <wp:docPr id="7" name="Straight Connector 7"/>
                <wp:cNvGraphicFramePr/>
                <a:graphic xmlns:a="http://schemas.openxmlformats.org/drawingml/2006/main">
                  <a:graphicData uri="http://schemas.microsoft.com/office/word/2010/wordprocessingShape">
                    <wps:wsp>
                      <wps:cNvCnPr/>
                      <wps:spPr>
                        <a:xfrm>
                          <a:off x="0" y="0"/>
                          <a:ext cx="772285" cy="1636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F2749"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7pt" to="78.8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0288" behindDoc="0" locked="0" layoutInCell="1" allowOverlap="1" wp14:anchorId="730FC9F5" wp14:editId="44051142">
                <wp:simplePos x="0" y="0"/>
                <wp:positionH relativeFrom="column">
                  <wp:posOffset>228600</wp:posOffset>
                </wp:positionH>
                <wp:positionV relativeFrom="paragraph">
                  <wp:posOffset>114300</wp:posOffset>
                </wp:positionV>
                <wp:extent cx="800100" cy="0"/>
                <wp:effectExtent l="38100" t="38100" r="76200" b="95250"/>
                <wp:wrapNone/>
                <wp:docPr id="5" name="Straight Connector 5"/>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1E6D508"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pt,9pt" to="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" strokecolor="black [3200]" strokeweight="2pt">
                <v:shadow on="t" color="black" opacity="24903f" origin=",.5" offset="0,.55556mm"/>
              </v:line>
            </w:pict>
          </mc:Fallback>
        </mc:AlternateContent>
      </w:r>
      <w:r>
        <w:rPr>
          <w:noProof/>
        </w:rPr>
        <w:drawing>
          <wp:inline distT="0" distB="0" distL="0" distR="0" wp14:anchorId="18564376" wp14:editId="6E834988">
            <wp:extent cx="3952875" cy="1683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96DAC541-7B7A-43D3-8B79-37D633B846F1}">
                          <asvg:svgBlip xmlns:asvg="http://schemas.microsoft.com/office/drawing/2016/SVG/main" r:embed="rId9"/>
                        </a:ext>
                      </a:extLst>
                    </a:blip>
                    <a:stretch>
                      <a:fillRect/>
                    </a:stretch>
                  </pic:blipFill>
                  <pic:spPr>
                    <a:xfrm>
                      <a:off x="0" y="0"/>
                      <a:ext cx="3956153" cy="1684875"/>
                    </a:xfrm>
                    <a:prstGeom prst="rect">
                      <a:avLst/>
                    </a:prstGeom>
                  </pic:spPr>
                </pic:pic>
              </a:graphicData>
            </a:graphic>
          </wp:inline>
        </w:drawing>
      </w:r>
    </w:p>
    <w:p w14:paraId="11C695E4" w14:textId="0CF9E2BB" w:rsidR="00CA7E5E" w:rsidRDefault="00CA7E5E">
      <w:pPr>
        <w:keepNext/>
        <w:keepLines/>
        <w:spacing w:after="20" w:line="240" w:lineRule="auto"/>
        <w:jc w:val="center"/>
        <w:rPr>
          <w:rFonts w:eastAsia="Times New Roman"/>
          <w:b/>
          <w:sz w:val="20"/>
          <w:highlight w:val="yellow"/>
        </w:rPr>
      </w:pPr>
      <w:r>
        <w:rPr>
          <w:rFonts w:eastAsia="Times New Roman"/>
          <w:b/>
          <w:noProof/>
          <w:sz w:val="20"/>
        </w:rPr>
        <mc:AlternateContent>
          <mc:Choice Requires="wps">
            <w:drawing>
              <wp:anchor distT="0" distB="0" distL="114300" distR="114300" simplePos="0" relativeHeight="251667456" behindDoc="0" locked="0" layoutInCell="1" allowOverlap="1" wp14:anchorId="697BD07C" wp14:editId="5613B77A">
                <wp:simplePos x="0" y="0"/>
                <wp:positionH relativeFrom="column">
                  <wp:posOffset>-175764</wp:posOffset>
                </wp:positionH>
                <wp:positionV relativeFrom="paragraph">
                  <wp:posOffset>69095</wp:posOffset>
                </wp:positionV>
                <wp:extent cx="4704631" cy="0"/>
                <wp:effectExtent l="38100" t="38100" r="77470" b="95250"/>
                <wp:wrapNone/>
                <wp:docPr id="10" name="Straight Connector 10"/>
                <wp:cNvGraphicFramePr/>
                <a:graphic xmlns:a="http://schemas.openxmlformats.org/drawingml/2006/main">
                  <a:graphicData uri="http://schemas.microsoft.com/office/word/2010/wordprocessingShape">
                    <wps:wsp>
                      <wps:cNvCnPr/>
                      <wps:spPr>
                        <a:xfrm>
                          <a:off x="0" y="0"/>
                          <a:ext cx="470463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CB9F021"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85pt,5.45pt" to="356.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" strokecolor="black [3200]" strokeweight="2pt">
                <v:shadow on="t" color="black" opacity="24903f" origin=",.5" offset="0,.55556mm"/>
              </v:line>
            </w:pict>
          </mc:Fallback>
        </mc:AlternateContent>
      </w:r>
    </w:p>
    <w:p w14:paraId="2C0204E1" w14:textId="77777777" w:rsidR="00CA7E5E" w:rsidRDefault="00CA7E5E">
      <w:pPr>
        <w:keepNext/>
        <w:keepLines/>
        <w:spacing w:after="20" w:line="240" w:lineRule="auto"/>
        <w:jc w:val="center"/>
        <w:rPr>
          <w:rFonts w:eastAsia="Times New Roman"/>
          <w:b/>
          <w:sz w:val="20"/>
          <w:highlight w:val="yellow"/>
        </w:rPr>
      </w:pPr>
    </w:p>
    <w:p w14:paraId="17027AD2" w14:textId="0A70FF62" w:rsidR="00A172C7" w:rsidRPr="00CA7E5E" w:rsidRDefault="00000000">
      <w:pPr>
        <w:keepNext/>
        <w:keepLines/>
        <w:spacing w:after="20" w:line="240" w:lineRule="auto"/>
        <w:jc w:val="center"/>
      </w:pPr>
      <w:r w:rsidRPr="00CA7E5E">
        <w:rPr>
          <w:rFonts w:eastAsia="Times New Roman"/>
          <w:b/>
          <w:sz w:val="20"/>
        </w:rPr>
        <w:t xml:space="preserve">Gambar 1. </w:t>
      </w:r>
      <w:r w:rsidRPr="00CA7E5E">
        <w:rPr>
          <w:rFonts w:eastAsia="Times New Roman"/>
          <w:sz w:val="20"/>
        </w:rPr>
        <w:t>Model penelitian</w:t>
      </w:r>
    </w:p>
    <w:p w14:paraId="552E87CE" w14:textId="77777777" w:rsidR="00A172C7" w:rsidRDefault="00000000">
      <w:pPr>
        <w:keepLines/>
        <w:spacing w:after="80" w:line="240" w:lineRule="auto"/>
        <w:jc w:val="center"/>
      </w:pPr>
      <w:r w:rsidRPr="00CA7E5E">
        <w:rPr>
          <w:rFonts w:eastAsia="Times New Roman"/>
          <w:sz w:val="20"/>
        </w:rPr>
        <w:t>Sumber: Diolah peneliti, 2025</w:t>
      </w:r>
    </w:p>
    <w:p w14:paraId="751CC88B" w14:textId="77777777" w:rsidR="00A172C7" w:rsidRDefault="00000000">
      <w:pPr>
        <w:pStyle w:val="Heading1"/>
        <w:spacing w:before="160" w:after="40"/>
        <w:jc w:val="left"/>
      </w:pPr>
      <w:r>
        <w:rPr>
          <w:rFonts w:ascii="Times New Roman" w:eastAsia="Times New Roman" w:hAnsi="Times New Roman"/>
        </w:rPr>
        <w:t>3. Metode Penelitian</w:t>
      </w:r>
    </w:p>
    <w:p w14:paraId="6C466D1C" w14:textId="77777777" w:rsidR="00A172C7" w:rsidRDefault="00000000">
      <w:pPr>
        <w:keepLines/>
        <w:ind w:firstLine="567"/>
      </w:pPr>
      <w:r>
        <w:rPr>
          <w:rFonts w:eastAsia="Times New Roman"/>
        </w:rPr>
        <w:t>Penelitian ini menggunakan pendekatan kuantitatif eksplanatori untuk menguji pengaruh promosi, kualitas produk, dan harga terhadap keputusan pembelian. Pendekatan kuantitatif dipilih karena hubungan antarvariabel dinyatakan dalam skor numerik dan diuji dengan statistik inferensial (Sugiyono, 2019). Unit analisis adalah konsumen The Originote yang berdomisili atau melakukan pembelian untuk wilayah Batam. Penelitian dilaksanakan dalam rangkaian Agustus 2024 sampai Desember 2025, sedangkan pengumpulan data utama dilakukan setelah instrumen dinyatakan siap.</w:t>
      </w:r>
    </w:p>
    <w:p w14:paraId="64D4CBAC" w14:textId="4B0B2285" w:rsidR="00A172C7" w:rsidRDefault="00000000">
      <w:pPr>
        <w:keepLines/>
        <w:ind w:firstLine="567"/>
      </w:pPr>
      <w:r>
        <w:rPr>
          <w:rFonts w:eastAsia="Times New Roman"/>
        </w:rPr>
        <w:t>Populasi penelitian adalah konsumen produk skincare The Originote di Batam dengan jumlah</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diketahui</w:t>
      </w:r>
      <w:r w:rsidR="00485447" w:rsidRPr="00485447">
        <w:rPr>
          <w:rFonts w:eastAsia="Times New Roman"/>
          <w:color w:val="FFFFFF" w:themeColor="background1"/>
          <w:sz w:val="12"/>
        </w:rPr>
        <w:t xml:space="preserve"> i</w:t>
      </w:r>
      <w:r>
        <w:rPr>
          <w:rFonts w:eastAsia="Times New Roman"/>
        </w:rPr>
        <w:t>secara</w:t>
      </w:r>
      <w:r w:rsidR="00485447" w:rsidRPr="00485447">
        <w:rPr>
          <w:rFonts w:eastAsia="Times New Roman"/>
          <w:color w:val="FFFFFF" w:themeColor="background1"/>
          <w:sz w:val="12"/>
        </w:rPr>
        <w:t xml:space="preserve"> i</w:t>
      </w:r>
      <w:r>
        <w:rPr>
          <w:rFonts w:eastAsia="Times New Roman"/>
        </w:rPr>
        <w:t>pasti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diperkirakan</w:t>
      </w:r>
      <w:r w:rsidR="00485447" w:rsidRPr="00485447">
        <w:rPr>
          <w:rFonts w:eastAsia="Times New Roman"/>
          <w:color w:val="FFFFFF" w:themeColor="background1"/>
          <w:sz w:val="12"/>
        </w:rPr>
        <w:t xml:space="preserve"> i</w:t>
      </w:r>
      <w:r>
        <w:rPr>
          <w:rFonts w:eastAsia="Times New Roman"/>
        </w:rPr>
        <w:t>besar.</w:t>
      </w:r>
      <w:r w:rsidR="00485447" w:rsidRPr="00485447">
        <w:rPr>
          <w:rFonts w:eastAsia="Times New Roman"/>
          <w:color w:val="FFFFFF" w:themeColor="background1"/>
          <w:sz w:val="12"/>
        </w:rPr>
        <w:t xml:space="preserve"> i</w:t>
      </w:r>
      <w:r>
        <w:rPr>
          <w:rFonts w:eastAsia="Times New Roman"/>
        </w:rPr>
        <w:t>Ukuran</w:t>
      </w:r>
      <w:r w:rsidR="00485447" w:rsidRPr="00485447">
        <w:rPr>
          <w:rFonts w:eastAsia="Times New Roman"/>
          <w:color w:val="FFFFFF" w:themeColor="background1"/>
          <w:sz w:val="12"/>
        </w:rPr>
        <w:t xml:space="preserve"> i</w:t>
      </w:r>
      <w:r>
        <w:rPr>
          <w:rFonts w:eastAsia="Times New Roman"/>
        </w:rPr>
        <w:t>sampel</w:t>
      </w:r>
      <w:r w:rsidR="00485447" w:rsidRPr="00485447">
        <w:rPr>
          <w:rFonts w:eastAsia="Times New Roman"/>
          <w:color w:val="FFFFFF" w:themeColor="background1"/>
          <w:sz w:val="12"/>
        </w:rPr>
        <w:t xml:space="preserve"> i</w:t>
      </w:r>
      <w:r>
        <w:rPr>
          <w:rFonts w:eastAsia="Times New Roman"/>
        </w:rPr>
        <w:t>ditentukan</w:t>
      </w:r>
      <w:r w:rsidR="00485447" w:rsidRPr="00485447">
        <w:rPr>
          <w:rFonts w:eastAsia="Times New Roman"/>
          <w:color w:val="FFFFFF" w:themeColor="background1"/>
          <w:sz w:val="12"/>
        </w:rPr>
        <w:t xml:space="preserve"> </w:t>
      </w:r>
      <w:r>
        <w:rPr>
          <w:rFonts w:eastAsia="Times New Roman"/>
        </w:rPr>
        <w:t>menggunakan</w:t>
      </w:r>
      <w:r w:rsidR="00485447" w:rsidRPr="00485447">
        <w:rPr>
          <w:rFonts w:eastAsia="Times New Roman"/>
          <w:color w:val="FFFFFF" w:themeColor="background1"/>
          <w:sz w:val="12"/>
        </w:rPr>
        <w:t xml:space="preserve"> i</w:t>
      </w:r>
      <w:r>
        <w:rPr>
          <w:rFonts w:eastAsia="Times New Roman"/>
        </w:rPr>
        <w:t>formula</w:t>
      </w:r>
      <w:r w:rsidR="00485447" w:rsidRPr="00485447">
        <w:rPr>
          <w:rFonts w:eastAsia="Times New Roman"/>
          <w:color w:val="FFFFFF" w:themeColor="background1"/>
          <w:sz w:val="12"/>
        </w:rPr>
        <w:t xml:space="preserve"> i</w:t>
      </w:r>
      <w:r>
        <w:rPr>
          <w:rFonts w:eastAsia="Times New Roman"/>
        </w:rPr>
        <w:t>Lemeshow</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tingkat</w:t>
      </w:r>
      <w:r w:rsidR="00485447" w:rsidRPr="00485447">
        <w:rPr>
          <w:rFonts w:eastAsia="Times New Roman"/>
          <w:color w:val="FFFFFF" w:themeColor="background1"/>
          <w:sz w:val="12"/>
        </w:rPr>
        <w:t xml:space="preserve"> i</w:t>
      </w:r>
      <w:r>
        <w:rPr>
          <w:rFonts w:eastAsia="Times New Roman"/>
        </w:rPr>
        <w:t>kepercayaan</w:t>
      </w:r>
      <w:r w:rsidR="00485447" w:rsidRPr="00485447">
        <w:rPr>
          <w:rFonts w:eastAsia="Times New Roman"/>
          <w:color w:val="FFFFFF" w:themeColor="background1"/>
          <w:sz w:val="12"/>
        </w:rPr>
        <w:t xml:space="preserve"> i</w:t>
      </w:r>
      <w:r>
        <w:rPr>
          <w:rFonts w:eastAsia="Times New Roman"/>
        </w:rPr>
        <w:t>95%,</w:t>
      </w:r>
      <w:r w:rsidR="00485447" w:rsidRPr="00485447">
        <w:rPr>
          <w:rFonts w:eastAsia="Times New Roman"/>
          <w:color w:val="FFFFFF" w:themeColor="background1"/>
          <w:sz w:val="12"/>
        </w:rPr>
        <w:t xml:space="preserve"> i</w:t>
      </w:r>
      <w:r>
        <w:rPr>
          <w:rFonts w:eastAsia="Times New Roman"/>
        </w:rPr>
        <w:t>proporsi</w:t>
      </w:r>
      <w:r w:rsidR="00485447" w:rsidRPr="00485447">
        <w:rPr>
          <w:rFonts w:eastAsia="Times New Roman"/>
          <w:color w:val="FFFFFF" w:themeColor="background1"/>
          <w:sz w:val="12"/>
        </w:rPr>
        <w:t xml:space="preserve"> i</w:t>
      </w:r>
      <w:r>
        <w:rPr>
          <w:rFonts w:eastAsia="Times New Roman"/>
        </w:rPr>
        <w:t>maksimum</w:t>
      </w:r>
      <w:r w:rsidR="00485447" w:rsidRPr="00485447">
        <w:rPr>
          <w:rFonts w:eastAsia="Times New Roman"/>
          <w:color w:val="FFFFFF" w:themeColor="background1"/>
          <w:sz w:val="12"/>
        </w:rPr>
        <w:t xml:space="preserve"> i</w:t>
      </w:r>
      <w:r>
        <w:rPr>
          <w:rFonts w:eastAsia="Times New Roman"/>
        </w:rPr>
        <w:t>0,50,</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tingkat</w:t>
      </w:r>
      <w:r w:rsidR="00485447" w:rsidRPr="00485447">
        <w:rPr>
          <w:rFonts w:eastAsia="Times New Roman"/>
          <w:color w:val="FFFFFF" w:themeColor="background1"/>
          <w:sz w:val="12"/>
        </w:rPr>
        <w:t xml:space="preserve"> i</w:t>
      </w:r>
      <w:r>
        <w:rPr>
          <w:rFonts w:eastAsia="Times New Roman"/>
        </w:rPr>
        <w:t>kesalahan</w:t>
      </w:r>
      <w:r w:rsidR="00485447" w:rsidRPr="00485447">
        <w:rPr>
          <w:rFonts w:eastAsia="Times New Roman"/>
          <w:color w:val="FFFFFF" w:themeColor="background1"/>
          <w:sz w:val="12"/>
        </w:rPr>
        <w:t xml:space="preserve"> i</w:t>
      </w:r>
      <w:r>
        <w:rPr>
          <w:rFonts w:eastAsia="Times New Roman"/>
        </w:rPr>
        <w:t>10%.</w:t>
      </w:r>
      <w:r w:rsidR="00485447" w:rsidRPr="00485447">
        <w:rPr>
          <w:rFonts w:eastAsia="Times New Roman"/>
          <w:color w:val="FFFFFF" w:themeColor="background1"/>
          <w:sz w:val="12"/>
        </w:rPr>
        <w:t xml:space="preserve"> i</w:t>
      </w:r>
      <w:r>
        <w:rPr>
          <w:rFonts w:eastAsia="Times New Roman"/>
        </w:rPr>
        <w:t>Perhitungan</w:t>
      </w:r>
      <w:r w:rsidR="00485447" w:rsidRPr="00485447">
        <w:rPr>
          <w:rFonts w:eastAsia="Times New Roman"/>
          <w:color w:val="FFFFFF" w:themeColor="background1"/>
          <w:sz w:val="12"/>
        </w:rPr>
        <w:t xml:space="preserve"> i</w:t>
      </w:r>
      <w:r>
        <w:rPr>
          <w:rFonts w:eastAsia="Times New Roman"/>
        </w:rPr>
        <w:t>menghasilkan</w:t>
      </w:r>
      <w:r w:rsidR="00485447" w:rsidRPr="00485447">
        <w:rPr>
          <w:rFonts w:eastAsia="Times New Roman"/>
          <w:color w:val="FFFFFF" w:themeColor="background1"/>
          <w:sz w:val="12"/>
        </w:rPr>
        <w:t xml:space="preserve"> i</w:t>
      </w:r>
      <w:r>
        <w:rPr>
          <w:rFonts w:eastAsia="Times New Roman"/>
        </w:rPr>
        <w:t>kebutuhan</w:t>
      </w:r>
      <w:r w:rsidR="00485447" w:rsidRPr="00485447">
        <w:rPr>
          <w:rFonts w:eastAsia="Times New Roman"/>
          <w:color w:val="FFFFFF" w:themeColor="background1"/>
          <w:sz w:val="12"/>
        </w:rPr>
        <w:t xml:space="preserve"> i</w:t>
      </w:r>
      <w:r>
        <w:rPr>
          <w:rFonts w:eastAsia="Times New Roman"/>
        </w:rPr>
        <w:t>minimum</w:t>
      </w:r>
      <w:r w:rsidR="00485447" w:rsidRPr="00485447">
        <w:rPr>
          <w:rFonts w:eastAsia="Times New Roman"/>
          <w:color w:val="FFFFFF" w:themeColor="background1"/>
          <w:sz w:val="12"/>
        </w:rPr>
        <w:t xml:space="preserve"> i</w:t>
      </w:r>
      <w:r>
        <w:rPr>
          <w:rFonts w:eastAsia="Times New Roman"/>
        </w:rPr>
        <w:t>96,04</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dibulatkan</w:t>
      </w:r>
      <w:r w:rsidR="00485447" w:rsidRPr="00485447">
        <w:rPr>
          <w:rFonts w:eastAsia="Times New Roman"/>
          <w:color w:val="FFFFFF" w:themeColor="background1"/>
          <w:sz w:val="12"/>
        </w:rPr>
        <w:t xml:space="preserve"> </w:t>
      </w:r>
      <w:r>
        <w:rPr>
          <w:rFonts w:eastAsia="Times New Roman"/>
        </w:rPr>
        <w:t>menjadi</w:t>
      </w:r>
      <w:r w:rsidR="00485447" w:rsidRPr="00485447">
        <w:rPr>
          <w:rFonts w:eastAsia="Times New Roman"/>
          <w:color w:val="FFFFFF" w:themeColor="background1"/>
          <w:sz w:val="12"/>
        </w:rPr>
        <w:t xml:space="preserve"> i</w:t>
      </w:r>
      <w:r>
        <w:rPr>
          <w:rFonts w:eastAsia="Times New Roman"/>
        </w:rPr>
        <w:t>96</w:t>
      </w:r>
      <w:r w:rsidR="00485447" w:rsidRPr="00485447">
        <w:rPr>
          <w:rFonts w:eastAsia="Times New Roman"/>
          <w:color w:val="FFFFFF" w:themeColor="background1"/>
          <w:sz w:val="12"/>
        </w:rPr>
        <w:t xml:space="preserve"> i</w:t>
      </w:r>
      <w:r>
        <w:rPr>
          <w:rFonts w:eastAsia="Times New Roman"/>
        </w:rPr>
        <w:t>responden.</w:t>
      </w:r>
      <w:r w:rsidR="00485447" w:rsidRPr="00485447">
        <w:rPr>
          <w:rFonts w:eastAsia="Times New Roman"/>
          <w:color w:val="FFFFFF" w:themeColor="background1"/>
          <w:sz w:val="12"/>
        </w:rPr>
        <w:t xml:space="preserve"> i</w:t>
      </w:r>
      <w:r>
        <w:rPr>
          <w:rFonts w:eastAsia="Times New Roman"/>
        </w:rPr>
        <w:t>Teknik</w:t>
      </w:r>
      <w:r w:rsidR="00485447" w:rsidRPr="00485447">
        <w:rPr>
          <w:rFonts w:eastAsia="Times New Roman"/>
          <w:color w:val="FFFFFF" w:themeColor="background1"/>
          <w:sz w:val="12"/>
        </w:rPr>
        <w:t xml:space="preserve"> i</w:t>
      </w:r>
      <w:r>
        <w:rPr>
          <w:rFonts w:eastAsia="Times New Roman"/>
        </w:rPr>
        <w:t>pemilihan</w:t>
      </w:r>
      <w:r w:rsidR="00485447" w:rsidRPr="00485447">
        <w:rPr>
          <w:rFonts w:eastAsia="Times New Roman"/>
          <w:color w:val="FFFFFF" w:themeColor="background1"/>
          <w:sz w:val="12"/>
        </w:rPr>
        <w:t xml:space="preserve"> i</w:t>
      </w:r>
      <w:r>
        <w:rPr>
          <w:rFonts w:eastAsia="Times New Roman"/>
        </w:rPr>
        <w:t>sampel</w:t>
      </w:r>
      <w:r w:rsidR="00485447" w:rsidRPr="00485447">
        <w:rPr>
          <w:rFonts w:eastAsia="Times New Roman"/>
          <w:color w:val="FFFFFF" w:themeColor="background1"/>
          <w:sz w:val="12"/>
        </w:rPr>
        <w:t xml:space="preserve"> i</w:t>
      </w:r>
      <w:r>
        <w:rPr>
          <w:rFonts w:eastAsia="Times New Roman"/>
        </w:rPr>
        <w:t>adalah</w:t>
      </w:r>
      <w:r w:rsidR="00485447" w:rsidRPr="00485447">
        <w:rPr>
          <w:rFonts w:eastAsia="Times New Roman"/>
          <w:color w:val="FFFFFF" w:themeColor="background1"/>
          <w:sz w:val="12"/>
        </w:rPr>
        <w:t xml:space="preserve"> i</w:t>
      </w:r>
      <w:r>
        <w:rPr>
          <w:rFonts w:eastAsia="Times New Roman"/>
        </w:rPr>
        <w:t>nonprobability</w:t>
      </w:r>
      <w:r w:rsidR="00485447" w:rsidRPr="00485447">
        <w:rPr>
          <w:rFonts w:eastAsia="Times New Roman"/>
          <w:color w:val="FFFFFF" w:themeColor="background1"/>
          <w:sz w:val="12"/>
        </w:rPr>
        <w:t xml:space="preserve"> i</w:t>
      </w:r>
      <w:r>
        <w:rPr>
          <w:rFonts w:eastAsia="Times New Roman"/>
        </w:rPr>
        <w:t>purposive</w:t>
      </w:r>
      <w:r w:rsidR="00485447" w:rsidRPr="00485447">
        <w:rPr>
          <w:rFonts w:eastAsia="Times New Roman"/>
          <w:color w:val="FFFFFF" w:themeColor="background1"/>
          <w:sz w:val="12"/>
        </w:rPr>
        <w:t xml:space="preserve"> i</w:t>
      </w:r>
      <w:r>
        <w:rPr>
          <w:rFonts w:eastAsia="Times New Roman"/>
        </w:rPr>
        <w:t>sampling.</w:t>
      </w:r>
      <w:r w:rsidR="00485447" w:rsidRPr="00485447">
        <w:rPr>
          <w:rFonts w:eastAsia="Times New Roman"/>
          <w:color w:val="FFFFFF" w:themeColor="background1"/>
          <w:sz w:val="12"/>
        </w:rPr>
        <w:t xml:space="preserve"> </w:t>
      </w:r>
      <w:r>
        <w:rPr>
          <w:rFonts w:eastAsia="Times New Roman"/>
        </w:rPr>
        <w:t>Responden</w:t>
      </w:r>
      <w:r w:rsidR="00485447" w:rsidRPr="00485447">
        <w:rPr>
          <w:rFonts w:eastAsia="Times New Roman"/>
          <w:color w:val="FFFFFF" w:themeColor="background1"/>
          <w:sz w:val="12"/>
        </w:rPr>
        <w:t xml:space="preserve"> i</w:t>
      </w:r>
      <w:r>
        <w:rPr>
          <w:rFonts w:eastAsia="Times New Roman"/>
        </w:rPr>
        <w:t>diarahkan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pernah</w:t>
      </w:r>
      <w:r w:rsidR="00485447" w:rsidRPr="00485447">
        <w:rPr>
          <w:rFonts w:eastAsia="Times New Roman"/>
          <w:color w:val="FFFFFF" w:themeColor="background1"/>
          <w:sz w:val="12"/>
        </w:rPr>
        <w:t xml:space="preserve"> i</w:t>
      </w:r>
      <w:r>
        <w:rPr>
          <w:rFonts w:eastAsia="Times New Roman"/>
        </w:rPr>
        <w:t>membeli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menggunakan</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w:t>
      </w:r>
      <w:r>
        <w:rPr>
          <w:rFonts w:eastAsia="Times New Roman"/>
        </w:rPr>
        <w:t>telah</w:t>
      </w:r>
      <w:r w:rsidR="00485447" w:rsidRPr="00485447">
        <w:rPr>
          <w:rFonts w:eastAsia="Times New Roman"/>
          <w:color w:val="FFFFFF" w:themeColor="background1"/>
          <w:sz w:val="12"/>
        </w:rPr>
        <w:t xml:space="preserve"> i</w:t>
      </w:r>
      <w:r>
        <w:rPr>
          <w:rFonts w:eastAsia="Times New Roman"/>
        </w:rPr>
        <w:t>menggunakan</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minimal</w:t>
      </w:r>
      <w:r w:rsidR="00485447" w:rsidRPr="00485447">
        <w:rPr>
          <w:rFonts w:eastAsia="Times New Roman"/>
          <w:color w:val="FFFFFF" w:themeColor="background1"/>
          <w:sz w:val="12"/>
        </w:rPr>
        <w:t xml:space="preserve"> i</w:t>
      </w:r>
      <w:r>
        <w:rPr>
          <w:rFonts w:eastAsia="Times New Roman"/>
        </w:rPr>
        <w:t>tiga</w:t>
      </w:r>
      <w:r w:rsidR="00485447" w:rsidRPr="00485447">
        <w:rPr>
          <w:rFonts w:eastAsia="Times New Roman"/>
          <w:color w:val="FFFFFF" w:themeColor="background1"/>
          <w:sz w:val="12"/>
        </w:rPr>
        <w:t xml:space="preserve"> i</w:t>
      </w:r>
      <w:r>
        <w:rPr>
          <w:rFonts w:eastAsia="Times New Roman"/>
        </w:rPr>
        <w:t>bulan,</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memiliki</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ulang</w:t>
      </w:r>
      <w:r w:rsidR="00485447" w:rsidRPr="00485447">
        <w:rPr>
          <w:rFonts w:eastAsia="Times New Roman"/>
          <w:color w:val="FFFFFF" w:themeColor="background1"/>
          <w:sz w:val="12"/>
        </w:rPr>
        <w:t xml:space="preserve"> </w:t>
      </w:r>
      <w:r>
        <w:rPr>
          <w:rFonts w:eastAsia="Times New Roman"/>
        </w:rPr>
        <w:t>yang</w:t>
      </w:r>
      <w:r w:rsidR="00485447" w:rsidRPr="00485447">
        <w:rPr>
          <w:rFonts w:eastAsia="Times New Roman"/>
          <w:color w:val="FFFFFF" w:themeColor="background1"/>
          <w:sz w:val="12"/>
        </w:rPr>
        <w:t xml:space="preserve"> i</w:t>
      </w:r>
      <w:r>
        <w:rPr>
          <w:rFonts w:eastAsia="Times New Roman"/>
        </w:rPr>
        <w:t>relevan.</w:t>
      </w:r>
      <w:r w:rsidR="00485447" w:rsidRPr="00485447">
        <w:rPr>
          <w:rFonts w:eastAsia="Times New Roman"/>
          <w:color w:val="FFFFFF" w:themeColor="background1"/>
          <w:sz w:val="12"/>
        </w:rPr>
        <w:t xml:space="preserve"> i</w:t>
      </w:r>
      <w:r>
        <w:rPr>
          <w:rFonts w:eastAsia="Times New Roman"/>
        </w:rPr>
        <w:t>Penggunaan</w:t>
      </w:r>
      <w:r w:rsidR="00485447" w:rsidRPr="00485447">
        <w:rPr>
          <w:rFonts w:eastAsia="Times New Roman"/>
          <w:color w:val="FFFFFF" w:themeColor="background1"/>
          <w:sz w:val="12"/>
        </w:rPr>
        <w:t xml:space="preserve"> i</w:t>
      </w:r>
      <w:r>
        <w:rPr>
          <w:rFonts w:eastAsia="Times New Roman"/>
        </w:rPr>
        <w:t>kriteria</w:t>
      </w:r>
      <w:r w:rsidR="00485447" w:rsidRPr="00485447">
        <w:rPr>
          <w:rFonts w:eastAsia="Times New Roman"/>
          <w:color w:val="FFFFFF" w:themeColor="background1"/>
          <w:sz w:val="12"/>
        </w:rPr>
        <w:t xml:space="preserve"> i</w:t>
      </w:r>
      <w:r>
        <w:rPr>
          <w:rFonts w:eastAsia="Times New Roman"/>
        </w:rPr>
        <w:t>bertujuan</w:t>
      </w:r>
      <w:r w:rsidR="00485447" w:rsidRPr="00485447">
        <w:rPr>
          <w:rFonts w:eastAsia="Times New Roman"/>
          <w:color w:val="FFFFFF" w:themeColor="background1"/>
          <w:sz w:val="12"/>
        </w:rPr>
        <w:t xml:space="preserve"> i</w:t>
      </w:r>
      <w:r>
        <w:rPr>
          <w:rFonts w:eastAsia="Times New Roman"/>
        </w:rPr>
        <w:t>memastikan</w:t>
      </w:r>
      <w:r w:rsidR="00485447" w:rsidRPr="00485447">
        <w:rPr>
          <w:rFonts w:eastAsia="Times New Roman"/>
          <w:color w:val="FFFFFF" w:themeColor="background1"/>
          <w:sz w:val="12"/>
        </w:rPr>
        <w:t xml:space="preserve"> i</w:t>
      </w:r>
      <w:r>
        <w:rPr>
          <w:rFonts w:eastAsia="Times New Roman"/>
        </w:rPr>
        <w:t>jawaban</w:t>
      </w:r>
      <w:r w:rsidR="00485447" w:rsidRPr="00485447">
        <w:rPr>
          <w:rFonts w:eastAsia="Times New Roman"/>
          <w:color w:val="FFFFFF" w:themeColor="background1"/>
          <w:sz w:val="12"/>
        </w:rPr>
        <w:t xml:space="preserve"> i</w:t>
      </w:r>
      <w:r>
        <w:rPr>
          <w:rFonts w:eastAsia="Times New Roman"/>
        </w:rPr>
        <w:t>didasarkan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w:t>
      </w:r>
      <w:r>
        <w:rPr>
          <w:rFonts w:eastAsia="Times New Roman"/>
        </w:rPr>
        <w:t>produk,</w:t>
      </w:r>
      <w:r w:rsidR="00485447" w:rsidRPr="00485447">
        <w:rPr>
          <w:rFonts w:eastAsia="Times New Roman"/>
          <w:color w:val="FFFFFF" w:themeColor="background1"/>
          <w:sz w:val="12"/>
        </w:rPr>
        <w:t xml:space="preserve"> i</w:t>
      </w:r>
      <w:r>
        <w:rPr>
          <w:rFonts w:eastAsia="Times New Roman"/>
        </w:rPr>
        <w:t>bukan</w:t>
      </w:r>
      <w:r w:rsidR="00485447" w:rsidRPr="00485447">
        <w:rPr>
          <w:rFonts w:eastAsia="Times New Roman"/>
          <w:color w:val="FFFFFF" w:themeColor="background1"/>
          <w:sz w:val="12"/>
        </w:rPr>
        <w:t xml:space="preserve"> i</w:t>
      </w:r>
      <w:r>
        <w:rPr>
          <w:rFonts w:eastAsia="Times New Roman"/>
        </w:rPr>
        <w:t>sekadar</w:t>
      </w:r>
      <w:r w:rsidR="00485447" w:rsidRPr="00485447">
        <w:rPr>
          <w:rFonts w:eastAsia="Times New Roman"/>
          <w:color w:val="FFFFFF" w:themeColor="background1"/>
          <w:sz w:val="12"/>
        </w:rPr>
        <w:t xml:space="preserve"> i</w:t>
      </w:r>
      <w:r>
        <w:rPr>
          <w:rFonts w:eastAsia="Times New Roman"/>
        </w:rPr>
        <w:t>pengenalan</w:t>
      </w:r>
      <w:r w:rsidR="00485447" w:rsidRPr="00485447">
        <w:rPr>
          <w:rFonts w:eastAsia="Times New Roman"/>
          <w:color w:val="FFFFFF" w:themeColor="background1"/>
          <w:sz w:val="12"/>
        </w:rPr>
        <w:t xml:space="preserve"> i</w:t>
      </w:r>
      <w:r>
        <w:rPr>
          <w:rFonts w:eastAsia="Times New Roman"/>
        </w:rPr>
        <w:t>merek.</w:t>
      </w:r>
    </w:p>
    <w:p w14:paraId="5296731B" w14:textId="23A9B424" w:rsidR="00A172C7" w:rsidRDefault="00000000">
      <w:pPr>
        <w:keepLines/>
        <w:ind w:firstLine="567"/>
      </w:pPr>
      <w:r>
        <w:rPr>
          <w:rFonts w:eastAsia="Times New Roman"/>
        </w:rPr>
        <w:lastRenderedPageBreak/>
        <w:t>Data</w:t>
      </w:r>
      <w:r w:rsidR="00485447" w:rsidRPr="00485447">
        <w:rPr>
          <w:rFonts w:eastAsia="Times New Roman"/>
          <w:color w:val="FFFFFF" w:themeColor="background1"/>
          <w:sz w:val="12"/>
        </w:rPr>
        <w:t xml:space="preserve"> i</w:t>
      </w:r>
      <w:r>
        <w:rPr>
          <w:rFonts w:eastAsia="Times New Roman"/>
        </w:rPr>
        <w:t>primer</w:t>
      </w:r>
      <w:r w:rsidR="00485447" w:rsidRPr="00485447">
        <w:rPr>
          <w:rFonts w:eastAsia="Times New Roman"/>
          <w:color w:val="FFFFFF" w:themeColor="background1"/>
          <w:sz w:val="12"/>
        </w:rPr>
        <w:t xml:space="preserve"> i</w:t>
      </w:r>
      <w:r>
        <w:rPr>
          <w:rFonts w:eastAsia="Times New Roman"/>
        </w:rPr>
        <w:t>dikumpulkan</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i</w:t>
      </w:r>
      <w:r>
        <w:rPr>
          <w:rFonts w:eastAsia="Times New Roman"/>
        </w:rPr>
        <w:t>kuesioner</w:t>
      </w:r>
      <w:r w:rsidR="00485447" w:rsidRPr="00485447">
        <w:rPr>
          <w:rFonts w:eastAsia="Times New Roman"/>
          <w:color w:val="FFFFFF" w:themeColor="background1"/>
          <w:sz w:val="12"/>
        </w:rPr>
        <w:t xml:space="preserve"> i</w:t>
      </w:r>
      <w:r>
        <w:rPr>
          <w:rFonts w:eastAsia="Times New Roman"/>
        </w:rPr>
        <w:t>daring.</w:t>
      </w:r>
      <w:r w:rsidR="00485447" w:rsidRPr="00485447">
        <w:rPr>
          <w:rFonts w:eastAsia="Times New Roman"/>
          <w:color w:val="FFFFFF" w:themeColor="background1"/>
          <w:sz w:val="12"/>
        </w:rPr>
        <w:t xml:space="preserve"> i</w:t>
      </w:r>
      <w:r>
        <w:rPr>
          <w:rFonts w:eastAsia="Times New Roman"/>
        </w:rPr>
        <w:t>Setiap</w:t>
      </w:r>
      <w:r w:rsidR="00485447" w:rsidRPr="00485447">
        <w:rPr>
          <w:rFonts w:eastAsia="Times New Roman"/>
          <w:color w:val="FFFFFF" w:themeColor="background1"/>
          <w:sz w:val="12"/>
        </w:rPr>
        <w:t xml:space="preserve"> i</w:t>
      </w:r>
      <w:r>
        <w:rPr>
          <w:rFonts w:eastAsia="Times New Roman"/>
        </w:rPr>
        <w:t>indikator</w:t>
      </w:r>
      <w:r w:rsidR="00485447" w:rsidRPr="00485447">
        <w:rPr>
          <w:rFonts w:eastAsia="Times New Roman"/>
          <w:color w:val="FFFFFF" w:themeColor="background1"/>
          <w:sz w:val="12"/>
        </w:rPr>
        <w:t xml:space="preserve"> i</w:t>
      </w:r>
      <w:r>
        <w:rPr>
          <w:rFonts w:eastAsia="Times New Roman"/>
        </w:rPr>
        <w:t>diukur</w:t>
      </w:r>
      <w:r w:rsidR="00485447" w:rsidRPr="00485447">
        <w:rPr>
          <w:rFonts w:eastAsia="Times New Roman"/>
          <w:color w:val="FFFFFF" w:themeColor="background1"/>
          <w:sz w:val="12"/>
        </w:rPr>
        <w:t xml:space="preserve"> i</w:t>
      </w:r>
      <w:r>
        <w:rPr>
          <w:rFonts w:eastAsia="Times New Roman"/>
        </w:rPr>
        <w:t>menggunakan</w:t>
      </w:r>
      <w:r w:rsidR="00485447" w:rsidRPr="00485447">
        <w:rPr>
          <w:rFonts w:eastAsia="Times New Roman"/>
          <w:color w:val="FFFFFF" w:themeColor="background1"/>
          <w:sz w:val="12"/>
        </w:rPr>
        <w:t xml:space="preserve"> </w:t>
      </w:r>
      <w:r>
        <w:rPr>
          <w:rFonts w:eastAsia="Times New Roman"/>
        </w:rPr>
        <w:t>skala</w:t>
      </w:r>
      <w:r w:rsidR="00485447" w:rsidRPr="00485447">
        <w:rPr>
          <w:rFonts w:eastAsia="Times New Roman"/>
          <w:color w:val="FFFFFF" w:themeColor="background1"/>
          <w:sz w:val="12"/>
        </w:rPr>
        <w:t xml:space="preserve"> i</w:t>
      </w:r>
      <w:r>
        <w:rPr>
          <w:rFonts w:eastAsia="Times New Roman"/>
        </w:rPr>
        <w:t>Likert</w:t>
      </w:r>
      <w:r w:rsidR="00485447" w:rsidRPr="00485447">
        <w:rPr>
          <w:rFonts w:eastAsia="Times New Roman"/>
          <w:color w:val="FFFFFF" w:themeColor="background1"/>
          <w:sz w:val="12"/>
        </w:rPr>
        <w:t xml:space="preserve"> i</w:t>
      </w:r>
      <w:r>
        <w:rPr>
          <w:rFonts w:eastAsia="Times New Roman"/>
        </w:rPr>
        <w:t>empat</w:t>
      </w:r>
      <w:r w:rsidR="00485447" w:rsidRPr="00485447">
        <w:rPr>
          <w:rFonts w:eastAsia="Times New Roman"/>
          <w:color w:val="FFFFFF" w:themeColor="background1"/>
          <w:sz w:val="12"/>
        </w:rPr>
        <w:t xml:space="preserve"> i</w:t>
      </w:r>
      <w:r>
        <w:rPr>
          <w:rFonts w:eastAsia="Times New Roman"/>
        </w:rPr>
        <w:t>poin:</w:t>
      </w:r>
      <w:r w:rsidR="00485447" w:rsidRPr="00485447">
        <w:rPr>
          <w:rFonts w:eastAsia="Times New Roman"/>
          <w:color w:val="FFFFFF" w:themeColor="background1"/>
          <w:sz w:val="12"/>
        </w:rPr>
        <w:t xml:space="preserve"> i</w:t>
      </w:r>
      <w:r>
        <w:rPr>
          <w:rFonts w:eastAsia="Times New Roman"/>
        </w:rPr>
        <w:t>sangat</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setuju</w:t>
      </w:r>
      <w:r w:rsidR="00485447" w:rsidRPr="00485447">
        <w:rPr>
          <w:rFonts w:eastAsia="Times New Roman"/>
          <w:color w:val="FFFFFF" w:themeColor="background1"/>
          <w:sz w:val="12"/>
        </w:rPr>
        <w:t xml:space="preserve"> i</w:t>
      </w:r>
      <w:r>
        <w:rPr>
          <w:rFonts w:eastAsia="Times New Roman"/>
        </w:rPr>
        <w:t>(1),</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setuju</w:t>
      </w:r>
      <w:r w:rsidR="00485447" w:rsidRPr="00485447">
        <w:rPr>
          <w:rFonts w:eastAsia="Times New Roman"/>
          <w:color w:val="FFFFFF" w:themeColor="background1"/>
          <w:sz w:val="12"/>
        </w:rPr>
        <w:t xml:space="preserve"> i</w:t>
      </w:r>
      <w:r>
        <w:rPr>
          <w:rFonts w:eastAsia="Times New Roman"/>
        </w:rPr>
        <w:t>(2),</w:t>
      </w:r>
      <w:r w:rsidR="00485447" w:rsidRPr="00485447">
        <w:rPr>
          <w:rFonts w:eastAsia="Times New Roman"/>
          <w:color w:val="FFFFFF" w:themeColor="background1"/>
          <w:sz w:val="12"/>
        </w:rPr>
        <w:t xml:space="preserve"> i</w:t>
      </w:r>
      <w:r>
        <w:rPr>
          <w:rFonts w:eastAsia="Times New Roman"/>
        </w:rPr>
        <w:t>setuju</w:t>
      </w:r>
      <w:r w:rsidR="00485447" w:rsidRPr="00485447">
        <w:rPr>
          <w:rFonts w:eastAsia="Times New Roman"/>
          <w:color w:val="FFFFFF" w:themeColor="background1"/>
          <w:sz w:val="12"/>
        </w:rPr>
        <w:t xml:space="preserve"> i</w:t>
      </w:r>
      <w:r>
        <w:rPr>
          <w:rFonts w:eastAsia="Times New Roman"/>
        </w:rPr>
        <w:t>(3),</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sangat</w:t>
      </w:r>
      <w:r w:rsidR="00485447" w:rsidRPr="00485447">
        <w:rPr>
          <w:rFonts w:eastAsia="Times New Roman"/>
          <w:color w:val="FFFFFF" w:themeColor="background1"/>
          <w:sz w:val="12"/>
        </w:rPr>
        <w:t xml:space="preserve"> i</w:t>
      </w:r>
      <w:r>
        <w:rPr>
          <w:rFonts w:eastAsia="Times New Roman"/>
        </w:rPr>
        <w:t>setuju</w:t>
      </w:r>
      <w:r w:rsidR="00485447" w:rsidRPr="00485447">
        <w:rPr>
          <w:rFonts w:eastAsia="Times New Roman"/>
          <w:color w:val="FFFFFF" w:themeColor="background1"/>
          <w:sz w:val="12"/>
        </w:rPr>
        <w:t xml:space="preserve"> i</w:t>
      </w:r>
      <w:r>
        <w:rPr>
          <w:rFonts w:eastAsia="Times New Roman"/>
        </w:rPr>
        <w:t>(4).</w:t>
      </w:r>
      <w:r w:rsidR="00485447" w:rsidRPr="00485447">
        <w:rPr>
          <w:rFonts w:eastAsia="Times New Roman"/>
          <w:color w:val="FFFFFF" w:themeColor="background1"/>
          <w:sz w:val="12"/>
        </w:rPr>
        <w:t xml:space="preserve"> </w:t>
      </w:r>
      <w:r>
        <w:rPr>
          <w:rFonts w:eastAsia="Times New Roman"/>
        </w:rPr>
        <w:t>Skala</w:t>
      </w:r>
      <w:r w:rsidR="00485447" w:rsidRPr="00485447">
        <w:rPr>
          <w:rFonts w:eastAsia="Times New Roman"/>
          <w:color w:val="FFFFFF" w:themeColor="background1"/>
          <w:sz w:val="12"/>
        </w:rPr>
        <w:t xml:space="preserve"> i</w:t>
      </w:r>
      <w:r>
        <w:rPr>
          <w:rFonts w:eastAsia="Times New Roman"/>
        </w:rPr>
        <w:t>genap</w:t>
      </w:r>
      <w:r w:rsidR="00485447" w:rsidRPr="00485447">
        <w:rPr>
          <w:rFonts w:eastAsia="Times New Roman"/>
          <w:color w:val="FFFFFF" w:themeColor="background1"/>
          <w:sz w:val="12"/>
        </w:rPr>
        <w:t xml:space="preserve"> i</w:t>
      </w:r>
      <w:r>
        <w:rPr>
          <w:rFonts w:eastAsia="Times New Roman"/>
        </w:rPr>
        <w:t>dipilih</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mengurangi</w:t>
      </w:r>
      <w:r w:rsidR="00485447" w:rsidRPr="00485447">
        <w:rPr>
          <w:rFonts w:eastAsia="Times New Roman"/>
          <w:color w:val="FFFFFF" w:themeColor="background1"/>
          <w:sz w:val="12"/>
        </w:rPr>
        <w:t xml:space="preserve"> i</w:t>
      </w:r>
      <w:r>
        <w:rPr>
          <w:rFonts w:eastAsia="Times New Roman"/>
        </w:rPr>
        <w:t>kecenderungan</w:t>
      </w:r>
      <w:r w:rsidR="00485447" w:rsidRPr="00485447">
        <w:rPr>
          <w:rFonts w:eastAsia="Times New Roman"/>
          <w:color w:val="FFFFFF" w:themeColor="background1"/>
          <w:sz w:val="12"/>
        </w:rPr>
        <w:t xml:space="preserve"> i</w:t>
      </w:r>
      <w:r>
        <w:rPr>
          <w:rFonts w:eastAsia="Times New Roman"/>
        </w:rPr>
        <w:t>memilih</w:t>
      </w:r>
      <w:r w:rsidR="00485447" w:rsidRPr="00485447">
        <w:rPr>
          <w:rFonts w:eastAsia="Times New Roman"/>
          <w:color w:val="FFFFFF" w:themeColor="background1"/>
          <w:sz w:val="12"/>
        </w:rPr>
        <w:t xml:space="preserve"> i</w:t>
      </w:r>
      <w:r>
        <w:rPr>
          <w:rFonts w:eastAsia="Times New Roman"/>
        </w:rPr>
        <w:t>kategori</w:t>
      </w:r>
      <w:r w:rsidR="00485447" w:rsidRPr="00485447">
        <w:rPr>
          <w:rFonts w:eastAsia="Times New Roman"/>
          <w:color w:val="FFFFFF" w:themeColor="background1"/>
          <w:sz w:val="12"/>
        </w:rPr>
        <w:t xml:space="preserve"> i</w:t>
      </w:r>
      <w:r>
        <w:rPr>
          <w:rFonts w:eastAsia="Times New Roman"/>
        </w:rPr>
        <w:t>tengah.</w:t>
      </w:r>
      <w:r w:rsidR="00485447" w:rsidRPr="00485447">
        <w:rPr>
          <w:rFonts w:eastAsia="Times New Roman"/>
          <w:color w:val="FFFFFF" w:themeColor="background1"/>
          <w:sz w:val="12"/>
        </w:rPr>
        <w:t xml:space="preserve"> i</w:t>
      </w:r>
      <w:r>
        <w:rPr>
          <w:rFonts w:eastAsia="Times New Roman"/>
        </w:rPr>
        <w:t>Pranatawijaya,</w:t>
      </w:r>
      <w:r w:rsidR="00485447" w:rsidRPr="00485447">
        <w:rPr>
          <w:rFonts w:eastAsia="Times New Roman"/>
          <w:color w:val="FFFFFF" w:themeColor="background1"/>
          <w:sz w:val="12"/>
        </w:rPr>
        <w:t xml:space="preserve"> </w:t>
      </w:r>
      <w:r>
        <w:rPr>
          <w:rFonts w:eastAsia="Times New Roman"/>
        </w:rPr>
        <w:t>Widiatry,</w:t>
      </w:r>
      <w:r w:rsidR="00485447" w:rsidRPr="00485447">
        <w:rPr>
          <w:rFonts w:eastAsia="Times New Roman"/>
          <w:color w:val="FFFFFF" w:themeColor="background1"/>
          <w:sz w:val="12"/>
        </w:rPr>
        <w:t xml:space="preserve"> i</w:t>
      </w:r>
      <w:r>
        <w:rPr>
          <w:rFonts w:eastAsia="Times New Roman"/>
        </w:rPr>
        <w:t>Priscilla,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Putra</w:t>
      </w:r>
      <w:r w:rsidR="00485447" w:rsidRPr="00485447">
        <w:rPr>
          <w:rFonts w:eastAsia="Times New Roman"/>
          <w:color w:val="FFFFFF" w:themeColor="background1"/>
          <w:sz w:val="12"/>
        </w:rPr>
        <w:t xml:space="preserve"> i</w:t>
      </w:r>
      <w:r>
        <w:rPr>
          <w:rFonts w:eastAsia="Times New Roman"/>
        </w:rPr>
        <w:t>(2019)</w:t>
      </w:r>
      <w:r w:rsidR="00485447" w:rsidRPr="00485447">
        <w:rPr>
          <w:rFonts w:eastAsia="Times New Roman"/>
          <w:color w:val="FFFFFF" w:themeColor="background1"/>
          <w:sz w:val="12"/>
        </w:rPr>
        <w:t xml:space="preserve"> i</w:t>
      </w:r>
      <w:r>
        <w:rPr>
          <w:rFonts w:eastAsia="Times New Roman"/>
        </w:rPr>
        <w:t>menjelaskan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skala</w:t>
      </w:r>
      <w:r w:rsidR="00485447" w:rsidRPr="00485447">
        <w:rPr>
          <w:rFonts w:eastAsia="Times New Roman"/>
          <w:color w:val="FFFFFF" w:themeColor="background1"/>
          <w:sz w:val="12"/>
        </w:rPr>
        <w:t xml:space="preserve"> i</w:t>
      </w:r>
      <w:r>
        <w:rPr>
          <w:rFonts w:eastAsia="Times New Roman"/>
        </w:rPr>
        <w:t>Likert</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mengubah</w:t>
      </w:r>
      <w:r w:rsidR="00485447" w:rsidRPr="00485447">
        <w:rPr>
          <w:rFonts w:eastAsia="Times New Roman"/>
          <w:color w:val="FFFFFF" w:themeColor="background1"/>
          <w:sz w:val="12"/>
        </w:rPr>
        <w:t xml:space="preserve"> i</w:t>
      </w:r>
      <w:r>
        <w:rPr>
          <w:rFonts w:eastAsia="Times New Roman"/>
        </w:rPr>
        <w:t>persepsi</w:t>
      </w:r>
      <w:r w:rsidR="00485447" w:rsidRPr="00485447">
        <w:rPr>
          <w:rFonts w:eastAsia="Times New Roman"/>
          <w:color w:val="FFFFFF" w:themeColor="background1"/>
          <w:sz w:val="12"/>
        </w:rPr>
        <w:t xml:space="preserve"> </w:t>
      </w:r>
      <w:r>
        <w:rPr>
          <w:rFonts w:eastAsia="Times New Roman"/>
        </w:rPr>
        <w:t>menjadi</w:t>
      </w:r>
      <w:r w:rsidR="00485447" w:rsidRPr="00485447">
        <w:rPr>
          <w:rFonts w:eastAsia="Times New Roman"/>
          <w:color w:val="FFFFFF" w:themeColor="background1"/>
          <w:sz w:val="12"/>
        </w:rPr>
        <w:t xml:space="preserve"> i</w:t>
      </w:r>
      <w:r>
        <w:rPr>
          <w:rFonts w:eastAsia="Times New Roman"/>
        </w:rPr>
        <w:t>skor</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terstruktur</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analisis</w:t>
      </w:r>
      <w:r w:rsidR="00485447" w:rsidRPr="00485447">
        <w:rPr>
          <w:rFonts w:eastAsia="Times New Roman"/>
          <w:color w:val="FFFFFF" w:themeColor="background1"/>
          <w:sz w:val="12"/>
        </w:rPr>
        <w:t xml:space="preserve"> i</w:t>
      </w:r>
      <w:r>
        <w:rPr>
          <w:rFonts w:eastAsia="Times New Roman"/>
        </w:rPr>
        <w:t>kuantitatif.</w:t>
      </w:r>
      <w:r w:rsidR="00485447" w:rsidRPr="00485447">
        <w:rPr>
          <w:rFonts w:eastAsia="Times New Roman"/>
          <w:color w:val="FFFFFF" w:themeColor="background1"/>
          <w:sz w:val="12"/>
        </w:rPr>
        <w:t xml:space="preserve"> i</w:t>
      </w:r>
      <w:r>
        <w:rPr>
          <w:rFonts w:eastAsia="Times New Roman"/>
        </w:rPr>
        <w:t>Data</w:t>
      </w:r>
      <w:r w:rsidR="00485447" w:rsidRPr="00485447">
        <w:rPr>
          <w:rFonts w:eastAsia="Times New Roman"/>
          <w:color w:val="FFFFFF" w:themeColor="background1"/>
          <w:sz w:val="12"/>
        </w:rPr>
        <w:t xml:space="preserve"> i</w:t>
      </w:r>
      <w:r>
        <w:rPr>
          <w:rFonts w:eastAsia="Times New Roman"/>
        </w:rPr>
        <w:t>sekunder</w:t>
      </w:r>
      <w:r w:rsidR="00485447" w:rsidRPr="00485447">
        <w:rPr>
          <w:rFonts w:eastAsia="Times New Roman"/>
          <w:color w:val="FFFFFF" w:themeColor="background1"/>
          <w:sz w:val="12"/>
        </w:rPr>
        <w:t xml:space="preserve"> i</w:t>
      </w:r>
      <w:r>
        <w:rPr>
          <w:rFonts w:eastAsia="Times New Roman"/>
        </w:rPr>
        <w:t>berasal</w:t>
      </w:r>
      <w:r w:rsidR="00485447" w:rsidRPr="00485447">
        <w:rPr>
          <w:rFonts w:eastAsia="Times New Roman"/>
          <w:color w:val="FFFFFF" w:themeColor="background1"/>
          <w:sz w:val="12"/>
        </w:rPr>
        <w:t xml:space="preserve"> i</w:t>
      </w:r>
      <w:r>
        <w:rPr>
          <w:rFonts w:eastAsia="Times New Roman"/>
        </w:rPr>
        <w:t>dari</w:t>
      </w:r>
      <w:r w:rsidR="00485447" w:rsidRPr="00485447">
        <w:rPr>
          <w:rFonts w:eastAsia="Times New Roman"/>
          <w:color w:val="FFFFFF" w:themeColor="background1"/>
          <w:sz w:val="12"/>
        </w:rPr>
        <w:t xml:space="preserve"> i</w:t>
      </w:r>
      <w:r>
        <w:rPr>
          <w:rFonts w:eastAsia="Times New Roman"/>
        </w:rPr>
        <w:t>buku,</w:t>
      </w:r>
      <w:r w:rsidR="00485447" w:rsidRPr="00485447">
        <w:rPr>
          <w:rFonts w:eastAsia="Times New Roman"/>
          <w:color w:val="FFFFFF" w:themeColor="background1"/>
          <w:sz w:val="12"/>
        </w:rPr>
        <w:t xml:space="preserve"> i</w:t>
      </w:r>
      <w:r>
        <w:rPr>
          <w:rFonts w:eastAsia="Times New Roman"/>
        </w:rPr>
        <w:t>artikel</w:t>
      </w:r>
      <w:r w:rsidR="00485447" w:rsidRPr="00485447">
        <w:rPr>
          <w:rFonts w:eastAsia="Times New Roman"/>
          <w:color w:val="FFFFFF" w:themeColor="background1"/>
          <w:sz w:val="12"/>
        </w:rPr>
        <w:t xml:space="preserve"> </w:t>
      </w:r>
      <w:r>
        <w:rPr>
          <w:rFonts w:eastAsia="Times New Roman"/>
        </w:rPr>
        <w:t>ilmiah,</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terdahulu</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mendukung</w:t>
      </w:r>
      <w:r w:rsidR="00485447" w:rsidRPr="00485447">
        <w:rPr>
          <w:rFonts w:eastAsia="Times New Roman"/>
          <w:color w:val="FFFFFF" w:themeColor="background1"/>
          <w:sz w:val="12"/>
        </w:rPr>
        <w:t xml:space="preserve"> i</w:t>
      </w:r>
      <w:r>
        <w:rPr>
          <w:rFonts w:eastAsia="Times New Roman"/>
        </w:rPr>
        <w:t>definisi</w:t>
      </w:r>
      <w:r w:rsidR="00485447" w:rsidRPr="00485447">
        <w:rPr>
          <w:rFonts w:eastAsia="Times New Roman"/>
          <w:color w:val="FFFFFF" w:themeColor="background1"/>
          <w:sz w:val="12"/>
        </w:rPr>
        <w:t xml:space="preserve"> i</w:t>
      </w:r>
      <w:r>
        <w:rPr>
          <w:rFonts w:eastAsia="Times New Roman"/>
        </w:rPr>
        <w:t>konstruk</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pengembangan</w:t>
      </w:r>
      <w:r w:rsidR="00485447" w:rsidRPr="00485447">
        <w:rPr>
          <w:rFonts w:eastAsia="Times New Roman"/>
          <w:color w:val="FFFFFF" w:themeColor="background1"/>
          <w:sz w:val="12"/>
        </w:rPr>
        <w:t xml:space="preserve"> i</w:t>
      </w:r>
      <w:r>
        <w:rPr>
          <w:rFonts w:eastAsia="Times New Roman"/>
        </w:rPr>
        <w:t>hipotesis.</w:t>
      </w:r>
    </w:p>
    <w:p w14:paraId="70CAA2AE" w14:textId="25323F77" w:rsidR="00A172C7" w:rsidRDefault="00000000">
      <w:pPr>
        <w:keepLines/>
        <w:ind w:firstLine="567"/>
      </w:pPr>
      <w:r>
        <w:rPr>
          <w:rFonts w:eastAsia="Times New Roman"/>
        </w:rPr>
        <w:t>Promosi</w:t>
      </w:r>
      <w:r w:rsidR="00485447" w:rsidRPr="00485447">
        <w:rPr>
          <w:rFonts w:eastAsia="Times New Roman"/>
          <w:color w:val="FFFFFF" w:themeColor="background1"/>
          <w:sz w:val="12"/>
        </w:rPr>
        <w:t xml:space="preserve"> i</w:t>
      </w:r>
      <w:r>
        <w:rPr>
          <w:rFonts w:eastAsia="Times New Roman"/>
        </w:rPr>
        <w:t>diberi</w:t>
      </w:r>
      <w:r w:rsidR="00485447" w:rsidRPr="00485447">
        <w:rPr>
          <w:rFonts w:eastAsia="Times New Roman"/>
          <w:color w:val="FFFFFF" w:themeColor="background1"/>
          <w:sz w:val="12"/>
        </w:rPr>
        <w:t xml:space="preserve"> i</w:t>
      </w:r>
      <w:r>
        <w:rPr>
          <w:rFonts w:eastAsia="Times New Roman"/>
        </w:rPr>
        <w:t>kode</w:t>
      </w:r>
      <w:r w:rsidR="00485447" w:rsidRPr="00485447">
        <w:rPr>
          <w:rFonts w:eastAsia="Times New Roman"/>
          <w:color w:val="FFFFFF" w:themeColor="background1"/>
          <w:sz w:val="12"/>
        </w:rPr>
        <w:t xml:space="preserve"> i</w:t>
      </w:r>
      <w:r>
        <w:rPr>
          <w:rFonts w:eastAsia="Times New Roman"/>
        </w:rPr>
        <w:t>X1</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diukur</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i</w:t>
      </w:r>
      <w:r>
        <w:rPr>
          <w:rFonts w:eastAsia="Times New Roman"/>
        </w:rPr>
        <w:t>frekuensi,</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pesan,</w:t>
      </w:r>
      <w:r w:rsidR="00485447" w:rsidRPr="00485447">
        <w:rPr>
          <w:rFonts w:eastAsia="Times New Roman"/>
          <w:color w:val="FFFFFF" w:themeColor="background1"/>
          <w:sz w:val="12"/>
        </w:rPr>
        <w:t xml:space="preserve"> i</w:t>
      </w:r>
      <w:r>
        <w:rPr>
          <w:rFonts w:eastAsia="Times New Roman"/>
        </w:rPr>
        <w:t>kuantitas</w:t>
      </w:r>
      <w:r w:rsidR="00485447" w:rsidRPr="00485447">
        <w:rPr>
          <w:rFonts w:eastAsia="Times New Roman"/>
          <w:color w:val="FFFFFF" w:themeColor="background1"/>
          <w:sz w:val="12"/>
        </w:rPr>
        <w:t xml:space="preserve"> i</w:t>
      </w:r>
      <w:r>
        <w:rPr>
          <w:rFonts w:eastAsia="Times New Roman"/>
        </w:rPr>
        <w:t>atau</w:t>
      </w:r>
      <w:r w:rsidR="00485447" w:rsidRPr="00485447">
        <w:rPr>
          <w:rFonts w:eastAsia="Times New Roman"/>
          <w:color w:val="FFFFFF" w:themeColor="background1"/>
          <w:sz w:val="12"/>
        </w:rPr>
        <w:t xml:space="preserve"> </w:t>
      </w:r>
      <w:r>
        <w:rPr>
          <w:rFonts w:eastAsia="Times New Roman"/>
        </w:rPr>
        <w:t>intensitas,</w:t>
      </w:r>
      <w:r w:rsidR="00485447" w:rsidRPr="00485447">
        <w:rPr>
          <w:rFonts w:eastAsia="Times New Roman"/>
          <w:color w:val="FFFFFF" w:themeColor="background1"/>
          <w:sz w:val="12"/>
        </w:rPr>
        <w:t xml:space="preserve"> i</w:t>
      </w:r>
      <w:r>
        <w:rPr>
          <w:rFonts w:eastAsia="Times New Roman"/>
        </w:rPr>
        <w:t>waktu,</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ketepatan</w:t>
      </w:r>
      <w:r w:rsidR="00485447" w:rsidRPr="00485447">
        <w:rPr>
          <w:rFonts w:eastAsia="Times New Roman"/>
          <w:color w:val="FFFFFF" w:themeColor="background1"/>
          <w:sz w:val="12"/>
        </w:rPr>
        <w:t xml:space="preserve"> i</w:t>
      </w:r>
      <w:r>
        <w:rPr>
          <w:rFonts w:eastAsia="Times New Roman"/>
        </w:rPr>
        <w:t>sasaran.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diberi</w:t>
      </w:r>
      <w:r w:rsidR="00485447" w:rsidRPr="00485447">
        <w:rPr>
          <w:rFonts w:eastAsia="Times New Roman"/>
          <w:color w:val="FFFFFF" w:themeColor="background1"/>
          <w:sz w:val="12"/>
        </w:rPr>
        <w:t xml:space="preserve"> i</w:t>
      </w:r>
      <w:r>
        <w:rPr>
          <w:rFonts w:eastAsia="Times New Roman"/>
        </w:rPr>
        <w:t>kode</w:t>
      </w:r>
      <w:r w:rsidR="00485447" w:rsidRPr="00485447">
        <w:rPr>
          <w:rFonts w:eastAsia="Times New Roman"/>
          <w:color w:val="FFFFFF" w:themeColor="background1"/>
          <w:sz w:val="12"/>
        </w:rPr>
        <w:t xml:space="preserve"> i</w:t>
      </w:r>
      <w:r>
        <w:rPr>
          <w:rFonts w:eastAsia="Times New Roman"/>
        </w:rPr>
        <w:t>X2</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diukur</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w:t>
      </w:r>
      <w:r>
        <w:rPr>
          <w:rFonts w:eastAsia="Times New Roman"/>
        </w:rPr>
        <w:t>performance,</w:t>
      </w:r>
      <w:r w:rsidR="00485447" w:rsidRPr="00485447">
        <w:rPr>
          <w:rFonts w:eastAsia="Times New Roman"/>
          <w:color w:val="FFFFFF" w:themeColor="background1"/>
          <w:sz w:val="12"/>
        </w:rPr>
        <w:t xml:space="preserve"> i</w:t>
      </w:r>
      <w:r>
        <w:rPr>
          <w:rFonts w:eastAsia="Times New Roman"/>
        </w:rPr>
        <w:t>features,</w:t>
      </w:r>
      <w:r w:rsidR="00485447" w:rsidRPr="00485447">
        <w:rPr>
          <w:rFonts w:eastAsia="Times New Roman"/>
          <w:color w:val="FFFFFF" w:themeColor="background1"/>
          <w:sz w:val="12"/>
        </w:rPr>
        <w:t xml:space="preserve"> i</w:t>
      </w:r>
      <w:r>
        <w:rPr>
          <w:rFonts w:eastAsia="Times New Roman"/>
        </w:rPr>
        <w:t>reliability,</w:t>
      </w:r>
      <w:r w:rsidR="00485447" w:rsidRPr="00485447">
        <w:rPr>
          <w:rFonts w:eastAsia="Times New Roman"/>
          <w:color w:val="FFFFFF" w:themeColor="background1"/>
          <w:sz w:val="12"/>
        </w:rPr>
        <w:t xml:space="preserve"> i</w:t>
      </w:r>
      <w:r>
        <w:rPr>
          <w:rFonts w:eastAsia="Times New Roman"/>
        </w:rPr>
        <w:t>aesthetics,</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perceived</w:t>
      </w:r>
      <w:r w:rsidR="00485447" w:rsidRPr="00485447">
        <w:rPr>
          <w:rFonts w:eastAsia="Times New Roman"/>
          <w:color w:val="FFFFFF" w:themeColor="background1"/>
          <w:sz w:val="12"/>
        </w:rPr>
        <w:t xml:space="preserve"> i</w:t>
      </w:r>
      <w:r>
        <w:rPr>
          <w:rFonts w:eastAsia="Times New Roman"/>
        </w:rPr>
        <w:t>quality.</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diberi</w:t>
      </w:r>
      <w:r w:rsidR="00485447" w:rsidRPr="00485447">
        <w:rPr>
          <w:rFonts w:eastAsia="Times New Roman"/>
          <w:color w:val="FFFFFF" w:themeColor="background1"/>
          <w:sz w:val="12"/>
        </w:rPr>
        <w:t xml:space="preserve"> i</w:t>
      </w:r>
      <w:r>
        <w:rPr>
          <w:rFonts w:eastAsia="Times New Roman"/>
        </w:rPr>
        <w:t>kode</w:t>
      </w:r>
      <w:r w:rsidR="00485447" w:rsidRPr="00485447">
        <w:rPr>
          <w:rFonts w:eastAsia="Times New Roman"/>
          <w:color w:val="FFFFFF" w:themeColor="background1"/>
          <w:sz w:val="12"/>
        </w:rPr>
        <w:t xml:space="preserve"> i</w:t>
      </w:r>
      <w:r>
        <w:rPr>
          <w:rFonts w:eastAsia="Times New Roman"/>
        </w:rPr>
        <w:t>X3</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w:t>
      </w:r>
      <w:r>
        <w:rPr>
          <w:rFonts w:eastAsia="Times New Roman"/>
        </w:rPr>
        <w:t>diukur</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i</w:t>
      </w:r>
      <w:r>
        <w:rPr>
          <w:rFonts w:eastAsia="Times New Roman"/>
        </w:rPr>
        <w:t>kesesuaian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keterjangkauan,</w:t>
      </w:r>
      <w:r w:rsidR="00485447" w:rsidRPr="00485447">
        <w:rPr>
          <w:rFonts w:eastAsia="Times New Roman"/>
          <w:color w:val="FFFFFF" w:themeColor="background1"/>
          <w:sz w:val="12"/>
        </w:rPr>
        <w:t xml:space="preserve"> i</w:t>
      </w:r>
      <w:r>
        <w:rPr>
          <w:rFonts w:eastAsia="Times New Roman"/>
        </w:rPr>
        <w:t>daya</w:t>
      </w:r>
      <w:r w:rsidR="00485447" w:rsidRPr="00485447">
        <w:rPr>
          <w:rFonts w:eastAsia="Times New Roman"/>
          <w:color w:val="FFFFFF" w:themeColor="background1"/>
          <w:sz w:val="12"/>
        </w:rPr>
        <w:t xml:space="preserve"> i</w:t>
      </w:r>
      <w:r>
        <w:rPr>
          <w:rFonts w:eastAsia="Times New Roman"/>
        </w:rPr>
        <w:t>saing,</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kesesuaian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w:t>
      </w:r>
      <w:r>
        <w:rPr>
          <w:rFonts w:eastAsia="Times New Roman"/>
        </w:rPr>
        <w:t>manfaat.</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Y</w:t>
      </w:r>
      <w:r w:rsidR="00485447" w:rsidRPr="00485447">
        <w:rPr>
          <w:rFonts w:eastAsia="Times New Roman"/>
          <w:color w:val="FFFFFF" w:themeColor="background1"/>
          <w:sz w:val="12"/>
        </w:rPr>
        <w:t xml:space="preserve"> i</w:t>
      </w:r>
      <w:r>
        <w:rPr>
          <w:rFonts w:eastAsia="Times New Roman"/>
        </w:rPr>
        <w:t>diukur</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i</w:t>
      </w:r>
      <w:r>
        <w:rPr>
          <w:rFonts w:eastAsia="Times New Roman"/>
        </w:rPr>
        <w:t>pengenalan</w:t>
      </w:r>
      <w:r w:rsidR="00485447" w:rsidRPr="00485447">
        <w:rPr>
          <w:rFonts w:eastAsia="Times New Roman"/>
          <w:color w:val="FFFFFF" w:themeColor="background1"/>
          <w:sz w:val="12"/>
        </w:rPr>
        <w:t xml:space="preserve"> i</w:t>
      </w:r>
      <w:r>
        <w:rPr>
          <w:rFonts w:eastAsia="Times New Roman"/>
        </w:rPr>
        <w:t>kebutuhan,</w:t>
      </w:r>
      <w:r w:rsidR="00485447" w:rsidRPr="00485447">
        <w:rPr>
          <w:rFonts w:eastAsia="Times New Roman"/>
          <w:color w:val="FFFFFF" w:themeColor="background1"/>
          <w:sz w:val="12"/>
        </w:rPr>
        <w:t xml:space="preserve"> i</w:t>
      </w:r>
      <w:r>
        <w:rPr>
          <w:rFonts w:eastAsia="Times New Roman"/>
        </w:rPr>
        <w:t>pencarian</w:t>
      </w:r>
      <w:r w:rsidR="00485447" w:rsidRPr="00485447">
        <w:rPr>
          <w:rFonts w:eastAsia="Times New Roman"/>
          <w:color w:val="FFFFFF" w:themeColor="background1"/>
          <w:sz w:val="12"/>
        </w:rPr>
        <w:t xml:space="preserve"> </w:t>
      </w:r>
      <w:r>
        <w:rPr>
          <w:rFonts w:eastAsia="Times New Roman"/>
        </w:rPr>
        <w:t>informasi,</w:t>
      </w:r>
      <w:r w:rsidR="00485447" w:rsidRPr="00485447">
        <w:rPr>
          <w:rFonts w:eastAsia="Times New Roman"/>
          <w:color w:val="FFFFFF" w:themeColor="background1"/>
          <w:sz w:val="12"/>
        </w:rPr>
        <w:t xml:space="preserve"> i</w:t>
      </w:r>
      <w:r>
        <w:rPr>
          <w:rFonts w:eastAsia="Times New Roman"/>
        </w:rPr>
        <w:t>evaluasi</w:t>
      </w:r>
      <w:r w:rsidR="00485447" w:rsidRPr="00485447">
        <w:rPr>
          <w:rFonts w:eastAsia="Times New Roman"/>
          <w:color w:val="FFFFFF" w:themeColor="background1"/>
          <w:sz w:val="12"/>
        </w:rPr>
        <w:t xml:space="preserve"> i</w:t>
      </w:r>
      <w:r>
        <w:rPr>
          <w:rFonts w:eastAsia="Times New Roman"/>
        </w:rPr>
        <w:t>alternatif,</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membeli,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perilaku</w:t>
      </w:r>
      <w:r w:rsidR="00485447" w:rsidRPr="00485447">
        <w:rPr>
          <w:rFonts w:eastAsia="Times New Roman"/>
          <w:color w:val="FFFFFF" w:themeColor="background1"/>
          <w:sz w:val="12"/>
        </w:rPr>
        <w:t xml:space="preserve"> i</w:t>
      </w:r>
      <w:r>
        <w:rPr>
          <w:rFonts w:eastAsia="Times New Roman"/>
        </w:rPr>
        <w:t>pascapembelian.</w:t>
      </w:r>
    </w:p>
    <w:p w14:paraId="28CFDF2E" w14:textId="77777777" w:rsidR="00A172C7" w:rsidRDefault="00000000">
      <w:pPr>
        <w:keepLines/>
        <w:ind w:firstLine="567"/>
      </w:pPr>
      <w:r>
        <w:rPr>
          <w:rFonts w:eastAsia="Times New Roman"/>
        </w:rPr>
        <w:t>Analisis dilakukan dengan SPSS 26. Tahap awal mencakup pemeriksaan data, statistik deskriptif, uji validitas korelasi product moment, dan uji reliabilitas Cronbach's alpha. Seluruh butir dinyatakan valid apabila koefisien korelasi melebihi r tabel 0,202. Uji asumsi regresi mencakup pemeriksaan normalitas residual, multikolinearitas melalui tolerance dan VIF, serta heteroskedastisitas. Sembiring (2019) menjelaskan bahwa VIF di bawah 10 dan tolerance di atas 0,10 menunjukkan tidak adanya multikolinearitas serius.</w:t>
      </w:r>
    </w:p>
    <w:p w14:paraId="49B1A5D4" w14:textId="77777777" w:rsidR="00A172C7" w:rsidRDefault="00000000">
      <w:pPr>
        <w:keepLines/>
        <w:ind w:firstLine="567"/>
      </w:pPr>
      <w:r>
        <w:rPr>
          <w:rFonts w:eastAsia="Times New Roman"/>
        </w:rPr>
        <w:t>Pengujian hipotesis menggunakan regresi linier berganda dengan persamaan Y = a + b1X1 + b2X2 + b3X3 + e. Uji t digunakan untuk menilai kontribusi parsial setiap prediktor pada taraf 5%, sedangkan uji F menilai kelayakan model secara simultan. Koefisien R2 menunjukkan proporsi variasi keputusan pembelian yang dapat dijelaskan oleh ketiga prediktor. Nilai p di bawah 0,05 digunakan sebagai dasar penerimaan hipotesis pengaruh.</w:t>
      </w:r>
    </w:p>
    <w:p w14:paraId="3F337FBF" w14:textId="77777777" w:rsidR="00A172C7" w:rsidRDefault="00000000">
      <w:pPr>
        <w:keepNext/>
        <w:keepLines/>
        <w:spacing w:before="80" w:after="40" w:line="240" w:lineRule="auto"/>
        <w:jc w:val="center"/>
      </w:pPr>
      <w:r>
        <w:rPr>
          <w:rFonts w:eastAsia="Times New Roman"/>
          <w:b/>
          <w:sz w:val="20"/>
        </w:rPr>
        <w:t>Tabel 2. Operasional variabel</w:t>
      </w:r>
    </w:p>
    <w:tbl>
      <w:tblPr>
        <w:tblW w:w="93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800"/>
        <w:gridCol w:w="2952"/>
        <w:gridCol w:w="3240"/>
        <w:gridCol w:w="1368"/>
      </w:tblGrid>
      <w:tr w:rsidR="00A172C7" w14:paraId="51B4C5DD" w14:textId="77777777">
        <w:trPr>
          <w:cantSplit/>
          <w:tblHeader/>
          <w:jc w:val="center"/>
        </w:trPr>
        <w:tc>
          <w:tcPr>
            <w:tcW w:w="1800" w:type="dxa"/>
            <w:tcBorders>
              <w:bottom w:val="single" w:sz="8" w:space="0" w:color="000000"/>
            </w:tcBorders>
            <w:tcMar>
              <w:top w:w="80" w:type="dxa"/>
              <w:left w:w="100" w:type="dxa"/>
              <w:bottom w:w="80" w:type="dxa"/>
              <w:right w:w="100" w:type="dxa"/>
            </w:tcMar>
            <w:vAlign w:val="center"/>
          </w:tcPr>
          <w:p w14:paraId="35B89209" w14:textId="77777777" w:rsidR="00A172C7" w:rsidRDefault="00000000">
            <w:pPr>
              <w:spacing w:line="240" w:lineRule="auto"/>
              <w:jc w:val="center"/>
            </w:pPr>
            <w:r>
              <w:rPr>
                <w:rFonts w:eastAsia="Times New Roman"/>
                <w:b/>
                <w:sz w:val="20"/>
              </w:rPr>
              <w:t>Variabel</w:t>
            </w:r>
          </w:p>
        </w:tc>
        <w:tc>
          <w:tcPr>
            <w:tcW w:w="2952" w:type="dxa"/>
            <w:tcBorders>
              <w:bottom w:val="single" w:sz="8" w:space="0" w:color="000000"/>
            </w:tcBorders>
            <w:tcMar>
              <w:top w:w="80" w:type="dxa"/>
              <w:left w:w="100" w:type="dxa"/>
              <w:bottom w:w="80" w:type="dxa"/>
              <w:right w:w="100" w:type="dxa"/>
            </w:tcMar>
            <w:vAlign w:val="center"/>
          </w:tcPr>
          <w:p w14:paraId="04C74056" w14:textId="77777777" w:rsidR="00A172C7" w:rsidRDefault="00000000">
            <w:pPr>
              <w:spacing w:line="240" w:lineRule="auto"/>
              <w:jc w:val="center"/>
            </w:pPr>
            <w:r>
              <w:rPr>
                <w:rFonts w:eastAsia="Times New Roman"/>
                <w:b/>
                <w:sz w:val="20"/>
              </w:rPr>
              <w:t>Definisi operasional</w:t>
            </w:r>
          </w:p>
        </w:tc>
        <w:tc>
          <w:tcPr>
            <w:tcW w:w="3240" w:type="dxa"/>
            <w:tcBorders>
              <w:bottom w:val="single" w:sz="8" w:space="0" w:color="000000"/>
            </w:tcBorders>
            <w:tcMar>
              <w:top w:w="80" w:type="dxa"/>
              <w:left w:w="100" w:type="dxa"/>
              <w:bottom w:w="80" w:type="dxa"/>
              <w:right w:w="100" w:type="dxa"/>
            </w:tcMar>
            <w:vAlign w:val="center"/>
          </w:tcPr>
          <w:p w14:paraId="6AFBC748" w14:textId="77777777" w:rsidR="00A172C7" w:rsidRDefault="00000000">
            <w:pPr>
              <w:spacing w:line="240" w:lineRule="auto"/>
              <w:jc w:val="center"/>
            </w:pPr>
            <w:r>
              <w:rPr>
                <w:rFonts w:eastAsia="Times New Roman"/>
                <w:b/>
                <w:sz w:val="20"/>
              </w:rPr>
              <w:t>Indikator</w:t>
            </w:r>
          </w:p>
        </w:tc>
        <w:tc>
          <w:tcPr>
            <w:tcW w:w="1368" w:type="dxa"/>
            <w:tcBorders>
              <w:bottom w:val="single" w:sz="8" w:space="0" w:color="000000"/>
            </w:tcBorders>
            <w:tcMar>
              <w:top w:w="80" w:type="dxa"/>
              <w:left w:w="100" w:type="dxa"/>
              <w:bottom w:w="80" w:type="dxa"/>
              <w:right w:w="100" w:type="dxa"/>
            </w:tcMar>
            <w:vAlign w:val="center"/>
          </w:tcPr>
          <w:p w14:paraId="5818FD28" w14:textId="77777777" w:rsidR="00A172C7" w:rsidRDefault="00000000">
            <w:pPr>
              <w:spacing w:line="240" w:lineRule="auto"/>
              <w:jc w:val="center"/>
            </w:pPr>
            <w:r>
              <w:rPr>
                <w:rFonts w:eastAsia="Times New Roman"/>
                <w:b/>
                <w:sz w:val="20"/>
              </w:rPr>
              <w:t>Skala</w:t>
            </w:r>
          </w:p>
        </w:tc>
      </w:tr>
      <w:tr w:rsidR="00A172C7" w14:paraId="453E6C57" w14:textId="77777777">
        <w:trPr>
          <w:cantSplit/>
          <w:jc w:val="center"/>
        </w:trPr>
        <w:tc>
          <w:tcPr>
            <w:tcW w:w="1800" w:type="dxa"/>
            <w:tcMar>
              <w:top w:w="80" w:type="dxa"/>
              <w:left w:w="100" w:type="dxa"/>
              <w:bottom w:w="80" w:type="dxa"/>
              <w:right w:w="100" w:type="dxa"/>
            </w:tcMar>
            <w:vAlign w:val="center"/>
          </w:tcPr>
          <w:p w14:paraId="1F17A36D" w14:textId="77777777" w:rsidR="00A172C7" w:rsidRDefault="00000000">
            <w:pPr>
              <w:spacing w:line="240" w:lineRule="auto"/>
              <w:jc w:val="center"/>
            </w:pPr>
            <w:r>
              <w:rPr>
                <w:rFonts w:eastAsia="Times New Roman"/>
                <w:sz w:val="20"/>
              </w:rPr>
              <w:t>Promosi (X1)</w:t>
            </w:r>
          </w:p>
        </w:tc>
        <w:tc>
          <w:tcPr>
            <w:tcW w:w="2952" w:type="dxa"/>
            <w:tcMar>
              <w:top w:w="80" w:type="dxa"/>
              <w:left w:w="100" w:type="dxa"/>
              <w:bottom w:w="80" w:type="dxa"/>
              <w:right w:w="100" w:type="dxa"/>
            </w:tcMar>
            <w:vAlign w:val="center"/>
          </w:tcPr>
          <w:p w14:paraId="68E554E7" w14:textId="77777777" w:rsidR="00A172C7" w:rsidRDefault="00000000">
            <w:pPr>
              <w:spacing w:line="240" w:lineRule="auto"/>
              <w:jc w:val="left"/>
            </w:pPr>
            <w:r>
              <w:rPr>
                <w:rFonts w:eastAsia="Times New Roman"/>
                <w:sz w:val="20"/>
              </w:rPr>
              <w:t>Komunikasi pemasaran yang mendorong ketertarikan dan pembelian The Originote.</w:t>
            </w:r>
          </w:p>
        </w:tc>
        <w:tc>
          <w:tcPr>
            <w:tcW w:w="3240" w:type="dxa"/>
            <w:tcMar>
              <w:top w:w="80" w:type="dxa"/>
              <w:left w:w="100" w:type="dxa"/>
              <w:bottom w:w="80" w:type="dxa"/>
              <w:right w:w="100" w:type="dxa"/>
            </w:tcMar>
            <w:vAlign w:val="center"/>
          </w:tcPr>
          <w:p w14:paraId="40F7069F" w14:textId="77777777" w:rsidR="00A172C7" w:rsidRDefault="00000000">
            <w:pPr>
              <w:spacing w:line="240" w:lineRule="auto"/>
              <w:jc w:val="left"/>
            </w:pPr>
            <w:r>
              <w:rPr>
                <w:rFonts w:eastAsia="Times New Roman"/>
                <w:sz w:val="20"/>
              </w:rPr>
              <w:t>Frekuensi; kualitas; kuantitas; waktu; ketepatan sasaran</w:t>
            </w:r>
          </w:p>
        </w:tc>
        <w:tc>
          <w:tcPr>
            <w:tcW w:w="1368" w:type="dxa"/>
            <w:tcMar>
              <w:top w:w="80" w:type="dxa"/>
              <w:left w:w="100" w:type="dxa"/>
              <w:bottom w:w="80" w:type="dxa"/>
              <w:right w:w="100" w:type="dxa"/>
            </w:tcMar>
            <w:vAlign w:val="center"/>
          </w:tcPr>
          <w:p w14:paraId="5FC5E065" w14:textId="77777777" w:rsidR="00A172C7" w:rsidRDefault="00000000">
            <w:pPr>
              <w:spacing w:line="240" w:lineRule="auto"/>
              <w:jc w:val="left"/>
            </w:pPr>
            <w:r>
              <w:rPr>
                <w:rFonts w:eastAsia="Times New Roman"/>
                <w:sz w:val="20"/>
              </w:rPr>
              <w:t>Likert 1-4</w:t>
            </w:r>
          </w:p>
        </w:tc>
      </w:tr>
      <w:tr w:rsidR="00A172C7" w14:paraId="5CC4A42B" w14:textId="77777777">
        <w:trPr>
          <w:cantSplit/>
          <w:jc w:val="center"/>
        </w:trPr>
        <w:tc>
          <w:tcPr>
            <w:tcW w:w="1800" w:type="dxa"/>
            <w:tcMar>
              <w:top w:w="80" w:type="dxa"/>
              <w:left w:w="100" w:type="dxa"/>
              <w:bottom w:w="80" w:type="dxa"/>
              <w:right w:w="100" w:type="dxa"/>
            </w:tcMar>
            <w:vAlign w:val="center"/>
          </w:tcPr>
          <w:p w14:paraId="06CF23CB" w14:textId="77777777" w:rsidR="00A172C7" w:rsidRDefault="00000000">
            <w:pPr>
              <w:spacing w:line="240" w:lineRule="auto"/>
              <w:jc w:val="center"/>
            </w:pPr>
            <w:r>
              <w:rPr>
                <w:rFonts w:eastAsia="Times New Roman"/>
                <w:sz w:val="20"/>
              </w:rPr>
              <w:t>Kualitas produk (X2)</w:t>
            </w:r>
          </w:p>
        </w:tc>
        <w:tc>
          <w:tcPr>
            <w:tcW w:w="2952" w:type="dxa"/>
            <w:tcMar>
              <w:top w:w="80" w:type="dxa"/>
              <w:left w:w="100" w:type="dxa"/>
              <w:bottom w:w="80" w:type="dxa"/>
              <w:right w:w="100" w:type="dxa"/>
            </w:tcMar>
            <w:vAlign w:val="center"/>
          </w:tcPr>
          <w:p w14:paraId="539CE296" w14:textId="77777777" w:rsidR="00A172C7" w:rsidRDefault="00000000">
            <w:pPr>
              <w:spacing w:line="240" w:lineRule="auto"/>
              <w:jc w:val="left"/>
            </w:pPr>
            <w:r>
              <w:rPr>
                <w:rFonts w:eastAsia="Times New Roman"/>
                <w:sz w:val="20"/>
              </w:rPr>
              <w:t>Karakteristik fisik dan fungsional produk yang membentuk manfaat dan persepsi konsumen.</w:t>
            </w:r>
          </w:p>
        </w:tc>
        <w:tc>
          <w:tcPr>
            <w:tcW w:w="3240" w:type="dxa"/>
            <w:tcMar>
              <w:top w:w="80" w:type="dxa"/>
              <w:left w:w="100" w:type="dxa"/>
              <w:bottom w:w="80" w:type="dxa"/>
              <w:right w:w="100" w:type="dxa"/>
            </w:tcMar>
            <w:vAlign w:val="center"/>
          </w:tcPr>
          <w:p w14:paraId="44AD650A" w14:textId="77777777" w:rsidR="00A172C7" w:rsidRDefault="00000000">
            <w:pPr>
              <w:spacing w:line="240" w:lineRule="auto"/>
              <w:jc w:val="left"/>
            </w:pPr>
            <w:r>
              <w:rPr>
                <w:rFonts w:eastAsia="Times New Roman"/>
                <w:sz w:val="20"/>
              </w:rPr>
              <w:t>Performance; features; reliability; aesthetics; perceived quality</w:t>
            </w:r>
          </w:p>
        </w:tc>
        <w:tc>
          <w:tcPr>
            <w:tcW w:w="1368" w:type="dxa"/>
            <w:tcMar>
              <w:top w:w="80" w:type="dxa"/>
              <w:left w:w="100" w:type="dxa"/>
              <w:bottom w:w="80" w:type="dxa"/>
              <w:right w:w="100" w:type="dxa"/>
            </w:tcMar>
            <w:vAlign w:val="center"/>
          </w:tcPr>
          <w:p w14:paraId="4B0A1496" w14:textId="77777777" w:rsidR="00A172C7" w:rsidRDefault="00000000">
            <w:pPr>
              <w:spacing w:line="240" w:lineRule="auto"/>
              <w:jc w:val="left"/>
            </w:pPr>
            <w:r>
              <w:rPr>
                <w:rFonts w:eastAsia="Times New Roman"/>
                <w:sz w:val="20"/>
              </w:rPr>
              <w:t>Likert 1-4</w:t>
            </w:r>
          </w:p>
        </w:tc>
      </w:tr>
      <w:tr w:rsidR="00A172C7" w14:paraId="5B651CCE" w14:textId="77777777">
        <w:trPr>
          <w:cantSplit/>
          <w:jc w:val="center"/>
        </w:trPr>
        <w:tc>
          <w:tcPr>
            <w:tcW w:w="1800" w:type="dxa"/>
            <w:tcMar>
              <w:top w:w="80" w:type="dxa"/>
              <w:left w:w="100" w:type="dxa"/>
              <w:bottom w:w="80" w:type="dxa"/>
              <w:right w:w="100" w:type="dxa"/>
            </w:tcMar>
            <w:vAlign w:val="center"/>
          </w:tcPr>
          <w:p w14:paraId="7EDAF21D" w14:textId="77777777" w:rsidR="00A172C7" w:rsidRDefault="00000000">
            <w:pPr>
              <w:spacing w:line="240" w:lineRule="auto"/>
              <w:jc w:val="center"/>
            </w:pPr>
            <w:r>
              <w:rPr>
                <w:rFonts w:eastAsia="Times New Roman"/>
                <w:sz w:val="20"/>
              </w:rPr>
              <w:lastRenderedPageBreak/>
              <w:t>Harga (X3)</w:t>
            </w:r>
          </w:p>
        </w:tc>
        <w:tc>
          <w:tcPr>
            <w:tcW w:w="2952" w:type="dxa"/>
            <w:tcMar>
              <w:top w:w="80" w:type="dxa"/>
              <w:left w:w="100" w:type="dxa"/>
              <w:bottom w:w="80" w:type="dxa"/>
              <w:right w:w="100" w:type="dxa"/>
            </w:tcMar>
            <w:vAlign w:val="center"/>
          </w:tcPr>
          <w:p w14:paraId="30874357" w14:textId="77777777" w:rsidR="00A172C7" w:rsidRDefault="00000000">
            <w:pPr>
              <w:spacing w:line="240" w:lineRule="auto"/>
              <w:jc w:val="left"/>
            </w:pPr>
            <w:r>
              <w:rPr>
                <w:rFonts w:eastAsia="Times New Roman"/>
                <w:sz w:val="20"/>
              </w:rPr>
              <w:t>Penilaian konsumen atas pengorbanan moneter dibandingkan kualitas dan manfaat.</w:t>
            </w:r>
          </w:p>
        </w:tc>
        <w:tc>
          <w:tcPr>
            <w:tcW w:w="3240" w:type="dxa"/>
            <w:tcMar>
              <w:top w:w="80" w:type="dxa"/>
              <w:left w:w="100" w:type="dxa"/>
              <w:bottom w:w="80" w:type="dxa"/>
              <w:right w:w="100" w:type="dxa"/>
            </w:tcMar>
            <w:vAlign w:val="center"/>
          </w:tcPr>
          <w:p w14:paraId="502F1D5F" w14:textId="77777777" w:rsidR="00A172C7" w:rsidRDefault="00000000">
            <w:pPr>
              <w:spacing w:line="240" w:lineRule="auto"/>
              <w:jc w:val="left"/>
            </w:pPr>
            <w:r>
              <w:rPr>
                <w:rFonts w:eastAsia="Times New Roman"/>
                <w:sz w:val="20"/>
              </w:rPr>
              <w:t>Kesesuaian kualitas; keterjangkauan; daya saing; kesesuaian manfaat</w:t>
            </w:r>
          </w:p>
        </w:tc>
        <w:tc>
          <w:tcPr>
            <w:tcW w:w="1368" w:type="dxa"/>
            <w:tcMar>
              <w:top w:w="80" w:type="dxa"/>
              <w:left w:w="100" w:type="dxa"/>
              <w:bottom w:w="80" w:type="dxa"/>
              <w:right w:w="100" w:type="dxa"/>
            </w:tcMar>
            <w:vAlign w:val="center"/>
          </w:tcPr>
          <w:p w14:paraId="3A86AB44" w14:textId="77777777" w:rsidR="00A172C7" w:rsidRDefault="00000000">
            <w:pPr>
              <w:spacing w:line="240" w:lineRule="auto"/>
              <w:jc w:val="left"/>
            </w:pPr>
            <w:r>
              <w:rPr>
                <w:rFonts w:eastAsia="Times New Roman"/>
                <w:sz w:val="20"/>
              </w:rPr>
              <w:t>Likert 1-4</w:t>
            </w:r>
          </w:p>
        </w:tc>
      </w:tr>
      <w:tr w:rsidR="00A172C7" w14:paraId="38171098" w14:textId="77777777">
        <w:trPr>
          <w:cantSplit/>
          <w:jc w:val="center"/>
        </w:trPr>
        <w:tc>
          <w:tcPr>
            <w:tcW w:w="1800" w:type="dxa"/>
            <w:tcMar>
              <w:top w:w="80" w:type="dxa"/>
              <w:left w:w="100" w:type="dxa"/>
              <w:bottom w:w="80" w:type="dxa"/>
              <w:right w:w="100" w:type="dxa"/>
            </w:tcMar>
            <w:vAlign w:val="center"/>
          </w:tcPr>
          <w:p w14:paraId="510EE127" w14:textId="77777777" w:rsidR="00A172C7" w:rsidRDefault="00000000">
            <w:pPr>
              <w:spacing w:line="240" w:lineRule="auto"/>
              <w:jc w:val="center"/>
            </w:pPr>
            <w:r>
              <w:rPr>
                <w:rFonts w:eastAsia="Times New Roman"/>
                <w:sz w:val="20"/>
              </w:rPr>
              <w:t>Keputusan pembelian (Y)</w:t>
            </w:r>
          </w:p>
        </w:tc>
        <w:tc>
          <w:tcPr>
            <w:tcW w:w="2952" w:type="dxa"/>
            <w:tcMar>
              <w:top w:w="80" w:type="dxa"/>
              <w:left w:w="100" w:type="dxa"/>
              <w:bottom w:w="80" w:type="dxa"/>
              <w:right w:w="100" w:type="dxa"/>
            </w:tcMar>
            <w:vAlign w:val="center"/>
          </w:tcPr>
          <w:p w14:paraId="42E07899" w14:textId="77777777" w:rsidR="00A172C7" w:rsidRDefault="00000000">
            <w:pPr>
              <w:spacing w:line="240" w:lineRule="auto"/>
              <w:jc w:val="left"/>
            </w:pPr>
            <w:r>
              <w:rPr>
                <w:rFonts w:eastAsia="Times New Roman"/>
                <w:sz w:val="20"/>
              </w:rPr>
              <w:t>Proses memilih dan membeli berdasarkan kebutuhan serta evaluasi alternatif.</w:t>
            </w:r>
          </w:p>
        </w:tc>
        <w:tc>
          <w:tcPr>
            <w:tcW w:w="3240" w:type="dxa"/>
            <w:tcMar>
              <w:top w:w="80" w:type="dxa"/>
              <w:left w:w="100" w:type="dxa"/>
              <w:bottom w:w="80" w:type="dxa"/>
              <w:right w:w="100" w:type="dxa"/>
            </w:tcMar>
            <w:vAlign w:val="center"/>
          </w:tcPr>
          <w:p w14:paraId="387F60D8" w14:textId="77777777" w:rsidR="00A172C7" w:rsidRDefault="00000000">
            <w:pPr>
              <w:spacing w:line="240" w:lineRule="auto"/>
              <w:jc w:val="left"/>
            </w:pPr>
            <w:r>
              <w:rPr>
                <w:rFonts w:eastAsia="Times New Roman"/>
                <w:sz w:val="20"/>
              </w:rPr>
              <w:t>Pengenalan kebutuhan; pencarian informasi; evaluasi; pembelian; pascapembelian</w:t>
            </w:r>
          </w:p>
        </w:tc>
        <w:tc>
          <w:tcPr>
            <w:tcW w:w="1368" w:type="dxa"/>
            <w:tcMar>
              <w:top w:w="80" w:type="dxa"/>
              <w:left w:w="100" w:type="dxa"/>
              <w:bottom w:w="80" w:type="dxa"/>
              <w:right w:w="100" w:type="dxa"/>
            </w:tcMar>
            <w:vAlign w:val="center"/>
          </w:tcPr>
          <w:p w14:paraId="09B32174" w14:textId="77777777" w:rsidR="00A172C7" w:rsidRDefault="00000000">
            <w:pPr>
              <w:spacing w:line="240" w:lineRule="auto"/>
              <w:jc w:val="left"/>
            </w:pPr>
            <w:r>
              <w:rPr>
                <w:rFonts w:eastAsia="Times New Roman"/>
                <w:sz w:val="20"/>
              </w:rPr>
              <w:t>Likert 1-4</w:t>
            </w:r>
          </w:p>
        </w:tc>
      </w:tr>
    </w:tbl>
    <w:p w14:paraId="67E46C8F" w14:textId="77777777" w:rsidR="00A172C7" w:rsidRDefault="00000000">
      <w:pPr>
        <w:keepLines/>
        <w:spacing w:before="20" w:after="60" w:line="240" w:lineRule="auto"/>
        <w:jc w:val="left"/>
      </w:pPr>
      <w:r>
        <w:rPr>
          <w:rFonts w:eastAsia="Times New Roman"/>
          <w:sz w:val="20"/>
        </w:rPr>
        <w:t>Sumber: Data primer diolah, 2025</w:t>
      </w:r>
    </w:p>
    <w:p w14:paraId="4125A5E2" w14:textId="77777777" w:rsidR="00A172C7" w:rsidRDefault="00000000">
      <w:pPr>
        <w:pStyle w:val="Heading1"/>
        <w:spacing w:before="160" w:after="40"/>
        <w:jc w:val="left"/>
      </w:pPr>
      <w:r>
        <w:rPr>
          <w:rFonts w:ascii="Times New Roman" w:eastAsia="Times New Roman" w:hAnsi="Times New Roman"/>
        </w:rPr>
        <w:t>4. Hasil dan Pembahasan</w:t>
      </w:r>
    </w:p>
    <w:p w14:paraId="5C599336" w14:textId="77777777" w:rsidR="00A172C7" w:rsidRDefault="00000000">
      <w:pPr>
        <w:pStyle w:val="Heading2"/>
        <w:spacing w:before="120" w:after="40"/>
        <w:jc w:val="left"/>
      </w:pPr>
      <w:r>
        <w:rPr>
          <w:rFonts w:ascii="Times New Roman" w:eastAsia="Times New Roman" w:hAnsi="Times New Roman"/>
        </w:rPr>
        <w:t>4.1 Hasil</w:t>
      </w:r>
    </w:p>
    <w:p w14:paraId="73715CB9" w14:textId="77777777" w:rsidR="00A172C7" w:rsidRDefault="00000000">
      <w:pPr>
        <w:keepLines/>
        <w:ind w:firstLine="567"/>
      </w:pPr>
      <w:r>
        <w:rPr>
          <w:rFonts w:eastAsia="Times New Roman"/>
        </w:rPr>
        <w:t>Sebanyak 96 kuesioner digunakan dalam analisis. Responden didominasi perempuan sebanyak 94 orang (98%), sedangkan laki-laki berjumlah dua orang (2%). Kelompok usia terbesar adalah 21-25 tahun sebanyak 70 responden (73%), diikuti usia 26-30 tahun sebanyak 20 responden (21%) dan usia 17-20 tahun sebanyak enam responden (6%). Komposisi ini memperlihatkan bahwa hasil terutama merepresentasikan konsumen perempuan usia dewasa awal, segmen yang dekat dengan konsumsi skincare dan media sosial.</w:t>
      </w:r>
    </w:p>
    <w:p w14:paraId="5EFF2ACD" w14:textId="77777777" w:rsidR="00A172C7" w:rsidRDefault="00000000">
      <w:pPr>
        <w:keepLines/>
        <w:ind w:firstLine="567"/>
      </w:pPr>
      <w:r>
        <w:rPr>
          <w:rFonts w:eastAsia="Times New Roman"/>
        </w:rPr>
        <w:t>Berdasarkan pekerjaan, 54 responden (56%) berada dalam kategori lain-lain, 25 orang (26%) merupakan pelajar atau mahasiswa, sembilan orang (9%) wirausaha, dan delapan orang (8%) ibu rumah tangga. Sebanyak 86 responden (90%) menyatakan pernah membeli The Originote. Sembilan responden (9%) belum pernah membeli tetapi mengetahui produk dan satu responden (1%) tidak mengetahui produk. Ketidaksesuaian sebagian kecil jawaban frekuensi dengan kriteria purposive menjadi catatan pada interpretasi karena pengalaman langsung merupakan syarat penting untuk menilai kualitas dan perilaku pascapembelian.</w:t>
      </w:r>
    </w:p>
    <w:p w14:paraId="7E19F594" w14:textId="77777777" w:rsidR="00A172C7" w:rsidRDefault="00000000">
      <w:pPr>
        <w:keepNext/>
        <w:keepLines/>
        <w:spacing w:before="80" w:after="40" w:line="240" w:lineRule="auto"/>
        <w:jc w:val="center"/>
      </w:pPr>
      <w:r>
        <w:rPr>
          <w:rFonts w:eastAsia="Times New Roman"/>
          <w:b/>
          <w:sz w:val="20"/>
        </w:rPr>
        <w:t>Tabel 3. Karakteristik responden</w:t>
      </w:r>
    </w:p>
    <w:tbl>
      <w:tblPr>
        <w:tblW w:w="93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944"/>
        <w:gridCol w:w="5256"/>
        <w:gridCol w:w="1008"/>
        <w:gridCol w:w="1152"/>
      </w:tblGrid>
      <w:tr w:rsidR="00A172C7" w14:paraId="4984EE02" w14:textId="77777777">
        <w:trPr>
          <w:cantSplit/>
          <w:tblHeader/>
          <w:jc w:val="center"/>
        </w:trPr>
        <w:tc>
          <w:tcPr>
            <w:tcW w:w="1944" w:type="dxa"/>
            <w:tcBorders>
              <w:bottom w:val="single" w:sz="8" w:space="0" w:color="000000"/>
            </w:tcBorders>
            <w:tcMar>
              <w:top w:w="80" w:type="dxa"/>
              <w:left w:w="100" w:type="dxa"/>
              <w:bottom w:w="80" w:type="dxa"/>
              <w:right w:w="100" w:type="dxa"/>
            </w:tcMar>
            <w:vAlign w:val="center"/>
          </w:tcPr>
          <w:p w14:paraId="44EF1950" w14:textId="77777777" w:rsidR="00A172C7" w:rsidRDefault="00000000">
            <w:pPr>
              <w:spacing w:line="240" w:lineRule="auto"/>
              <w:jc w:val="center"/>
            </w:pPr>
            <w:r>
              <w:rPr>
                <w:rFonts w:eastAsia="Times New Roman"/>
                <w:b/>
                <w:sz w:val="20"/>
              </w:rPr>
              <w:t>Karakteristik</w:t>
            </w:r>
          </w:p>
        </w:tc>
        <w:tc>
          <w:tcPr>
            <w:tcW w:w="5256" w:type="dxa"/>
            <w:tcBorders>
              <w:bottom w:val="single" w:sz="8" w:space="0" w:color="000000"/>
            </w:tcBorders>
            <w:tcMar>
              <w:top w:w="80" w:type="dxa"/>
              <w:left w:w="100" w:type="dxa"/>
              <w:bottom w:w="80" w:type="dxa"/>
              <w:right w:w="100" w:type="dxa"/>
            </w:tcMar>
            <w:vAlign w:val="center"/>
          </w:tcPr>
          <w:p w14:paraId="23AAF74B" w14:textId="77777777" w:rsidR="00A172C7" w:rsidRDefault="00000000">
            <w:pPr>
              <w:spacing w:line="240" w:lineRule="auto"/>
              <w:jc w:val="center"/>
            </w:pPr>
            <w:r>
              <w:rPr>
                <w:rFonts w:eastAsia="Times New Roman"/>
                <w:b/>
                <w:sz w:val="20"/>
              </w:rPr>
              <w:t>Kategori</w:t>
            </w:r>
          </w:p>
        </w:tc>
        <w:tc>
          <w:tcPr>
            <w:tcW w:w="1008" w:type="dxa"/>
            <w:tcBorders>
              <w:bottom w:val="single" w:sz="8" w:space="0" w:color="000000"/>
            </w:tcBorders>
            <w:tcMar>
              <w:top w:w="80" w:type="dxa"/>
              <w:left w:w="100" w:type="dxa"/>
              <w:bottom w:w="80" w:type="dxa"/>
              <w:right w:w="100" w:type="dxa"/>
            </w:tcMar>
            <w:vAlign w:val="center"/>
          </w:tcPr>
          <w:p w14:paraId="70DDBAEE" w14:textId="77777777" w:rsidR="00A172C7" w:rsidRDefault="00000000">
            <w:pPr>
              <w:spacing w:line="240" w:lineRule="auto"/>
              <w:jc w:val="center"/>
            </w:pPr>
            <w:r>
              <w:rPr>
                <w:rFonts w:eastAsia="Times New Roman"/>
                <w:b/>
                <w:sz w:val="20"/>
              </w:rPr>
              <w:t>n</w:t>
            </w:r>
          </w:p>
        </w:tc>
        <w:tc>
          <w:tcPr>
            <w:tcW w:w="1152" w:type="dxa"/>
            <w:tcBorders>
              <w:bottom w:val="single" w:sz="8" w:space="0" w:color="000000"/>
            </w:tcBorders>
            <w:tcMar>
              <w:top w:w="80" w:type="dxa"/>
              <w:left w:w="100" w:type="dxa"/>
              <w:bottom w:w="80" w:type="dxa"/>
              <w:right w:w="100" w:type="dxa"/>
            </w:tcMar>
            <w:vAlign w:val="center"/>
          </w:tcPr>
          <w:p w14:paraId="05592FA1" w14:textId="77777777" w:rsidR="00A172C7" w:rsidRDefault="00000000">
            <w:pPr>
              <w:spacing w:line="240" w:lineRule="auto"/>
              <w:jc w:val="center"/>
            </w:pPr>
            <w:r>
              <w:rPr>
                <w:rFonts w:eastAsia="Times New Roman"/>
                <w:b/>
                <w:sz w:val="20"/>
              </w:rPr>
              <w:t>%</w:t>
            </w:r>
          </w:p>
        </w:tc>
      </w:tr>
      <w:tr w:rsidR="00A172C7" w14:paraId="4F71BCE1" w14:textId="77777777">
        <w:trPr>
          <w:cantSplit/>
          <w:jc w:val="center"/>
        </w:trPr>
        <w:tc>
          <w:tcPr>
            <w:tcW w:w="1944" w:type="dxa"/>
            <w:tcMar>
              <w:top w:w="80" w:type="dxa"/>
              <w:left w:w="100" w:type="dxa"/>
              <w:bottom w:w="80" w:type="dxa"/>
              <w:right w:w="100" w:type="dxa"/>
            </w:tcMar>
            <w:vAlign w:val="center"/>
          </w:tcPr>
          <w:p w14:paraId="0BAB9740" w14:textId="77777777" w:rsidR="00A172C7" w:rsidRDefault="00000000">
            <w:pPr>
              <w:spacing w:line="240" w:lineRule="auto"/>
              <w:jc w:val="left"/>
            </w:pPr>
            <w:r>
              <w:rPr>
                <w:rFonts w:eastAsia="Times New Roman"/>
                <w:sz w:val="20"/>
              </w:rPr>
              <w:t>Jenis kelamin</w:t>
            </w:r>
          </w:p>
        </w:tc>
        <w:tc>
          <w:tcPr>
            <w:tcW w:w="5256" w:type="dxa"/>
            <w:tcMar>
              <w:top w:w="80" w:type="dxa"/>
              <w:left w:w="100" w:type="dxa"/>
              <w:bottom w:w="80" w:type="dxa"/>
              <w:right w:w="100" w:type="dxa"/>
            </w:tcMar>
            <w:vAlign w:val="center"/>
          </w:tcPr>
          <w:p w14:paraId="50D62187" w14:textId="77777777" w:rsidR="00A172C7" w:rsidRDefault="00000000">
            <w:pPr>
              <w:spacing w:line="240" w:lineRule="auto"/>
              <w:jc w:val="left"/>
            </w:pPr>
            <w:r>
              <w:rPr>
                <w:rFonts w:eastAsia="Times New Roman"/>
                <w:sz w:val="20"/>
              </w:rPr>
              <w:t>Perempuan</w:t>
            </w:r>
          </w:p>
        </w:tc>
        <w:tc>
          <w:tcPr>
            <w:tcW w:w="1008" w:type="dxa"/>
            <w:tcMar>
              <w:top w:w="80" w:type="dxa"/>
              <w:left w:w="100" w:type="dxa"/>
              <w:bottom w:w="80" w:type="dxa"/>
              <w:right w:w="100" w:type="dxa"/>
            </w:tcMar>
            <w:vAlign w:val="center"/>
          </w:tcPr>
          <w:p w14:paraId="41D1297C" w14:textId="77777777" w:rsidR="00A172C7" w:rsidRDefault="00000000">
            <w:pPr>
              <w:spacing w:line="240" w:lineRule="auto"/>
              <w:jc w:val="center"/>
            </w:pPr>
            <w:r>
              <w:rPr>
                <w:rFonts w:eastAsia="Times New Roman"/>
                <w:sz w:val="20"/>
              </w:rPr>
              <w:t>94</w:t>
            </w:r>
          </w:p>
        </w:tc>
        <w:tc>
          <w:tcPr>
            <w:tcW w:w="1152" w:type="dxa"/>
            <w:tcMar>
              <w:top w:w="80" w:type="dxa"/>
              <w:left w:w="100" w:type="dxa"/>
              <w:bottom w:w="80" w:type="dxa"/>
              <w:right w:w="100" w:type="dxa"/>
            </w:tcMar>
            <w:vAlign w:val="center"/>
          </w:tcPr>
          <w:p w14:paraId="1031540A" w14:textId="77777777" w:rsidR="00A172C7" w:rsidRDefault="00000000">
            <w:pPr>
              <w:spacing w:line="240" w:lineRule="auto"/>
              <w:jc w:val="center"/>
            </w:pPr>
            <w:r>
              <w:rPr>
                <w:rFonts w:eastAsia="Times New Roman"/>
                <w:sz w:val="20"/>
              </w:rPr>
              <w:t>98</w:t>
            </w:r>
          </w:p>
        </w:tc>
      </w:tr>
      <w:tr w:rsidR="00A172C7" w14:paraId="43E809AB" w14:textId="77777777">
        <w:trPr>
          <w:cantSplit/>
          <w:jc w:val="center"/>
        </w:trPr>
        <w:tc>
          <w:tcPr>
            <w:tcW w:w="1944" w:type="dxa"/>
            <w:tcMar>
              <w:top w:w="80" w:type="dxa"/>
              <w:left w:w="100" w:type="dxa"/>
              <w:bottom w:w="80" w:type="dxa"/>
              <w:right w:w="100" w:type="dxa"/>
            </w:tcMar>
            <w:vAlign w:val="center"/>
          </w:tcPr>
          <w:p w14:paraId="5967D4E2"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7F5ED770" w14:textId="77777777" w:rsidR="00A172C7" w:rsidRDefault="00000000">
            <w:pPr>
              <w:spacing w:line="240" w:lineRule="auto"/>
              <w:jc w:val="left"/>
            </w:pPr>
            <w:r>
              <w:rPr>
                <w:rFonts w:eastAsia="Times New Roman"/>
                <w:sz w:val="20"/>
              </w:rPr>
              <w:t>Laki-laki</w:t>
            </w:r>
          </w:p>
        </w:tc>
        <w:tc>
          <w:tcPr>
            <w:tcW w:w="1008" w:type="dxa"/>
            <w:tcMar>
              <w:top w:w="80" w:type="dxa"/>
              <w:left w:w="100" w:type="dxa"/>
              <w:bottom w:w="80" w:type="dxa"/>
              <w:right w:w="100" w:type="dxa"/>
            </w:tcMar>
            <w:vAlign w:val="center"/>
          </w:tcPr>
          <w:p w14:paraId="747BCEC2" w14:textId="77777777" w:rsidR="00A172C7" w:rsidRDefault="00000000">
            <w:pPr>
              <w:spacing w:line="240" w:lineRule="auto"/>
              <w:jc w:val="center"/>
            </w:pPr>
            <w:r>
              <w:rPr>
                <w:rFonts w:eastAsia="Times New Roman"/>
                <w:sz w:val="20"/>
              </w:rPr>
              <w:t>2</w:t>
            </w:r>
          </w:p>
        </w:tc>
        <w:tc>
          <w:tcPr>
            <w:tcW w:w="1152" w:type="dxa"/>
            <w:tcMar>
              <w:top w:w="80" w:type="dxa"/>
              <w:left w:w="100" w:type="dxa"/>
              <w:bottom w:w="80" w:type="dxa"/>
              <w:right w:w="100" w:type="dxa"/>
            </w:tcMar>
            <w:vAlign w:val="center"/>
          </w:tcPr>
          <w:p w14:paraId="4CB7D80B" w14:textId="77777777" w:rsidR="00A172C7" w:rsidRDefault="00000000">
            <w:pPr>
              <w:spacing w:line="240" w:lineRule="auto"/>
              <w:jc w:val="center"/>
            </w:pPr>
            <w:r>
              <w:rPr>
                <w:rFonts w:eastAsia="Times New Roman"/>
                <w:sz w:val="20"/>
              </w:rPr>
              <w:t>2</w:t>
            </w:r>
          </w:p>
        </w:tc>
      </w:tr>
      <w:tr w:rsidR="00A172C7" w14:paraId="2DA3C1DB" w14:textId="77777777">
        <w:trPr>
          <w:cantSplit/>
          <w:jc w:val="center"/>
        </w:trPr>
        <w:tc>
          <w:tcPr>
            <w:tcW w:w="1944" w:type="dxa"/>
            <w:tcMar>
              <w:top w:w="80" w:type="dxa"/>
              <w:left w:w="100" w:type="dxa"/>
              <w:bottom w:w="80" w:type="dxa"/>
              <w:right w:w="100" w:type="dxa"/>
            </w:tcMar>
            <w:vAlign w:val="center"/>
          </w:tcPr>
          <w:p w14:paraId="37C7BFA3" w14:textId="77777777" w:rsidR="00A172C7" w:rsidRDefault="00000000">
            <w:pPr>
              <w:spacing w:line="240" w:lineRule="auto"/>
              <w:jc w:val="left"/>
            </w:pPr>
            <w:r>
              <w:rPr>
                <w:rFonts w:eastAsia="Times New Roman"/>
                <w:sz w:val="20"/>
              </w:rPr>
              <w:t>Usia</w:t>
            </w:r>
          </w:p>
        </w:tc>
        <w:tc>
          <w:tcPr>
            <w:tcW w:w="5256" w:type="dxa"/>
            <w:tcMar>
              <w:top w:w="80" w:type="dxa"/>
              <w:left w:w="100" w:type="dxa"/>
              <w:bottom w:w="80" w:type="dxa"/>
              <w:right w:w="100" w:type="dxa"/>
            </w:tcMar>
            <w:vAlign w:val="center"/>
          </w:tcPr>
          <w:p w14:paraId="050F93E1" w14:textId="77777777" w:rsidR="00A172C7" w:rsidRDefault="00000000">
            <w:pPr>
              <w:spacing w:line="240" w:lineRule="auto"/>
              <w:jc w:val="left"/>
            </w:pPr>
            <w:r>
              <w:rPr>
                <w:rFonts w:eastAsia="Times New Roman"/>
                <w:sz w:val="20"/>
              </w:rPr>
              <w:t>17-20 tahun</w:t>
            </w:r>
          </w:p>
        </w:tc>
        <w:tc>
          <w:tcPr>
            <w:tcW w:w="1008" w:type="dxa"/>
            <w:tcMar>
              <w:top w:w="80" w:type="dxa"/>
              <w:left w:w="100" w:type="dxa"/>
              <w:bottom w:w="80" w:type="dxa"/>
              <w:right w:w="100" w:type="dxa"/>
            </w:tcMar>
            <w:vAlign w:val="center"/>
          </w:tcPr>
          <w:p w14:paraId="41A8D30A" w14:textId="77777777" w:rsidR="00A172C7" w:rsidRDefault="00000000">
            <w:pPr>
              <w:spacing w:line="240" w:lineRule="auto"/>
              <w:jc w:val="center"/>
            </w:pPr>
            <w:r>
              <w:rPr>
                <w:rFonts w:eastAsia="Times New Roman"/>
                <w:sz w:val="20"/>
              </w:rPr>
              <w:t>6</w:t>
            </w:r>
          </w:p>
        </w:tc>
        <w:tc>
          <w:tcPr>
            <w:tcW w:w="1152" w:type="dxa"/>
            <w:tcMar>
              <w:top w:w="80" w:type="dxa"/>
              <w:left w:w="100" w:type="dxa"/>
              <w:bottom w:w="80" w:type="dxa"/>
              <w:right w:w="100" w:type="dxa"/>
            </w:tcMar>
            <w:vAlign w:val="center"/>
          </w:tcPr>
          <w:p w14:paraId="04B4F83C" w14:textId="77777777" w:rsidR="00A172C7" w:rsidRDefault="00000000">
            <w:pPr>
              <w:spacing w:line="240" w:lineRule="auto"/>
              <w:jc w:val="center"/>
            </w:pPr>
            <w:r>
              <w:rPr>
                <w:rFonts w:eastAsia="Times New Roman"/>
                <w:sz w:val="20"/>
              </w:rPr>
              <w:t>6</w:t>
            </w:r>
          </w:p>
        </w:tc>
      </w:tr>
      <w:tr w:rsidR="00A172C7" w14:paraId="566486B9" w14:textId="77777777">
        <w:trPr>
          <w:cantSplit/>
          <w:jc w:val="center"/>
        </w:trPr>
        <w:tc>
          <w:tcPr>
            <w:tcW w:w="1944" w:type="dxa"/>
            <w:tcMar>
              <w:top w:w="80" w:type="dxa"/>
              <w:left w:w="100" w:type="dxa"/>
              <w:bottom w:w="80" w:type="dxa"/>
              <w:right w:w="100" w:type="dxa"/>
            </w:tcMar>
            <w:vAlign w:val="center"/>
          </w:tcPr>
          <w:p w14:paraId="7E50C0E7"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7B054FA8" w14:textId="77777777" w:rsidR="00A172C7" w:rsidRDefault="00000000">
            <w:pPr>
              <w:spacing w:line="240" w:lineRule="auto"/>
              <w:jc w:val="left"/>
            </w:pPr>
            <w:r>
              <w:rPr>
                <w:rFonts w:eastAsia="Times New Roman"/>
                <w:sz w:val="20"/>
              </w:rPr>
              <w:t>21-25 tahun</w:t>
            </w:r>
          </w:p>
        </w:tc>
        <w:tc>
          <w:tcPr>
            <w:tcW w:w="1008" w:type="dxa"/>
            <w:tcMar>
              <w:top w:w="80" w:type="dxa"/>
              <w:left w:w="100" w:type="dxa"/>
              <w:bottom w:w="80" w:type="dxa"/>
              <w:right w:w="100" w:type="dxa"/>
            </w:tcMar>
            <w:vAlign w:val="center"/>
          </w:tcPr>
          <w:p w14:paraId="15CDD60C" w14:textId="77777777" w:rsidR="00A172C7" w:rsidRDefault="00000000">
            <w:pPr>
              <w:spacing w:line="240" w:lineRule="auto"/>
              <w:jc w:val="center"/>
            </w:pPr>
            <w:r>
              <w:rPr>
                <w:rFonts w:eastAsia="Times New Roman"/>
                <w:sz w:val="20"/>
              </w:rPr>
              <w:t>70</w:t>
            </w:r>
          </w:p>
        </w:tc>
        <w:tc>
          <w:tcPr>
            <w:tcW w:w="1152" w:type="dxa"/>
            <w:tcMar>
              <w:top w:w="80" w:type="dxa"/>
              <w:left w:w="100" w:type="dxa"/>
              <w:bottom w:w="80" w:type="dxa"/>
              <w:right w:w="100" w:type="dxa"/>
            </w:tcMar>
            <w:vAlign w:val="center"/>
          </w:tcPr>
          <w:p w14:paraId="14994123" w14:textId="77777777" w:rsidR="00A172C7" w:rsidRDefault="00000000">
            <w:pPr>
              <w:spacing w:line="240" w:lineRule="auto"/>
              <w:jc w:val="center"/>
            </w:pPr>
            <w:r>
              <w:rPr>
                <w:rFonts w:eastAsia="Times New Roman"/>
                <w:sz w:val="20"/>
              </w:rPr>
              <w:t>73</w:t>
            </w:r>
          </w:p>
        </w:tc>
      </w:tr>
      <w:tr w:rsidR="00A172C7" w14:paraId="00C6F918" w14:textId="77777777">
        <w:trPr>
          <w:cantSplit/>
          <w:jc w:val="center"/>
        </w:trPr>
        <w:tc>
          <w:tcPr>
            <w:tcW w:w="1944" w:type="dxa"/>
            <w:tcMar>
              <w:top w:w="80" w:type="dxa"/>
              <w:left w:w="100" w:type="dxa"/>
              <w:bottom w:w="80" w:type="dxa"/>
              <w:right w:w="100" w:type="dxa"/>
            </w:tcMar>
            <w:vAlign w:val="center"/>
          </w:tcPr>
          <w:p w14:paraId="69914B16"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05FA69B5" w14:textId="77777777" w:rsidR="00A172C7" w:rsidRDefault="00000000">
            <w:pPr>
              <w:spacing w:line="240" w:lineRule="auto"/>
              <w:jc w:val="left"/>
            </w:pPr>
            <w:r>
              <w:rPr>
                <w:rFonts w:eastAsia="Times New Roman"/>
                <w:sz w:val="20"/>
              </w:rPr>
              <w:t>26-30 tahun</w:t>
            </w:r>
          </w:p>
        </w:tc>
        <w:tc>
          <w:tcPr>
            <w:tcW w:w="1008" w:type="dxa"/>
            <w:tcMar>
              <w:top w:w="80" w:type="dxa"/>
              <w:left w:w="100" w:type="dxa"/>
              <w:bottom w:w="80" w:type="dxa"/>
              <w:right w:w="100" w:type="dxa"/>
            </w:tcMar>
            <w:vAlign w:val="center"/>
          </w:tcPr>
          <w:p w14:paraId="72B5E8A4" w14:textId="77777777" w:rsidR="00A172C7" w:rsidRDefault="00000000">
            <w:pPr>
              <w:spacing w:line="240" w:lineRule="auto"/>
              <w:jc w:val="center"/>
            </w:pPr>
            <w:r>
              <w:rPr>
                <w:rFonts w:eastAsia="Times New Roman"/>
                <w:sz w:val="20"/>
              </w:rPr>
              <w:t>20</w:t>
            </w:r>
          </w:p>
        </w:tc>
        <w:tc>
          <w:tcPr>
            <w:tcW w:w="1152" w:type="dxa"/>
            <w:tcMar>
              <w:top w:w="80" w:type="dxa"/>
              <w:left w:w="100" w:type="dxa"/>
              <w:bottom w:w="80" w:type="dxa"/>
              <w:right w:w="100" w:type="dxa"/>
            </w:tcMar>
            <w:vAlign w:val="center"/>
          </w:tcPr>
          <w:p w14:paraId="47AADC01" w14:textId="77777777" w:rsidR="00A172C7" w:rsidRDefault="00000000">
            <w:pPr>
              <w:spacing w:line="240" w:lineRule="auto"/>
              <w:jc w:val="center"/>
            </w:pPr>
            <w:r>
              <w:rPr>
                <w:rFonts w:eastAsia="Times New Roman"/>
                <w:sz w:val="20"/>
              </w:rPr>
              <w:t>21</w:t>
            </w:r>
          </w:p>
        </w:tc>
      </w:tr>
      <w:tr w:rsidR="00A172C7" w14:paraId="53A9E21B" w14:textId="77777777">
        <w:trPr>
          <w:cantSplit/>
          <w:jc w:val="center"/>
        </w:trPr>
        <w:tc>
          <w:tcPr>
            <w:tcW w:w="1944" w:type="dxa"/>
            <w:tcMar>
              <w:top w:w="80" w:type="dxa"/>
              <w:left w:w="100" w:type="dxa"/>
              <w:bottom w:w="80" w:type="dxa"/>
              <w:right w:w="100" w:type="dxa"/>
            </w:tcMar>
            <w:vAlign w:val="center"/>
          </w:tcPr>
          <w:p w14:paraId="6C4EC251" w14:textId="77777777" w:rsidR="00A172C7" w:rsidRDefault="00000000">
            <w:pPr>
              <w:spacing w:line="240" w:lineRule="auto"/>
              <w:jc w:val="left"/>
            </w:pPr>
            <w:r>
              <w:rPr>
                <w:rFonts w:eastAsia="Times New Roman"/>
                <w:sz w:val="20"/>
              </w:rPr>
              <w:t>Pekerjaan</w:t>
            </w:r>
          </w:p>
        </w:tc>
        <w:tc>
          <w:tcPr>
            <w:tcW w:w="5256" w:type="dxa"/>
            <w:tcMar>
              <w:top w:w="80" w:type="dxa"/>
              <w:left w:w="100" w:type="dxa"/>
              <w:bottom w:w="80" w:type="dxa"/>
              <w:right w:w="100" w:type="dxa"/>
            </w:tcMar>
            <w:vAlign w:val="center"/>
          </w:tcPr>
          <w:p w14:paraId="24818AE6" w14:textId="77777777" w:rsidR="00A172C7" w:rsidRDefault="00000000">
            <w:pPr>
              <w:spacing w:line="240" w:lineRule="auto"/>
              <w:jc w:val="left"/>
            </w:pPr>
            <w:r>
              <w:rPr>
                <w:rFonts w:eastAsia="Times New Roman"/>
                <w:sz w:val="20"/>
              </w:rPr>
              <w:t>Pelajar/mahasiswa</w:t>
            </w:r>
          </w:p>
        </w:tc>
        <w:tc>
          <w:tcPr>
            <w:tcW w:w="1008" w:type="dxa"/>
            <w:tcMar>
              <w:top w:w="80" w:type="dxa"/>
              <w:left w:w="100" w:type="dxa"/>
              <w:bottom w:w="80" w:type="dxa"/>
              <w:right w:w="100" w:type="dxa"/>
            </w:tcMar>
            <w:vAlign w:val="center"/>
          </w:tcPr>
          <w:p w14:paraId="18BA671C" w14:textId="77777777" w:rsidR="00A172C7" w:rsidRDefault="00000000">
            <w:pPr>
              <w:spacing w:line="240" w:lineRule="auto"/>
              <w:jc w:val="center"/>
            </w:pPr>
            <w:r>
              <w:rPr>
                <w:rFonts w:eastAsia="Times New Roman"/>
                <w:sz w:val="20"/>
              </w:rPr>
              <w:t>25</w:t>
            </w:r>
          </w:p>
        </w:tc>
        <w:tc>
          <w:tcPr>
            <w:tcW w:w="1152" w:type="dxa"/>
            <w:tcMar>
              <w:top w:w="80" w:type="dxa"/>
              <w:left w:w="100" w:type="dxa"/>
              <w:bottom w:w="80" w:type="dxa"/>
              <w:right w:w="100" w:type="dxa"/>
            </w:tcMar>
            <w:vAlign w:val="center"/>
          </w:tcPr>
          <w:p w14:paraId="42125093" w14:textId="77777777" w:rsidR="00A172C7" w:rsidRDefault="00000000">
            <w:pPr>
              <w:spacing w:line="240" w:lineRule="auto"/>
              <w:jc w:val="center"/>
            </w:pPr>
            <w:r>
              <w:rPr>
                <w:rFonts w:eastAsia="Times New Roman"/>
                <w:sz w:val="20"/>
              </w:rPr>
              <w:t>26</w:t>
            </w:r>
          </w:p>
        </w:tc>
      </w:tr>
      <w:tr w:rsidR="00A172C7" w14:paraId="344D084E" w14:textId="77777777">
        <w:trPr>
          <w:cantSplit/>
          <w:jc w:val="center"/>
        </w:trPr>
        <w:tc>
          <w:tcPr>
            <w:tcW w:w="1944" w:type="dxa"/>
            <w:tcMar>
              <w:top w:w="80" w:type="dxa"/>
              <w:left w:w="100" w:type="dxa"/>
              <w:bottom w:w="80" w:type="dxa"/>
              <w:right w:w="100" w:type="dxa"/>
            </w:tcMar>
            <w:vAlign w:val="center"/>
          </w:tcPr>
          <w:p w14:paraId="37540352"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2D102EA4" w14:textId="77777777" w:rsidR="00A172C7" w:rsidRDefault="00000000">
            <w:pPr>
              <w:spacing w:line="240" w:lineRule="auto"/>
              <w:jc w:val="left"/>
            </w:pPr>
            <w:r>
              <w:rPr>
                <w:rFonts w:eastAsia="Times New Roman"/>
                <w:sz w:val="20"/>
              </w:rPr>
              <w:t>Wirausaha</w:t>
            </w:r>
          </w:p>
        </w:tc>
        <w:tc>
          <w:tcPr>
            <w:tcW w:w="1008" w:type="dxa"/>
            <w:tcMar>
              <w:top w:w="80" w:type="dxa"/>
              <w:left w:w="100" w:type="dxa"/>
              <w:bottom w:w="80" w:type="dxa"/>
              <w:right w:w="100" w:type="dxa"/>
            </w:tcMar>
            <w:vAlign w:val="center"/>
          </w:tcPr>
          <w:p w14:paraId="60DA18DA" w14:textId="77777777" w:rsidR="00A172C7" w:rsidRDefault="00000000">
            <w:pPr>
              <w:spacing w:line="240" w:lineRule="auto"/>
              <w:jc w:val="center"/>
            </w:pPr>
            <w:r>
              <w:rPr>
                <w:rFonts w:eastAsia="Times New Roman"/>
                <w:sz w:val="20"/>
              </w:rPr>
              <w:t>9</w:t>
            </w:r>
          </w:p>
        </w:tc>
        <w:tc>
          <w:tcPr>
            <w:tcW w:w="1152" w:type="dxa"/>
            <w:tcMar>
              <w:top w:w="80" w:type="dxa"/>
              <w:left w:w="100" w:type="dxa"/>
              <w:bottom w:w="80" w:type="dxa"/>
              <w:right w:w="100" w:type="dxa"/>
            </w:tcMar>
            <w:vAlign w:val="center"/>
          </w:tcPr>
          <w:p w14:paraId="29F843C8" w14:textId="77777777" w:rsidR="00A172C7" w:rsidRDefault="00000000">
            <w:pPr>
              <w:spacing w:line="240" w:lineRule="auto"/>
              <w:jc w:val="center"/>
            </w:pPr>
            <w:r>
              <w:rPr>
                <w:rFonts w:eastAsia="Times New Roman"/>
                <w:sz w:val="20"/>
              </w:rPr>
              <w:t>9</w:t>
            </w:r>
          </w:p>
        </w:tc>
      </w:tr>
      <w:tr w:rsidR="00A172C7" w14:paraId="1DA3BBE6" w14:textId="77777777">
        <w:trPr>
          <w:cantSplit/>
          <w:jc w:val="center"/>
        </w:trPr>
        <w:tc>
          <w:tcPr>
            <w:tcW w:w="1944" w:type="dxa"/>
            <w:tcMar>
              <w:top w:w="80" w:type="dxa"/>
              <w:left w:w="100" w:type="dxa"/>
              <w:bottom w:w="80" w:type="dxa"/>
              <w:right w:w="100" w:type="dxa"/>
            </w:tcMar>
            <w:vAlign w:val="center"/>
          </w:tcPr>
          <w:p w14:paraId="0A44581B"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7AF4A706" w14:textId="77777777" w:rsidR="00A172C7" w:rsidRDefault="00000000">
            <w:pPr>
              <w:spacing w:line="240" w:lineRule="auto"/>
              <w:jc w:val="left"/>
            </w:pPr>
            <w:r>
              <w:rPr>
                <w:rFonts w:eastAsia="Times New Roman"/>
                <w:sz w:val="20"/>
              </w:rPr>
              <w:t>Ibu rumah tangga</w:t>
            </w:r>
          </w:p>
        </w:tc>
        <w:tc>
          <w:tcPr>
            <w:tcW w:w="1008" w:type="dxa"/>
            <w:tcMar>
              <w:top w:w="80" w:type="dxa"/>
              <w:left w:w="100" w:type="dxa"/>
              <w:bottom w:w="80" w:type="dxa"/>
              <w:right w:w="100" w:type="dxa"/>
            </w:tcMar>
            <w:vAlign w:val="center"/>
          </w:tcPr>
          <w:p w14:paraId="16B87942" w14:textId="77777777" w:rsidR="00A172C7" w:rsidRDefault="00000000">
            <w:pPr>
              <w:spacing w:line="240" w:lineRule="auto"/>
              <w:jc w:val="center"/>
            </w:pPr>
            <w:r>
              <w:rPr>
                <w:rFonts w:eastAsia="Times New Roman"/>
                <w:sz w:val="20"/>
              </w:rPr>
              <w:t>8</w:t>
            </w:r>
          </w:p>
        </w:tc>
        <w:tc>
          <w:tcPr>
            <w:tcW w:w="1152" w:type="dxa"/>
            <w:tcMar>
              <w:top w:w="80" w:type="dxa"/>
              <w:left w:w="100" w:type="dxa"/>
              <w:bottom w:w="80" w:type="dxa"/>
              <w:right w:w="100" w:type="dxa"/>
            </w:tcMar>
            <w:vAlign w:val="center"/>
          </w:tcPr>
          <w:p w14:paraId="3E1097FE" w14:textId="77777777" w:rsidR="00A172C7" w:rsidRDefault="00000000">
            <w:pPr>
              <w:spacing w:line="240" w:lineRule="auto"/>
              <w:jc w:val="center"/>
            </w:pPr>
            <w:r>
              <w:rPr>
                <w:rFonts w:eastAsia="Times New Roman"/>
                <w:sz w:val="20"/>
              </w:rPr>
              <w:t>8</w:t>
            </w:r>
          </w:p>
        </w:tc>
      </w:tr>
      <w:tr w:rsidR="00A172C7" w14:paraId="204E975D" w14:textId="77777777">
        <w:trPr>
          <w:cantSplit/>
          <w:jc w:val="center"/>
        </w:trPr>
        <w:tc>
          <w:tcPr>
            <w:tcW w:w="1944" w:type="dxa"/>
            <w:tcMar>
              <w:top w:w="80" w:type="dxa"/>
              <w:left w:w="100" w:type="dxa"/>
              <w:bottom w:w="80" w:type="dxa"/>
              <w:right w:w="100" w:type="dxa"/>
            </w:tcMar>
            <w:vAlign w:val="center"/>
          </w:tcPr>
          <w:p w14:paraId="2D6C2B1E"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29BED918" w14:textId="77777777" w:rsidR="00A172C7" w:rsidRDefault="00000000">
            <w:pPr>
              <w:spacing w:line="240" w:lineRule="auto"/>
              <w:jc w:val="left"/>
            </w:pPr>
            <w:r>
              <w:rPr>
                <w:rFonts w:eastAsia="Times New Roman"/>
                <w:sz w:val="20"/>
              </w:rPr>
              <w:t>Lain-lain</w:t>
            </w:r>
          </w:p>
        </w:tc>
        <w:tc>
          <w:tcPr>
            <w:tcW w:w="1008" w:type="dxa"/>
            <w:tcMar>
              <w:top w:w="80" w:type="dxa"/>
              <w:left w:w="100" w:type="dxa"/>
              <w:bottom w:w="80" w:type="dxa"/>
              <w:right w:w="100" w:type="dxa"/>
            </w:tcMar>
            <w:vAlign w:val="center"/>
          </w:tcPr>
          <w:p w14:paraId="199B343B" w14:textId="77777777" w:rsidR="00A172C7" w:rsidRDefault="00000000">
            <w:pPr>
              <w:spacing w:line="240" w:lineRule="auto"/>
              <w:jc w:val="center"/>
            </w:pPr>
            <w:r>
              <w:rPr>
                <w:rFonts w:eastAsia="Times New Roman"/>
                <w:sz w:val="20"/>
              </w:rPr>
              <w:t>54</w:t>
            </w:r>
          </w:p>
        </w:tc>
        <w:tc>
          <w:tcPr>
            <w:tcW w:w="1152" w:type="dxa"/>
            <w:tcMar>
              <w:top w:w="80" w:type="dxa"/>
              <w:left w:w="100" w:type="dxa"/>
              <w:bottom w:w="80" w:type="dxa"/>
              <w:right w:w="100" w:type="dxa"/>
            </w:tcMar>
            <w:vAlign w:val="center"/>
          </w:tcPr>
          <w:p w14:paraId="722F6BFC" w14:textId="77777777" w:rsidR="00A172C7" w:rsidRDefault="00000000">
            <w:pPr>
              <w:spacing w:line="240" w:lineRule="auto"/>
              <w:jc w:val="center"/>
            </w:pPr>
            <w:r>
              <w:rPr>
                <w:rFonts w:eastAsia="Times New Roman"/>
                <w:sz w:val="20"/>
              </w:rPr>
              <w:t>56</w:t>
            </w:r>
          </w:p>
        </w:tc>
      </w:tr>
      <w:tr w:rsidR="00A172C7" w14:paraId="718936A4" w14:textId="77777777">
        <w:trPr>
          <w:cantSplit/>
          <w:jc w:val="center"/>
        </w:trPr>
        <w:tc>
          <w:tcPr>
            <w:tcW w:w="1944" w:type="dxa"/>
            <w:tcMar>
              <w:top w:w="80" w:type="dxa"/>
              <w:left w:w="100" w:type="dxa"/>
              <w:bottom w:w="80" w:type="dxa"/>
              <w:right w:w="100" w:type="dxa"/>
            </w:tcMar>
            <w:vAlign w:val="center"/>
          </w:tcPr>
          <w:p w14:paraId="02118529" w14:textId="77777777" w:rsidR="00A172C7" w:rsidRDefault="00000000">
            <w:pPr>
              <w:spacing w:line="240" w:lineRule="auto"/>
              <w:jc w:val="left"/>
            </w:pPr>
            <w:r>
              <w:rPr>
                <w:rFonts w:eastAsia="Times New Roman"/>
                <w:sz w:val="20"/>
              </w:rPr>
              <w:t>Pengalaman</w:t>
            </w:r>
          </w:p>
        </w:tc>
        <w:tc>
          <w:tcPr>
            <w:tcW w:w="5256" w:type="dxa"/>
            <w:tcMar>
              <w:top w:w="80" w:type="dxa"/>
              <w:left w:w="100" w:type="dxa"/>
              <w:bottom w:w="80" w:type="dxa"/>
              <w:right w:w="100" w:type="dxa"/>
            </w:tcMar>
            <w:vAlign w:val="center"/>
          </w:tcPr>
          <w:p w14:paraId="752E161C" w14:textId="77777777" w:rsidR="00A172C7" w:rsidRDefault="00000000">
            <w:pPr>
              <w:spacing w:line="240" w:lineRule="auto"/>
              <w:jc w:val="left"/>
            </w:pPr>
            <w:r>
              <w:rPr>
                <w:rFonts w:eastAsia="Times New Roman"/>
                <w:sz w:val="20"/>
              </w:rPr>
              <w:t>Pernah membeli</w:t>
            </w:r>
          </w:p>
        </w:tc>
        <w:tc>
          <w:tcPr>
            <w:tcW w:w="1008" w:type="dxa"/>
            <w:tcMar>
              <w:top w:w="80" w:type="dxa"/>
              <w:left w:w="100" w:type="dxa"/>
              <w:bottom w:w="80" w:type="dxa"/>
              <w:right w:w="100" w:type="dxa"/>
            </w:tcMar>
            <w:vAlign w:val="center"/>
          </w:tcPr>
          <w:p w14:paraId="0413346D" w14:textId="77777777" w:rsidR="00A172C7" w:rsidRDefault="00000000">
            <w:pPr>
              <w:spacing w:line="240" w:lineRule="auto"/>
              <w:jc w:val="center"/>
            </w:pPr>
            <w:r>
              <w:rPr>
                <w:rFonts w:eastAsia="Times New Roman"/>
                <w:sz w:val="20"/>
              </w:rPr>
              <w:t>86</w:t>
            </w:r>
          </w:p>
        </w:tc>
        <w:tc>
          <w:tcPr>
            <w:tcW w:w="1152" w:type="dxa"/>
            <w:tcMar>
              <w:top w:w="80" w:type="dxa"/>
              <w:left w:w="100" w:type="dxa"/>
              <w:bottom w:w="80" w:type="dxa"/>
              <w:right w:w="100" w:type="dxa"/>
            </w:tcMar>
            <w:vAlign w:val="center"/>
          </w:tcPr>
          <w:p w14:paraId="6FCEF490" w14:textId="77777777" w:rsidR="00A172C7" w:rsidRDefault="00000000">
            <w:pPr>
              <w:spacing w:line="240" w:lineRule="auto"/>
              <w:jc w:val="center"/>
            </w:pPr>
            <w:r>
              <w:rPr>
                <w:rFonts w:eastAsia="Times New Roman"/>
                <w:sz w:val="20"/>
              </w:rPr>
              <w:t>90</w:t>
            </w:r>
          </w:p>
        </w:tc>
      </w:tr>
      <w:tr w:rsidR="00A172C7" w14:paraId="2B2FAD7D" w14:textId="77777777">
        <w:trPr>
          <w:cantSplit/>
          <w:jc w:val="center"/>
        </w:trPr>
        <w:tc>
          <w:tcPr>
            <w:tcW w:w="1944" w:type="dxa"/>
            <w:tcMar>
              <w:top w:w="80" w:type="dxa"/>
              <w:left w:w="100" w:type="dxa"/>
              <w:bottom w:w="80" w:type="dxa"/>
              <w:right w:w="100" w:type="dxa"/>
            </w:tcMar>
            <w:vAlign w:val="center"/>
          </w:tcPr>
          <w:p w14:paraId="38021502"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42ECC910" w14:textId="77777777" w:rsidR="00A172C7" w:rsidRDefault="00000000">
            <w:pPr>
              <w:spacing w:line="240" w:lineRule="auto"/>
              <w:jc w:val="left"/>
            </w:pPr>
            <w:r>
              <w:rPr>
                <w:rFonts w:eastAsia="Times New Roman"/>
                <w:sz w:val="20"/>
              </w:rPr>
              <w:t>Belum membeli, mengetahui produk</w:t>
            </w:r>
          </w:p>
        </w:tc>
        <w:tc>
          <w:tcPr>
            <w:tcW w:w="1008" w:type="dxa"/>
            <w:tcMar>
              <w:top w:w="80" w:type="dxa"/>
              <w:left w:w="100" w:type="dxa"/>
              <w:bottom w:w="80" w:type="dxa"/>
              <w:right w:w="100" w:type="dxa"/>
            </w:tcMar>
            <w:vAlign w:val="center"/>
          </w:tcPr>
          <w:p w14:paraId="10EA54C4" w14:textId="77777777" w:rsidR="00A172C7" w:rsidRDefault="00000000">
            <w:pPr>
              <w:spacing w:line="240" w:lineRule="auto"/>
              <w:jc w:val="center"/>
            </w:pPr>
            <w:r>
              <w:rPr>
                <w:rFonts w:eastAsia="Times New Roman"/>
                <w:sz w:val="20"/>
              </w:rPr>
              <w:t>9</w:t>
            </w:r>
          </w:p>
        </w:tc>
        <w:tc>
          <w:tcPr>
            <w:tcW w:w="1152" w:type="dxa"/>
            <w:tcMar>
              <w:top w:w="80" w:type="dxa"/>
              <w:left w:w="100" w:type="dxa"/>
              <w:bottom w:w="80" w:type="dxa"/>
              <w:right w:w="100" w:type="dxa"/>
            </w:tcMar>
            <w:vAlign w:val="center"/>
          </w:tcPr>
          <w:p w14:paraId="08C2908A" w14:textId="77777777" w:rsidR="00A172C7" w:rsidRDefault="00000000">
            <w:pPr>
              <w:spacing w:line="240" w:lineRule="auto"/>
              <w:jc w:val="center"/>
            </w:pPr>
            <w:r>
              <w:rPr>
                <w:rFonts w:eastAsia="Times New Roman"/>
                <w:sz w:val="20"/>
              </w:rPr>
              <w:t>9</w:t>
            </w:r>
          </w:p>
        </w:tc>
      </w:tr>
      <w:tr w:rsidR="00A172C7" w14:paraId="25019293" w14:textId="77777777">
        <w:trPr>
          <w:cantSplit/>
          <w:jc w:val="center"/>
        </w:trPr>
        <w:tc>
          <w:tcPr>
            <w:tcW w:w="1944" w:type="dxa"/>
            <w:tcMar>
              <w:top w:w="80" w:type="dxa"/>
              <w:left w:w="100" w:type="dxa"/>
              <w:bottom w:w="80" w:type="dxa"/>
              <w:right w:w="100" w:type="dxa"/>
            </w:tcMar>
            <w:vAlign w:val="center"/>
          </w:tcPr>
          <w:p w14:paraId="5F1F6674" w14:textId="77777777" w:rsidR="00A172C7" w:rsidRDefault="00A172C7">
            <w:pPr>
              <w:spacing w:line="240" w:lineRule="auto"/>
              <w:jc w:val="left"/>
            </w:pPr>
          </w:p>
        </w:tc>
        <w:tc>
          <w:tcPr>
            <w:tcW w:w="5256" w:type="dxa"/>
            <w:tcMar>
              <w:top w:w="80" w:type="dxa"/>
              <w:left w:w="100" w:type="dxa"/>
              <w:bottom w:w="80" w:type="dxa"/>
              <w:right w:w="100" w:type="dxa"/>
            </w:tcMar>
            <w:vAlign w:val="center"/>
          </w:tcPr>
          <w:p w14:paraId="52AA6C5F" w14:textId="77777777" w:rsidR="00A172C7" w:rsidRDefault="00000000">
            <w:pPr>
              <w:spacing w:line="240" w:lineRule="auto"/>
              <w:jc w:val="left"/>
            </w:pPr>
            <w:r>
              <w:rPr>
                <w:rFonts w:eastAsia="Times New Roman"/>
                <w:sz w:val="20"/>
              </w:rPr>
              <w:t>Tidak mengetahui produk</w:t>
            </w:r>
          </w:p>
        </w:tc>
        <w:tc>
          <w:tcPr>
            <w:tcW w:w="1008" w:type="dxa"/>
            <w:tcMar>
              <w:top w:w="80" w:type="dxa"/>
              <w:left w:w="100" w:type="dxa"/>
              <w:bottom w:w="80" w:type="dxa"/>
              <w:right w:w="100" w:type="dxa"/>
            </w:tcMar>
            <w:vAlign w:val="center"/>
          </w:tcPr>
          <w:p w14:paraId="6F0C587E" w14:textId="77777777" w:rsidR="00A172C7" w:rsidRDefault="00000000">
            <w:pPr>
              <w:spacing w:line="240" w:lineRule="auto"/>
              <w:jc w:val="center"/>
            </w:pPr>
            <w:r>
              <w:rPr>
                <w:rFonts w:eastAsia="Times New Roman"/>
                <w:sz w:val="20"/>
              </w:rPr>
              <w:t>1</w:t>
            </w:r>
          </w:p>
        </w:tc>
        <w:tc>
          <w:tcPr>
            <w:tcW w:w="1152" w:type="dxa"/>
            <w:tcMar>
              <w:top w:w="80" w:type="dxa"/>
              <w:left w:w="100" w:type="dxa"/>
              <w:bottom w:w="80" w:type="dxa"/>
              <w:right w:w="100" w:type="dxa"/>
            </w:tcMar>
            <w:vAlign w:val="center"/>
          </w:tcPr>
          <w:p w14:paraId="47ABCDC3" w14:textId="77777777" w:rsidR="00A172C7" w:rsidRDefault="00000000">
            <w:pPr>
              <w:spacing w:line="240" w:lineRule="auto"/>
              <w:jc w:val="center"/>
            </w:pPr>
            <w:r>
              <w:rPr>
                <w:rFonts w:eastAsia="Times New Roman"/>
                <w:sz w:val="20"/>
              </w:rPr>
              <w:t>1</w:t>
            </w:r>
          </w:p>
        </w:tc>
      </w:tr>
    </w:tbl>
    <w:p w14:paraId="4860D7FC" w14:textId="77777777" w:rsidR="00A172C7" w:rsidRDefault="00000000">
      <w:pPr>
        <w:keepLines/>
        <w:spacing w:before="20" w:after="60" w:line="240" w:lineRule="auto"/>
        <w:jc w:val="left"/>
      </w:pPr>
      <w:r>
        <w:rPr>
          <w:rFonts w:eastAsia="Times New Roman"/>
          <w:sz w:val="20"/>
        </w:rPr>
        <w:t>Sumber: Data primer diolah, 2025</w:t>
      </w:r>
    </w:p>
    <w:p w14:paraId="464ABC6F" w14:textId="77777777" w:rsidR="00A172C7" w:rsidRDefault="00000000">
      <w:pPr>
        <w:keepLines/>
        <w:ind w:firstLine="567"/>
      </w:pPr>
      <w:r>
        <w:rPr>
          <w:rFonts w:eastAsia="Times New Roman"/>
        </w:rPr>
        <w:t>Penilaian deskriptif menggunakan interval 1,00-1,75 (sangat buruk), 1,76-2,50 (buruk), 2,51-3,25 (baik), dan 3,26-4,00 (sangat baik). Rata-rata promosi adalah 3,20; kualitas produk 3,00; harga 3,06; dan keputusan pembelian 3,02. Seluruh konstruk berada pada kategori baik. Pada promosi, frekuensi (3,33) dan kualitas pesan (3,39) memperoleh nilai tinggi, sedangkan ketepatan sasaran menjadi indikator terendah (2,99). Hal ini menunjukkan bahwa promosi sering terlihat dan cukup menarik, tetapi belum selalu dirasakan sesuai dengan segmen penerima.</w:t>
      </w:r>
    </w:p>
    <w:p w14:paraId="3C2BB8A7" w14:textId="392D5E0D" w:rsidR="00A172C7" w:rsidRDefault="00000000">
      <w:pPr>
        <w:keepLines/>
        <w:ind w:firstLine="567"/>
      </w:pPr>
      <w:r>
        <w:rPr>
          <w:rFonts w:eastAsia="Times New Roman"/>
        </w:rPr>
        <w:t>Pada</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estetika</w:t>
      </w:r>
      <w:r w:rsidR="00485447" w:rsidRPr="00485447">
        <w:rPr>
          <w:rFonts w:eastAsia="Times New Roman"/>
          <w:color w:val="FFFFFF" w:themeColor="background1"/>
          <w:sz w:val="12"/>
        </w:rPr>
        <w:t xml:space="preserve"> i</w:t>
      </w:r>
      <w:r>
        <w:rPr>
          <w:rFonts w:eastAsia="Times New Roman"/>
        </w:rPr>
        <w:t>memperoleh</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tertinggi</w:t>
      </w:r>
      <w:r w:rsidR="00485447" w:rsidRPr="00485447">
        <w:rPr>
          <w:rFonts w:eastAsia="Times New Roman"/>
          <w:color w:val="FFFFFF" w:themeColor="background1"/>
          <w:sz w:val="12"/>
        </w:rPr>
        <w:t xml:space="preserve"> i</w:t>
      </w:r>
      <w:r>
        <w:rPr>
          <w:rFonts w:eastAsia="Times New Roman"/>
        </w:rPr>
        <w:t>(3,05),</w:t>
      </w:r>
      <w:r w:rsidR="00485447" w:rsidRPr="00485447">
        <w:rPr>
          <w:rFonts w:eastAsia="Times New Roman"/>
          <w:color w:val="FFFFFF" w:themeColor="background1"/>
          <w:sz w:val="12"/>
        </w:rPr>
        <w:t xml:space="preserve"> i</w:t>
      </w:r>
      <w:r>
        <w:rPr>
          <w:rFonts w:eastAsia="Times New Roman"/>
        </w:rPr>
        <w:t>sedangkan</w:t>
      </w:r>
      <w:r w:rsidR="00485447" w:rsidRPr="00485447">
        <w:rPr>
          <w:rFonts w:eastAsia="Times New Roman"/>
          <w:color w:val="FFFFFF" w:themeColor="background1"/>
          <w:sz w:val="12"/>
        </w:rPr>
        <w:t xml:space="preserve"> i</w:t>
      </w:r>
      <w:r>
        <w:rPr>
          <w:rFonts w:eastAsia="Times New Roman"/>
        </w:rPr>
        <w:t>perceived</w:t>
      </w:r>
      <w:r w:rsidR="00485447" w:rsidRPr="00485447">
        <w:rPr>
          <w:rFonts w:eastAsia="Times New Roman"/>
          <w:color w:val="FFFFFF" w:themeColor="background1"/>
          <w:sz w:val="12"/>
        </w:rPr>
        <w:t xml:space="preserve"> </w:t>
      </w:r>
      <w:r>
        <w:rPr>
          <w:rFonts w:eastAsia="Times New Roman"/>
        </w:rPr>
        <w:t>quality</w:t>
      </w:r>
      <w:r w:rsidR="00485447" w:rsidRPr="00485447">
        <w:rPr>
          <w:rFonts w:eastAsia="Times New Roman"/>
          <w:color w:val="FFFFFF" w:themeColor="background1"/>
          <w:sz w:val="12"/>
        </w:rPr>
        <w:t xml:space="preserve"> i</w:t>
      </w:r>
      <w:r>
        <w:rPr>
          <w:rFonts w:eastAsia="Times New Roman"/>
        </w:rPr>
        <w:t>terendah</w:t>
      </w:r>
      <w:r w:rsidR="00485447" w:rsidRPr="00485447">
        <w:rPr>
          <w:rFonts w:eastAsia="Times New Roman"/>
          <w:color w:val="FFFFFF" w:themeColor="background1"/>
          <w:sz w:val="12"/>
        </w:rPr>
        <w:t xml:space="preserve"> i</w:t>
      </w:r>
      <w:r>
        <w:rPr>
          <w:rFonts w:eastAsia="Times New Roman"/>
        </w:rPr>
        <w:t>(2,94).</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keterjangkauan</w:t>
      </w:r>
      <w:r w:rsidR="00485447" w:rsidRPr="00485447">
        <w:rPr>
          <w:rFonts w:eastAsia="Times New Roman"/>
          <w:color w:val="FFFFFF" w:themeColor="background1"/>
          <w:sz w:val="12"/>
        </w:rPr>
        <w:t xml:space="preserve"> i</w:t>
      </w:r>
      <w:r>
        <w:rPr>
          <w:rFonts w:eastAsia="Times New Roman"/>
        </w:rPr>
        <w:t>menjadi</w:t>
      </w:r>
      <w:r w:rsidR="00485447" w:rsidRPr="00485447">
        <w:rPr>
          <w:rFonts w:eastAsia="Times New Roman"/>
          <w:color w:val="FFFFFF" w:themeColor="background1"/>
          <w:sz w:val="12"/>
        </w:rPr>
        <w:t xml:space="preserve"> i</w:t>
      </w:r>
      <w:r>
        <w:rPr>
          <w:rFonts w:eastAsia="Times New Roman"/>
        </w:rPr>
        <w:t>penilaian</w:t>
      </w:r>
      <w:r w:rsidR="00485447" w:rsidRPr="00485447">
        <w:rPr>
          <w:rFonts w:eastAsia="Times New Roman"/>
          <w:color w:val="FFFFFF" w:themeColor="background1"/>
          <w:sz w:val="12"/>
        </w:rPr>
        <w:t xml:space="preserve"> i</w:t>
      </w:r>
      <w:r>
        <w:rPr>
          <w:rFonts w:eastAsia="Times New Roman"/>
        </w:rPr>
        <w:t>tertinggi</w:t>
      </w:r>
      <w:r w:rsidR="00485447" w:rsidRPr="00485447">
        <w:rPr>
          <w:rFonts w:eastAsia="Times New Roman"/>
          <w:color w:val="FFFFFF" w:themeColor="background1"/>
          <w:sz w:val="12"/>
        </w:rPr>
        <w:t xml:space="preserve"> i</w:t>
      </w:r>
      <w:r>
        <w:rPr>
          <w:rFonts w:eastAsia="Times New Roman"/>
        </w:rPr>
        <w:t>(3,18),</w:t>
      </w:r>
      <w:r w:rsidR="00485447" w:rsidRPr="00485447">
        <w:rPr>
          <w:rFonts w:eastAsia="Times New Roman"/>
          <w:color w:val="FFFFFF" w:themeColor="background1"/>
          <w:sz w:val="12"/>
        </w:rPr>
        <w:t xml:space="preserve"> </w:t>
      </w:r>
      <w:r>
        <w:rPr>
          <w:rFonts w:eastAsia="Times New Roman"/>
        </w:rPr>
        <w:t>menegaskan</w:t>
      </w:r>
      <w:r w:rsidR="00485447" w:rsidRPr="00485447">
        <w:rPr>
          <w:rFonts w:eastAsia="Times New Roman"/>
          <w:color w:val="FFFFFF" w:themeColor="background1"/>
          <w:sz w:val="12"/>
        </w:rPr>
        <w:t xml:space="preserve"> i</w:t>
      </w:r>
      <w:r>
        <w:rPr>
          <w:rFonts w:eastAsia="Times New Roman"/>
        </w:rPr>
        <w:t>posisi</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jual.</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pencarian</w:t>
      </w:r>
      <w:r w:rsidR="00485447" w:rsidRPr="00485447">
        <w:rPr>
          <w:rFonts w:eastAsia="Times New Roman"/>
          <w:color w:val="FFFFFF" w:themeColor="background1"/>
          <w:sz w:val="12"/>
        </w:rPr>
        <w:t xml:space="preserve"> i</w:t>
      </w:r>
      <w:r>
        <w:rPr>
          <w:rFonts w:eastAsia="Times New Roman"/>
        </w:rPr>
        <w:t>informasi</w:t>
      </w:r>
      <w:r w:rsidR="00485447" w:rsidRPr="00485447">
        <w:rPr>
          <w:rFonts w:eastAsia="Times New Roman"/>
          <w:color w:val="FFFFFF" w:themeColor="background1"/>
          <w:sz w:val="12"/>
        </w:rPr>
        <w:t xml:space="preserve"> </w:t>
      </w:r>
      <w:r>
        <w:rPr>
          <w:rFonts w:eastAsia="Times New Roman"/>
        </w:rPr>
        <w:t>tertinggi</w:t>
      </w:r>
      <w:r w:rsidR="00485447" w:rsidRPr="00485447">
        <w:rPr>
          <w:rFonts w:eastAsia="Times New Roman"/>
          <w:color w:val="FFFFFF" w:themeColor="background1"/>
          <w:sz w:val="12"/>
        </w:rPr>
        <w:t xml:space="preserve"> i</w:t>
      </w:r>
      <w:r>
        <w:rPr>
          <w:rFonts w:eastAsia="Times New Roman"/>
        </w:rPr>
        <w:t>(3,10),</w:t>
      </w:r>
      <w:r w:rsidR="00485447" w:rsidRPr="00485447">
        <w:rPr>
          <w:rFonts w:eastAsia="Times New Roman"/>
          <w:color w:val="FFFFFF" w:themeColor="background1"/>
          <w:sz w:val="12"/>
        </w:rPr>
        <w:t xml:space="preserve"> i</w:t>
      </w:r>
      <w:r>
        <w:rPr>
          <w:rFonts w:eastAsia="Times New Roman"/>
        </w:rPr>
        <w:t>sementara</w:t>
      </w:r>
      <w:r w:rsidR="00485447" w:rsidRPr="00485447">
        <w:rPr>
          <w:rFonts w:eastAsia="Times New Roman"/>
          <w:color w:val="FFFFFF" w:themeColor="background1"/>
          <w:sz w:val="12"/>
        </w:rPr>
        <w:t xml:space="preserve"> i</w:t>
      </w:r>
      <w:r>
        <w:rPr>
          <w:rFonts w:eastAsia="Times New Roman"/>
        </w:rPr>
        <w:t>perilaku</w:t>
      </w:r>
      <w:r w:rsidR="00485447" w:rsidRPr="00485447">
        <w:rPr>
          <w:rFonts w:eastAsia="Times New Roman"/>
          <w:color w:val="FFFFFF" w:themeColor="background1"/>
          <w:sz w:val="12"/>
        </w:rPr>
        <w:t xml:space="preserve"> i</w:t>
      </w:r>
      <w:r>
        <w:rPr>
          <w:rFonts w:eastAsia="Times New Roman"/>
        </w:rPr>
        <w:t>pascapembelian</w:t>
      </w:r>
      <w:r w:rsidR="00485447" w:rsidRPr="00485447">
        <w:rPr>
          <w:rFonts w:eastAsia="Times New Roman"/>
          <w:color w:val="FFFFFF" w:themeColor="background1"/>
          <w:sz w:val="12"/>
        </w:rPr>
        <w:t xml:space="preserve"> i</w:t>
      </w:r>
      <w:r>
        <w:rPr>
          <w:rFonts w:eastAsia="Times New Roman"/>
        </w:rPr>
        <w:t>terendah</w:t>
      </w:r>
      <w:r w:rsidR="00485447" w:rsidRPr="00485447">
        <w:rPr>
          <w:rFonts w:eastAsia="Times New Roman"/>
          <w:color w:val="FFFFFF" w:themeColor="background1"/>
          <w:sz w:val="12"/>
        </w:rPr>
        <w:t xml:space="preserve"> i</w:t>
      </w:r>
      <w:r>
        <w:rPr>
          <w:rFonts w:eastAsia="Times New Roman"/>
        </w:rPr>
        <w:t>(2,95).</w:t>
      </w:r>
      <w:r w:rsidR="00485447" w:rsidRPr="00485447">
        <w:rPr>
          <w:rFonts w:eastAsia="Times New Roman"/>
          <w:color w:val="FFFFFF" w:themeColor="background1"/>
          <w:sz w:val="12"/>
        </w:rPr>
        <w:t xml:space="preserve"> i</w:t>
      </w:r>
      <w:r>
        <w:rPr>
          <w:rFonts w:eastAsia="Times New Roman"/>
        </w:rPr>
        <w:t>Pola</w:t>
      </w:r>
      <w:r w:rsidR="00485447" w:rsidRPr="00485447">
        <w:rPr>
          <w:rFonts w:eastAsia="Times New Roman"/>
          <w:color w:val="FFFFFF" w:themeColor="background1"/>
          <w:sz w:val="12"/>
        </w:rPr>
        <w:t xml:space="preserve"> i</w:t>
      </w:r>
      <w:r>
        <w:rPr>
          <w:rFonts w:eastAsia="Times New Roman"/>
        </w:rPr>
        <w:t>ini</w:t>
      </w:r>
      <w:r w:rsidR="00485447" w:rsidRPr="00485447">
        <w:rPr>
          <w:rFonts w:eastAsia="Times New Roman"/>
          <w:color w:val="FFFFFF" w:themeColor="background1"/>
          <w:sz w:val="12"/>
        </w:rPr>
        <w:t xml:space="preserve"> i</w:t>
      </w:r>
      <w:r>
        <w:rPr>
          <w:rFonts w:eastAsia="Times New Roman"/>
        </w:rPr>
        <w:t>memperlihatkan</w:t>
      </w:r>
      <w:r w:rsidR="00485447" w:rsidRPr="00485447">
        <w:rPr>
          <w:rFonts w:eastAsia="Times New Roman"/>
          <w:color w:val="FFFFFF" w:themeColor="background1"/>
          <w:sz w:val="12"/>
        </w:rPr>
        <w:t xml:space="preserve"> </w:t>
      </w:r>
      <w:r>
        <w:rPr>
          <w:rFonts w:eastAsia="Times New Roman"/>
        </w:rPr>
        <w:t>konsumen</w:t>
      </w:r>
      <w:r w:rsidR="00485447" w:rsidRPr="00485447">
        <w:rPr>
          <w:rFonts w:eastAsia="Times New Roman"/>
          <w:color w:val="FFFFFF" w:themeColor="background1"/>
          <w:sz w:val="12"/>
        </w:rPr>
        <w:t xml:space="preserve"> i</w:t>
      </w:r>
      <w:r>
        <w:rPr>
          <w:rFonts w:eastAsia="Times New Roman"/>
        </w:rPr>
        <w:t>aktif</w:t>
      </w:r>
      <w:r w:rsidR="00485447" w:rsidRPr="00485447">
        <w:rPr>
          <w:rFonts w:eastAsia="Times New Roman"/>
          <w:color w:val="FFFFFF" w:themeColor="background1"/>
          <w:sz w:val="12"/>
        </w:rPr>
        <w:t xml:space="preserve"> i</w:t>
      </w:r>
      <w:r>
        <w:rPr>
          <w:rFonts w:eastAsia="Times New Roman"/>
        </w:rPr>
        <w:t>mencari</w:t>
      </w:r>
      <w:r w:rsidR="00485447" w:rsidRPr="00485447">
        <w:rPr>
          <w:rFonts w:eastAsia="Times New Roman"/>
          <w:color w:val="FFFFFF" w:themeColor="background1"/>
          <w:sz w:val="12"/>
        </w:rPr>
        <w:t xml:space="preserve"> i</w:t>
      </w:r>
      <w:r>
        <w:rPr>
          <w:rFonts w:eastAsia="Times New Roman"/>
        </w:rPr>
        <w:t>informasi</w:t>
      </w:r>
      <w:r w:rsidR="00485447" w:rsidRPr="00485447">
        <w:rPr>
          <w:rFonts w:eastAsia="Times New Roman"/>
          <w:color w:val="FFFFFF" w:themeColor="background1"/>
          <w:sz w:val="12"/>
        </w:rPr>
        <w:t xml:space="preserve"> i</w:t>
      </w:r>
      <w:r>
        <w:rPr>
          <w:rFonts w:eastAsia="Times New Roman"/>
        </w:rPr>
        <w:t>sebelum</w:t>
      </w:r>
      <w:r w:rsidR="00485447" w:rsidRPr="00485447">
        <w:rPr>
          <w:rFonts w:eastAsia="Times New Roman"/>
          <w:color w:val="FFFFFF" w:themeColor="background1"/>
          <w:sz w:val="12"/>
        </w:rPr>
        <w:t xml:space="preserve"> i</w:t>
      </w:r>
      <w:r>
        <w:rPr>
          <w:rFonts w:eastAsia="Times New Roman"/>
        </w:rPr>
        <w:t>membeli,</w:t>
      </w:r>
      <w:r w:rsidR="00485447" w:rsidRPr="00485447">
        <w:rPr>
          <w:rFonts w:eastAsia="Times New Roman"/>
          <w:color w:val="FFFFFF" w:themeColor="background1"/>
          <w:sz w:val="12"/>
        </w:rPr>
        <w:t xml:space="preserve"> i</w:t>
      </w:r>
      <w:r>
        <w:rPr>
          <w:rFonts w:eastAsia="Times New Roman"/>
        </w:rPr>
        <w:t>tetapi</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i</w:t>
      </w:r>
      <w:r>
        <w:rPr>
          <w:rFonts w:eastAsia="Times New Roman"/>
        </w:rPr>
        <w:t>penggunaan</w:t>
      </w:r>
      <w:r w:rsidR="00485447" w:rsidRPr="00485447">
        <w:rPr>
          <w:rFonts w:eastAsia="Times New Roman"/>
          <w:color w:val="FFFFFF" w:themeColor="background1"/>
          <w:sz w:val="12"/>
        </w:rPr>
        <w:t xml:space="preserve"> i</w:t>
      </w:r>
      <w:r>
        <w:rPr>
          <w:rFonts w:eastAsia="Times New Roman"/>
        </w:rPr>
        <w:t>belum</w:t>
      </w:r>
      <w:r w:rsidR="00485447" w:rsidRPr="00485447">
        <w:rPr>
          <w:rFonts w:eastAsia="Times New Roman"/>
          <w:color w:val="FFFFFF" w:themeColor="background1"/>
          <w:sz w:val="12"/>
        </w:rPr>
        <w:t xml:space="preserve"> </w:t>
      </w:r>
      <w:r>
        <w:rPr>
          <w:rFonts w:eastAsia="Times New Roman"/>
        </w:rPr>
        <w:t>selalu</w:t>
      </w:r>
      <w:r w:rsidR="00485447" w:rsidRPr="00485447">
        <w:rPr>
          <w:rFonts w:eastAsia="Times New Roman"/>
          <w:color w:val="FFFFFF" w:themeColor="background1"/>
          <w:sz w:val="12"/>
        </w:rPr>
        <w:t xml:space="preserve"> i</w:t>
      </w:r>
      <w:r>
        <w:rPr>
          <w:rFonts w:eastAsia="Times New Roman"/>
        </w:rPr>
        <w:t>berlanjut</w:t>
      </w:r>
      <w:r w:rsidR="00485447" w:rsidRPr="00485447">
        <w:rPr>
          <w:rFonts w:eastAsia="Times New Roman"/>
          <w:color w:val="FFFFFF" w:themeColor="background1"/>
          <w:sz w:val="12"/>
        </w:rPr>
        <w:t xml:space="preserve"> i</w:t>
      </w:r>
      <w:r>
        <w:rPr>
          <w:rFonts w:eastAsia="Times New Roman"/>
        </w:rPr>
        <w:t>menjadi</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ulang.</w:t>
      </w:r>
    </w:p>
    <w:p w14:paraId="7457BFB2" w14:textId="5B054E4F" w:rsidR="00A172C7" w:rsidRDefault="00000000">
      <w:pPr>
        <w:keepLines/>
        <w:ind w:firstLine="567"/>
      </w:pPr>
      <w:r>
        <w:rPr>
          <w:rFonts w:eastAsia="Times New Roman"/>
        </w:rPr>
        <w:t>Semua</w:t>
      </w:r>
      <w:r w:rsidR="00485447" w:rsidRPr="00485447">
        <w:rPr>
          <w:rFonts w:eastAsia="Times New Roman"/>
          <w:color w:val="FFFFFF" w:themeColor="background1"/>
          <w:sz w:val="12"/>
        </w:rPr>
        <w:t xml:space="preserve"> i</w:t>
      </w:r>
      <w:r>
        <w:rPr>
          <w:rFonts w:eastAsia="Times New Roman"/>
        </w:rPr>
        <w:t>19</w:t>
      </w:r>
      <w:r w:rsidR="00485447" w:rsidRPr="00485447">
        <w:rPr>
          <w:rFonts w:eastAsia="Times New Roman"/>
          <w:color w:val="FFFFFF" w:themeColor="background1"/>
          <w:sz w:val="12"/>
        </w:rPr>
        <w:t xml:space="preserve"> i</w:t>
      </w:r>
      <w:r>
        <w:rPr>
          <w:rFonts w:eastAsia="Times New Roman"/>
        </w:rPr>
        <w:t>butir</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dilaporkan</w:t>
      </w:r>
      <w:r w:rsidR="00485447" w:rsidRPr="00485447">
        <w:rPr>
          <w:rFonts w:eastAsia="Times New Roman"/>
          <w:color w:val="FFFFFF" w:themeColor="background1"/>
          <w:sz w:val="12"/>
        </w:rPr>
        <w:t xml:space="preserve"> i</w:t>
      </w:r>
      <w:r>
        <w:rPr>
          <w:rFonts w:eastAsia="Times New Roman"/>
        </w:rPr>
        <w:t>memiliki</w:t>
      </w:r>
      <w:r w:rsidR="00485447" w:rsidRPr="00485447">
        <w:rPr>
          <w:rFonts w:eastAsia="Times New Roman"/>
          <w:color w:val="FFFFFF" w:themeColor="background1"/>
          <w:sz w:val="12"/>
        </w:rPr>
        <w:t xml:space="preserve"> i</w:t>
      </w:r>
      <w:r>
        <w:rPr>
          <w:rFonts w:eastAsia="Times New Roman"/>
        </w:rPr>
        <w:t>korelasi</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atas</w:t>
      </w:r>
      <w:r w:rsidR="00485447" w:rsidRPr="00485447">
        <w:rPr>
          <w:rFonts w:eastAsia="Times New Roman"/>
          <w:color w:val="FFFFFF" w:themeColor="background1"/>
          <w:sz w:val="12"/>
        </w:rPr>
        <w:t xml:space="preserve"> i</w:t>
      </w:r>
      <w:r>
        <w:rPr>
          <w:rFonts w:eastAsia="Times New Roman"/>
        </w:rPr>
        <w:t>r</w:t>
      </w:r>
      <w:r w:rsidR="00485447" w:rsidRPr="00485447">
        <w:rPr>
          <w:rFonts w:eastAsia="Times New Roman"/>
          <w:color w:val="FFFFFF" w:themeColor="background1"/>
          <w:sz w:val="12"/>
        </w:rPr>
        <w:t xml:space="preserve"> i</w:t>
      </w:r>
      <w:r>
        <w:rPr>
          <w:rFonts w:eastAsia="Times New Roman"/>
        </w:rPr>
        <w:t>tabel</w:t>
      </w:r>
      <w:r w:rsidR="00485447" w:rsidRPr="00485447">
        <w:rPr>
          <w:rFonts w:eastAsia="Times New Roman"/>
          <w:color w:val="FFFFFF" w:themeColor="background1"/>
          <w:sz w:val="12"/>
        </w:rPr>
        <w:t xml:space="preserve"> i</w:t>
      </w:r>
      <w:r>
        <w:rPr>
          <w:rFonts w:eastAsia="Times New Roman"/>
        </w:rPr>
        <w:t>0,202</w:t>
      </w:r>
      <w:r w:rsidR="00485447" w:rsidRPr="00485447">
        <w:rPr>
          <w:rFonts w:eastAsia="Times New Roman"/>
          <w:color w:val="FFFFFF" w:themeColor="background1"/>
          <w:sz w:val="12"/>
        </w:rPr>
        <w:t xml:space="preserve"> i</w:t>
      </w:r>
      <w:r>
        <w:rPr>
          <w:rFonts w:eastAsia="Times New Roman"/>
        </w:rPr>
        <w:t>sehingga</w:t>
      </w:r>
      <w:r w:rsidR="00485447" w:rsidRPr="00485447">
        <w:rPr>
          <w:rFonts w:eastAsia="Times New Roman"/>
          <w:color w:val="FFFFFF" w:themeColor="background1"/>
          <w:sz w:val="12"/>
        </w:rPr>
        <w:t xml:space="preserve"> </w:t>
      </w:r>
      <w:r>
        <w:rPr>
          <w:rFonts w:eastAsia="Times New Roman"/>
        </w:rPr>
        <w:t>dinyatakan</w:t>
      </w:r>
      <w:r w:rsidR="00485447" w:rsidRPr="00485447">
        <w:rPr>
          <w:rFonts w:eastAsia="Times New Roman"/>
          <w:color w:val="FFFFFF" w:themeColor="background1"/>
          <w:sz w:val="12"/>
        </w:rPr>
        <w:t xml:space="preserve"> i</w:t>
      </w:r>
      <w:r>
        <w:rPr>
          <w:rFonts w:eastAsia="Times New Roman"/>
        </w:rPr>
        <w:t>valid.</w:t>
      </w:r>
      <w:r w:rsidR="00485447" w:rsidRPr="00485447">
        <w:rPr>
          <w:rFonts w:eastAsia="Times New Roman"/>
          <w:color w:val="FFFFFF" w:themeColor="background1"/>
          <w:sz w:val="12"/>
        </w:rPr>
        <w:t xml:space="preserve"> i</w:t>
      </w:r>
      <w:r>
        <w:rPr>
          <w:rFonts w:eastAsia="Times New Roman"/>
        </w:rPr>
        <w:t>Koefisien</w:t>
      </w:r>
      <w:r w:rsidR="00485447" w:rsidRPr="00485447">
        <w:rPr>
          <w:rFonts w:eastAsia="Times New Roman"/>
          <w:color w:val="FFFFFF" w:themeColor="background1"/>
          <w:sz w:val="12"/>
        </w:rPr>
        <w:t xml:space="preserve"> i</w:t>
      </w:r>
      <w:r>
        <w:rPr>
          <w:rFonts w:eastAsia="Times New Roman"/>
        </w:rPr>
        <w:t>Cronbach's</w:t>
      </w:r>
      <w:r w:rsidR="00485447" w:rsidRPr="00485447">
        <w:rPr>
          <w:rFonts w:eastAsia="Times New Roman"/>
          <w:color w:val="FFFFFF" w:themeColor="background1"/>
          <w:sz w:val="12"/>
        </w:rPr>
        <w:t xml:space="preserve"> i</w:t>
      </w:r>
      <w:r>
        <w:rPr>
          <w:rFonts w:eastAsia="Times New Roman"/>
        </w:rPr>
        <w:t>alpha</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tersedia</w:t>
      </w:r>
      <w:r w:rsidR="00485447" w:rsidRPr="00485447">
        <w:rPr>
          <w:rFonts w:eastAsia="Times New Roman"/>
          <w:color w:val="FFFFFF" w:themeColor="background1"/>
          <w:sz w:val="12"/>
        </w:rPr>
        <w:t xml:space="preserve"> i</w:t>
      </w:r>
      <w:r>
        <w:rPr>
          <w:rFonts w:eastAsia="Times New Roman"/>
        </w:rPr>
        <w:t>adalah</w:t>
      </w:r>
      <w:r w:rsidR="00485447" w:rsidRPr="00485447">
        <w:rPr>
          <w:rFonts w:eastAsia="Times New Roman"/>
          <w:color w:val="FFFFFF" w:themeColor="background1"/>
          <w:sz w:val="12"/>
        </w:rPr>
        <w:t xml:space="preserve"> i</w:t>
      </w:r>
      <w:r>
        <w:rPr>
          <w:rFonts w:eastAsia="Times New Roman"/>
        </w:rPr>
        <w:t>0,785</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0,816</w:t>
      </w:r>
      <w:r w:rsidR="00485447" w:rsidRPr="00485447">
        <w:rPr>
          <w:rFonts w:eastAsia="Times New Roman"/>
          <w:color w:val="FFFFFF" w:themeColor="background1"/>
          <w:sz w:val="12"/>
        </w:rPr>
        <w:t xml:space="preserve"> </w:t>
      </w:r>
      <w:r>
        <w:rPr>
          <w:rFonts w:eastAsia="Times New Roman"/>
        </w:rPr>
        <w:t>untuk</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produk,</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0,600</w:t>
      </w:r>
      <w:r w:rsidR="00485447" w:rsidRPr="00485447">
        <w:rPr>
          <w:rFonts w:eastAsia="Times New Roman"/>
          <w:color w:val="FFFFFF" w:themeColor="background1"/>
          <w:sz w:val="12"/>
        </w:rPr>
        <w:t xml:space="preserve"> i</w:t>
      </w:r>
      <w:r>
        <w:rPr>
          <w:rFonts w:eastAsia="Times New Roman"/>
        </w:rPr>
        <w:t>untuk</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memenuhi</w:t>
      </w:r>
      <w:r w:rsidR="00485447" w:rsidRPr="00485447">
        <w:rPr>
          <w:rFonts w:eastAsia="Times New Roman"/>
          <w:color w:val="FFFFFF" w:themeColor="background1"/>
          <w:sz w:val="12"/>
        </w:rPr>
        <w:t xml:space="preserve"> i</w:t>
      </w:r>
      <w:r>
        <w:rPr>
          <w:rFonts w:eastAsia="Times New Roman"/>
        </w:rPr>
        <w:t>ambang</w:t>
      </w:r>
      <w:r w:rsidR="00485447" w:rsidRPr="00485447">
        <w:rPr>
          <w:rFonts w:eastAsia="Times New Roman"/>
          <w:color w:val="FFFFFF" w:themeColor="background1"/>
          <w:sz w:val="12"/>
        </w:rPr>
        <w:t xml:space="preserve"> i</w:t>
      </w:r>
      <w:r>
        <w:rPr>
          <w:rFonts w:eastAsia="Times New Roman"/>
        </w:rPr>
        <w:t>minimum</w:t>
      </w:r>
      <w:r w:rsidR="00485447" w:rsidRPr="00485447">
        <w:rPr>
          <w:rFonts w:eastAsia="Times New Roman"/>
          <w:color w:val="FFFFFF" w:themeColor="background1"/>
          <w:sz w:val="12"/>
        </w:rPr>
        <w:t xml:space="preserve"> i</w:t>
      </w:r>
      <w:r>
        <w:rPr>
          <w:rFonts w:eastAsia="Times New Roman"/>
        </w:rPr>
        <w:t>0,600</w:t>
      </w:r>
      <w:r w:rsidR="00485447" w:rsidRPr="00485447">
        <w:rPr>
          <w:rFonts w:eastAsia="Times New Roman"/>
          <w:color w:val="FFFFFF" w:themeColor="background1"/>
          <w:sz w:val="12"/>
        </w:rPr>
        <w:t xml:space="preserve"> </w:t>
      </w:r>
      <w:r>
        <w:rPr>
          <w:rFonts w:eastAsia="Times New Roman"/>
        </w:rPr>
        <w:t>yang</w:t>
      </w:r>
      <w:r w:rsidR="00485447" w:rsidRPr="00485447">
        <w:rPr>
          <w:rFonts w:eastAsia="Times New Roman"/>
          <w:color w:val="FFFFFF" w:themeColor="background1"/>
          <w:sz w:val="12"/>
        </w:rPr>
        <w:t xml:space="preserve"> i</w:t>
      </w:r>
      <w:r>
        <w:rPr>
          <w:rFonts w:eastAsia="Times New Roman"/>
        </w:rPr>
        <w:t>digunakan</w:t>
      </w:r>
      <w:r w:rsidR="00485447" w:rsidRPr="00485447">
        <w:rPr>
          <w:rFonts w:eastAsia="Times New Roman"/>
          <w:color w:val="FFFFFF" w:themeColor="background1"/>
          <w:sz w:val="12"/>
        </w:rPr>
        <w:t xml:space="preserve"> i</w:t>
      </w:r>
      <w:r>
        <w:rPr>
          <w:rFonts w:eastAsia="Times New Roman"/>
        </w:rPr>
        <w:t>dalam</w:t>
      </w:r>
      <w:r w:rsidR="00485447" w:rsidRPr="00485447">
        <w:rPr>
          <w:rFonts w:eastAsia="Times New Roman"/>
          <w:color w:val="FFFFFF" w:themeColor="background1"/>
          <w:sz w:val="12"/>
        </w:rPr>
        <w:t xml:space="preserve"> i</w:t>
      </w:r>
      <w:r>
        <w:rPr>
          <w:rFonts w:eastAsia="Times New Roman"/>
        </w:rPr>
        <w:t>penelitian.</w:t>
      </w:r>
      <w:r w:rsidR="00485447" w:rsidRPr="00485447">
        <w:rPr>
          <w:rFonts w:eastAsia="Times New Roman"/>
          <w:color w:val="FFFFFF" w:themeColor="background1"/>
          <w:sz w:val="12"/>
        </w:rPr>
        <w:t xml:space="preserve"> i</w:t>
      </w:r>
      <w:r>
        <w:rPr>
          <w:rFonts w:eastAsia="Times New Roman"/>
        </w:rPr>
        <w:t>Koefisien</w:t>
      </w:r>
      <w:r w:rsidR="00485447" w:rsidRPr="00485447">
        <w:rPr>
          <w:rFonts w:eastAsia="Times New Roman"/>
          <w:color w:val="FFFFFF" w:themeColor="background1"/>
          <w:sz w:val="12"/>
        </w:rPr>
        <w:t xml:space="preserve"> i</w:t>
      </w:r>
      <w:r>
        <w:rPr>
          <w:rFonts w:eastAsia="Times New Roman"/>
        </w:rPr>
        <w:t>reliabilitas</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tidak</w:t>
      </w:r>
      <w:r w:rsidR="00485447" w:rsidRPr="00485447">
        <w:rPr>
          <w:rFonts w:eastAsia="Times New Roman"/>
          <w:color w:val="FFFFFF" w:themeColor="background1"/>
          <w:sz w:val="12"/>
        </w:rPr>
        <w:t xml:space="preserve"> i</w:t>
      </w:r>
      <w:r>
        <w:rPr>
          <w:rFonts w:eastAsia="Times New Roman"/>
        </w:rPr>
        <w:t>tercantum</w:t>
      </w:r>
      <w:r w:rsidR="00485447" w:rsidRPr="00485447">
        <w:rPr>
          <w:rFonts w:eastAsia="Times New Roman"/>
          <w:color w:val="FFFFFF" w:themeColor="background1"/>
          <w:sz w:val="12"/>
        </w:rPr>
        <w:t xml:space="preserve"> </w:t>
      </w:r>
      <w:r>
        <w:rPr>
          <w:rFonts w:eastAsia="Times New Roman"/>
        </w:rPr>
        <w:t>pada</w:t>
      </w:r>
      <w:r w:rsidR="00485447" w:rsidRPr="00485447">
        <w:rPr>
          <w:rFonts w:eastAsia="Times New Roman"/>
          <w:color w:val="FFFFFF" w:themeColor="background1"/>
          <w:sz w:val="12"/>
        </w:rPr>
        <w:t xml:space="preserve"> i</w:t>
      </w:r>
      <w:r>
        <w:rPr>
          <w:rFonts w:eastAsia="Times New Roman"/>
        </w:rPr>
        <w:t>output</w:t>
      </w:r>
      <w:r w:rsidR="00485447" w:rsidRPr="00485447">
        <w:rPr>
          <w:rFonts w:eastAsia="Times New Roman"/>
          <w:color w:val="FFFFFF" w:themeColor="background1"/>
          <w:sz w:val="12"/>
        </w:rPr>
        <w:t xml:space="preserve"> i</w:t>
      </w:r>
      <w:r>
        <w:rPr>
          <w:rFonts w:eastAsia="Times New Roman"/>
        </w:rPr>
        <w:t>sumber,</w:t>
      </w:r>
      <w:r w:rsidR="00485447" w:rsidRPr="00485447">
        <w:rPr>
          <w:rFonts w:eastAsia="Times New Roman"/>
          <w:color w:val="FFFFFF" w:themeColor="background1"/>
          <w:sz w:val="12"/>
        </w:rPr>
        <w:t xml:space="preserve"> i</w:t>
      </w:r>
      <w:r>
        <w:rPr>
          <w:rFonts w:eastAsia="Times New Roman"/>
        </w:rPr>
        <w:t>sehingga</w:t>
      </w:r>
      <w:r w:rsidR="00485447" w:rsidRPr="00485447">
        <w:rPr>
          <w:rFonts w:eastAsia="Times New Roman"/>
          <w:color w:val="FFFFFF" w:themeColor="background1"/>
          <w:sz w:val="12"/>
        </w:rPr>
        <w:t xml:space="preserve"> i</w:t>
      </w:r>
      <w:r>
        <w:rPr>
          <w:rFonts w:eastAsia="Times New Roman"/>
        </w:rPr>
        <w:t>hal</w:t>
      </w:r>
      <w:r w:rsidR="00485447" w:rsidRPr="00485447">
        <w:rPr>
          <w:rFonts w:eastAsia="Times New Roman"/>
          <w:color w:val="FFFFFF" w:themeColor="background1"/>
          <w:sz w:val="12"/>
        </w:rPr>
        <w:t xml:space="preserve"> i</w:t>
      </w:r>
      <w:r>
        <w:rPr>
          <w:rFonts w:eastAsia="Times New Roman"/>
        </w:rPr>
        <w:t>ini</w:t>
      </w:r>
      <w:r w:rsidR="00485447" w:rsidRPr="00485447">
        <w:rPr>
          <w:rFonts w:eastAsia="Times New Roman"/>
          <w:color w:val="FFFFFF" w:themeColor="background1"/>
          <w:sz w:val="12"/>
        </w:rPr>
        <w:t xml:space="preserve"> i</w:t>
      </w:r>
      <w:r>
        <w:rPr>
          <w:rFonts w:eastAsia="Times New Roman"/>
        </w:rPr>
        <w:t>dicatat</w:t>
      </w:r>
      <w:r w:rsidR="00485447" w:rsidRPr="00485447">
        <w:rPr>
          <w:rFonts w:eastAsia="Times New Roman"/>
          <w:color w:val="FFFFFF" w:themeColor="background1"/>
          <w:sz w:val="12"/>
        </w:rPr>
        <w:t xml:space="preserve"> i</w:t>
      </w:r>
      <w:r>
        <w:rPr>
          <w:rFonts w:eastAsia="Times New Roman"/>
        </w:rPr>
        <w:t>sebagai</w:t>
      </w:r>
      <w:r w:rsidR="00485447" w:rsidRPr="00485447">
        <w:rPr>
          <w:rFonts w:eastAsia="Times New Roman"/>
          <w:color w:val="FFFFFF" w:themeColor="background1"/>
          <w:sz w:val="12"/>
        </w:rPr>
        <w:t xml:space="preserve"> i</w:t>
      </w:r>
      <w:r>
        <w:rPr>
          <w:rFonts w:eastAsia="Times New Roman"/>
        </w:rPr>
        <w:t>keterbatasan</w:t>
      </w:r>
      <w:r w:rsidR="00485447" w:rsidRPr="00485447">
        <w:rPr>
          <w:rFonts w:eastAsia="Times New Roman"/>
          <w:color w:val="FFFFFF" w:themeColor="background1"/>
          <w:sz w:val="12"/>
        </w:rPr>
        <w:t xml:space="preserve"> i</w:t>
      </w:r>
      <w:r>
        <w:rPr>
          <w:rFonts w:eastAsia="Times New Roman"/>
        </w:rPr>
        <w:t>pelaporan</w:t>
      </w:r>
      <w:r w:rsidR="00485447" w:rsidRPr="00485447">
        <w:rPr>
          <w:rFonts w:eastAsia="Times New Roman"/>
          <w:color w:val="FFFFFF" w:themeColor="background1"/>
          <w:sz w:val="12"/>
        </w:rPr>
        <w:t xml:space="preserve"> i</w:t>
      </w:r>
      <w:r>
        <w:rPr>
          <w:rFonts w:eastAsia="Times New Roman"/>
        </w:rPr>
        <w:t>instrumen.</w:t>
      </w:r>
    </w:p>
    <w:p w14:paraId="6562187B" w14:textId="77777777" w:rsidR="00A172C7" w:rsidRDefault="00000000">
      <w:pPr>
        <w:keepNext/>
        <w:keepLines/>
        <w:spacing w:before="80" w:after="40" w:line="240" w:lineRule="auto"/>
        <w:jc w:val="center"/>
      </w:pPr>
      <w:r>
        <w:rPr>
          <w:rFonts w:eastAsia="Times New Roman"/>
          <w:b/>
          <w:sz w:val="20"/>
        </w:rPr>
        <w:t>Tabel 4. Statistik deskriptif dan reliabilitas</w:t>
      </w:r>
    </w:p>
    <w:tbl>
      <w:tblPr>
        <w:tblW w:w="93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2232"/>
        <w:gridCol w:w="1656"/>
        <w:gridCol w:w="1080"/>
        <w:gridCol w:w="1584"/>
        <w:gridCol w:w="2808"/>
      </w:tblGrid>
      <w:tr w:rsidR="00A172C7" w14:paraId="47586CE8" w14:textId="77777777">
        <w:trPr>
          <w:cantSplit/>
          <w:tblHeader/>
          <w:jc w:val="center"/>
        </w:trPr>
        <w:tc>
          <w:tcPr>
            <w:tcW w:w="2232" w:type="dxa"/>
            <w:tcBorders>
              <w:bottom w:val="single" w:sz="8" w:space="0" w:color="000000"/>
            </w:tcBorders>
            <w:tcMar>
              <w:top w:w="80" w:type="dxa"/>
              <w:left w:w="100" w:type="dxa"/>
              <w:bottom w:w="80" w:type="dxa"/>
              <w:right w:w="100" w:type="dxa"/>
            </w:tcMar>
            <w:vAlign w:val="center"/>
          </w:tcPr>
          <w:p w14:paraId="7F521A98" w14:textId="77777777" w:rsidR="00A172C7" w:rsidRDefault="00000000">
            <w:pPr>
              <w:spacing w:line="240" w:lineRule="auto"/>
              <w:jc w:val="center"/>
            </w:pPr>
            <w:r>
              <w:rPr>
                <w:rFonts w:eastAsia="Times New Roman"/>
                <w:b/>
                <w:sz w:val="20"/>
              </w:rPr>
              <w:t>Variabel</w:t>
            </w:r>
          </w:p>
        </w:tc>
        <w:tc>
          <w:tcPr>
            <w:tcW w:w="1656" w:type="dxa"/>
            <w:tcBorders>
              <w:bottom w:val="single" w:sz="8" w:space="0" w:color="000000"/>
            </w:tcBorders>
            <w:tcMar>
              <w:top w:w="80" w:type="dxa"/>
              <w:left w:w="100" w:type="dxa"/>
              <w:bottom w:w="80" w:type="dxa"/>
              <w:right w:w="100" w:type="dxa"/>
            </w:tcMar>
            <w:vAlign w:val="center"/>
          </w:tcPr>
          <w:p w14:paraId="0BD3395A" w14:textId="77777777" w:rsidR="00A172C7" w:rsidRDefault="00000000">
            <w:pPr>
              <w:spacing w:line="240" w:lineRule="auto"/>
              <w:jc w:val="center"/>
            </w:pPr>
            <w:r>
              <w:rPr>
                <w:rFonts w:eastAsia="Times New Roman"/>
                <w:b/>
                <w:sz w:val="20"/>
              </w:rPr>
              <w:t>Jumlah indikator</w:t>
            </w:r>
          </w:p>
        </w:tc>
        <w:tc>
          <w:tcPr>
            <w:tcW w:w="1080" w:type="dxa"/>
            <w:tcBorders>
              <w:bottom w:val="single" w:sz="8" w:space="0" w:color="000000"/>
            </w:tcBorders>
            <w:tcMar>
              <w:top w:w="80" w:type="dxa"/>
              <w:left w:w="100" w:type="dxa"/>
              <w:bottom w:w="80" w:type="dxa"/>
              <w:right w:w="100" w:type="dxa"/>
            </w:tcMar>
            <w:vAlign w:val="center"/>
          </w:tcPr>
          <w:p w14:paraId="414BD630" w14:textId="77777777" w:rsidR="00A172C7" w:rsidRDefault="00000000">
            <w:pPr>
              <w:spacing w:line="240" w:lineRule="auto"/>
              <w:jc w:val="center"/>
            </w:pPr>
            <w:r>
              <w:rPr>
                <w:rFonts w:eastAsia="Times New Roman"/>
                <w:b/>
                <w:sz w:val="20"/>
              </w:rPr>
              <w:t>Mean</w:t>
            </w:r>
          </w:p>
        </w:tc>
        <w:tc>
          <w:tcPr>
            <w:tcW w:w="1584" w:type="dxa"/>
            <w:tcBorders>
              <w:bottom w:val="single" w:sz="8" w:space="0" w:color="000000"/>
            </w:tcBorders>
            <w:tcMar>
              <w:top w:w="80" w:type="dxa"/>
              <w:left w:w="100" w:type="dxa"/>
              <w:bottom w:w="80" w:type="dxa"/>
              <w:right w:w="100" w:type="dxa"/>
            </w:tcMar>
            <w:vAlign w:val="center"/>
          </w:tcPr>
          <w:p w14:paraId="1564B486" w14:textId="77777777" w:rsidR="00A172C7" w:rsidRDefault="00000000">
            <w:pPr>
              <w:spacing w:line="240" w:lineRule="auto"/>
              <w:jc w:val="center"/>
            </w:pPr>
            <w:r>
              <w:rPr>
                <w:rFonts w:eastAsia="Times New Roman"/>
                <w:b/>
                <w:sz w:val="20"/>
              </w:rPr>
              <w:t>Kategori</w:t>
            </w:r>
          </w:p>
        </w:tc>
        <w:tc>
          <w:tcPr>
            <w:tcW w:w="2808" w:type="dxa"/>
            <w:tcBorders>
              <w:bottom w:val="single" w:sz="8" w:space="0" w:color="000000"/>
            </w:tcBorders>
            <w:tcMar>
              <w:top w:w="80" w:type="dxa"/>
              <w:left w:w="100" w:type="dxa"/>
              <w:bottom w:w="80" w:type="dxa"/>
              <w:right w:w="100" w:type="dxa"/>
            </w:tcMar>
            <w:vAlign w:val="center"/>
          </w:tcPr>
          <w:p w14:paraId="536E3E4A" w14:textId="77777777" w:rsidR="00A172C7" w:rsidRDefault="00000000">
            <w:pPr>
              <w:spacing w:line="240" w:lineRule="auto"/>
              <w:jc w:val="center"/>
            </w:pPr>
            <w:r>
              <w:rPr>
                <w:rFonts w:eastAsia="Times New Roman"/>
                <w:b/>
                <w:sz w:val="20"/>
              </w:rPr>
              <w:t>Cronbach's alpha</w:t>
            </w:r>
          </w:p>
        </w:tc>
      </w:tr>
      <w:tr w:rsidR="00A172C7" w14:paraId="10B205F9" w14:textId="77777777">
        <w:trPr>
          <w:cantSplit/>
          <w:jc w:val="center"/>
        </w:trPr>
        <w:tc>
          <w:tcPr>
            <w:tcW w:w="2232" w:type="dxa"/>
            <w:tcMar>
              <w:top w:w="80" w:type="dxa"/>
              <w:left w:w="100" w:type="dxa"/>
              <w:bottom w:w="80" w:type="dxa"/>
              <w:right w:w="100" w:type="dxa"/>
            </w:tcMar>
            <w:vAlign w:val="center"/>
          </w:tcPr>
          <w:p w14:paraId="2656D9D3" w14:textId="77777777" w:rsidR="00A172C7" w:rsidRDefault="00000000">
            <w:pPr>
              <w:spacing w:line="240" w:lineRule="auto"/>
              <w:jc w:val="center"/>
            </w:pPr>
            <w:r>
              <w:rPr>
                <w:rFonts w:eastAsia="Times New Roman"/>
                <w:sz w:val="20"/>
              </w:rPr>
              <w:t>Promosi (X1)</w:t>
            </w:r>
          </w:p>
        </w:tc>
        <w:tc>
          <w:tcPr>
            <w:tcW w:w="1656" w:type="dxa"/>
            <w:tcMar>
              <w:top w:w="80" w:type="dxa"/>
              <w:left w:w="100" w:type="dxa"/>
              <w:bottom w:w="80" w:type="dxa"/>
              <w:right w:w="100" w:type="dxa"/>
            </w:tcMar>
            <w:vAlign w:val="center"/>
          </w:tcPr>
          <w:p w14:paraId="6CEF2973" w14:textId="77777777" w:rsidR="00A172C7" w:rsidRDefault="00000000">
            <w:pPr>
              <w:spacing w:line="240" w:lineRule="auto"/>
              <w:jc w:val="left"/>
            </w:pPr>
            <w:r>
              <w:rPr>
                <w:rFonts w:eastAsia="Times New Roman"/>
                <w:sz w:val="20"/>
              </w:rPr>
              <w:t>5</w:t>
            </w:r>
          </w:p>
        </w:tc>
        <w:tc>
          <w:tcPr>
            <w:tcW w:w="1080" w:type="dxa"/>
            <w:tcMar>
              <w:top w:w="80" w:type="dxa"/>
              <w:left w:w="100" w:type="dxa"/>
              <w:bottom w:w="80" w:type="dxa"/>
              <w:right w:w="100" w:type="dxa"/>
            </w:tcMar>
            <w:vAlign w:val="center"/>
          </w:tcPr>
          <w:p w14:paraId="2E160AA7" w14:textId="77777777" w:rsidR="00A172C7" w:rsidRDefault="00000000">
            <w:pPr>
              <w:spacing w:line="240" w:lineRule="auto"/>
              <w:jc w:val="left"/>
            </w:pPr>
            <w:r>
              <w:rPr>
                <w:rFonts w:eastAsia="Times New Roman"/>
                <w:sz w:val="20"/>
              </w:rPr>
              <w:t>3,20</w:t>
            </w:r>
          </w:p>
        </w:tc>
        <w:tc>
          <w:tcPr>
            <w:tcW w:w="1584" w:type="dxa"/>
            <w:tcMar>
              <w:top w:w="80" w:type="dxa"/>
              <w:left w:w="100" w:type="dxa"/>
              <w:bottom w:w="80" w:type="dxa"/>
              <w:right w:w="100" w:type="dxa"/>
            </w:tcMar>
            <w:vAlign w:val="center"/>
          </w:tcPr>
          <w:p w14:paraId="1EA37579" w14:textId="77777777" w:rsidR="00A172C7" w:rsidRDefault="00000000">
            <w:pPr>
              <w:spacing w:line="240" w:lineRule="auto"/>
              <w:jc w:val="left"/>
            </w:pPr>
            <w:r>
              <w:rPr>
                <w:rFonts w:eastAsia="Times New Roman"/>
                <w:sz w:val="20"/>
              </w:rPr>
              <w:t>Baik</w:t>
            </w:r>
          </w:p>
        </w:tc>
        <w:tc>
          <w:tcPr>
            <w:tcW w:w="2808" w:type="dxa"/>
            <w:tcMar>
              <w:top w:w="80" w:type="dxa"/>
              <w:left w:w="100" w:type="dxa"/>
              <w:bottom w:w="80" w:type="dxa"/>
              <w:right w:w="100" w:type="dxa"/>
            </w:tcMar>
            <w:vAlign w:val="center"/>
          </w:tcPr>
          <w:p w14:paraId="7FDE5D66" w14:textId="77777777" w:rsidR="00A172C7" w:rsidRDefault="00000000">
            <w:pPr>
              <w:spacing w:line="240" w:lineRule="auto"/>
              <w:jc w:val="left"/>
            </w:pPr>
            <w:r>
              <w:rPr>
                <w:rFonts w:eastAsia="Times New Roman"/>
                <w:sz w:val="20"/>
              </w:rPr>
              <w:t>0,785</w:t>
            </w:r>
          </w:p>
        </w:tc>
      </w:tr>
      <w:tr w:rsidR="00A172C7" w14:paraId="7F719A43" w14:textId="77777777">
        <w:trPr>
          <w:cantSplit/>
          <w:jc w:val="center"/>
        </w:trPr>
        <w:tc>
          <w:tcPr>
            <w:tcW w:w="2232" w:type="dxa"/>
            <w:tcMar>
              <w:top w:w="80" w:type="dxa"/>
              <w:left w:w="100" w:type="dxa"/>
              <w:bottom w:w="80" w:type="dxa"/>
              <w:right w:w="100" w:type="dxa"/>
            </w:tcMar>
            <w:vAlign w:val="center"/>
          </w:tcPr>
          <w:p w14:paraId="189BD4EF" w14:textId="77777777" w:rsidR="00A172C7" w:rsidRDefault="00000000">
            <w:pPr>
              <w:spacing w:line="240" w:lineRule="auto"/>
              <w:jc w:val="center"/>
            </w:pPr>
            <w:r>
              <w:rPr>
                <w:rFonts w:eastAsia="Times New Roman"/>
                <w:sz w:val="20"/>
              </w:rPr>
              <w:t>Kualitas produk (X2)</w:t>
            </w:r>
          </w:p>
        </w:tc>
        <w:tc>
          <w:tcPr>
            <w:tcW w:w="1656" w:type="dxa"/>
            <w:tcMar>
              <w:top w:w="80" w:type="dxa"/>
              <w:left w:w="100" w:type="dxa"/>
              <w:bottom w:w="80" w:type="dxa"/>
              <w:right w:w="100" w:type="dxa"/>
            </w:tcMar>
            <w:vAlign w:val="center"/>
          </w:tcPr>
          <w:p w14:paraId="2D44A67F" w14:textId="77777777" w:rsidR="00A172C7" w:rsidRDefault="00000000">
            <w:pPr>
              <w:spacing w:line="240" w:lineRule="auto"/>
              <w:jc w:val="left"/>
            </w:pPr>
            <w:r>
              <w:rPr>
                <w:rFonts w:eastAsia="Times New Roman"/>
                <w:sz w:val="20"/>
              </w:rPr>
              <w:t>5</w:t>
            </w:r>
          </w:p>
        </w:tc>
        <w:tc>
          <w:tcPr>
            <w:tcW w:w="1080" w:type="dxa"/>
            <w:tcMar>
              <w:top w:w="80" w:type="dxa"/>
              <w:left w:w="100" w:type="dxa"/>
              <w:bottom w:w="80" w:type="dxa"/>
              <w:right w:w="100" w:type="dxa"/>
            </w:tcMar>
            <w:vAlign w:val="center"/>
          </w:tcPr>
          <w:p w14:paraId="3DB42F87" w14:textId="77777777" w:rsidR="00A172C7" w:rsidRDefault="00000000">
            <w:pPr>
              <w:spacing w:line="240" w:lineRule="auto"/>
              <w:jc w:val="left"/>
            </w:pPr>
            <w:r>
              <w:rPr>
                <w:rFonts w:eastAsia="Times New Roman"/>
                <w:sz w:val="20"/>
              </w:rPr>
              <w:t>3,00</w:t>
            </w:r>
          </w:p>
        </w:tc>
        <w:tc>
          <w:tcPr>
            <w:tcW w:w="1584" w:type="dxa"/>
            <w:tcMar>
              <w:top w:w="80" w:type="dxa"/>
              <w:left w:w="100" w:type="dxa"/>
              <w:bottom w:w="80" w:type="dxa"/>
              <w:right w:w="100" w:type="dxa"/>
            </w:tcMar>
            <w:vAlign w:val="center"/>
          </w:tcPr>
          <w:p w14:paraId="44901C45" w14:textId="77777777" w:rsidR="00A172C7" w:rsidRDefault="00000000">
            <w:pPr>
              <w:spacing w:line="240" w:lineRule="auto"/>
              <w:jc w:val="left"/>
            </w:pPr>
            <w:r>
              <w:rPr>
                <w:rFonts w:eastAsia="Times New Roman"/>
                <w:sz w:val="20"/>
              </w:rPr>
              <w:t>Baik</w:t>
            </w:r>
          </w:p>
        </w:tc>
        <w:tc>
          <w:tcPr>
            <w:tcW w:w="2808" w:type="dxa"/>
            <w:tcMar>
              <w:top w:w="80" w:type="dxa"/>
              <w:left w:w="100" w:type="dxa"/>
              <w:bottom w:w="80" w:type="dxa"/>
              <w:right w:w="100" w:type="dxa"/>
            </w:tcMar>
            <w:vAlign w:val="center"/>
          </w:tcPr>
          <w:p w14:paraId="67994ED1" w14:textId="77777777" w:rsidR="00A172C7" w:rsidRDefault="00000000">
            <w:pPr>
              <w:spacing w:line="240" w:lineRule="auto"/>
              <w:jc w:val="left"/>
            </w:pPr>
            <w:r>
              <w:rPr>
                <w:rFonts w:eastAsia="Times New Roman"/>
                <w:sz w:val="20"/>
              </w:rPr>
              <w:t>0,816</w:t>
            </w:r>
          </w:p>
        </w:tc>
      </w:tr>
      <w:tr w:rsidR="00A172C7" w14:paraId="304E3E44" w14:textId="77777777">
        <w:trPr>
          <w:cantSplit/>
          <w:jc w:val="center"/>
        </w:trPr>
        <w:tc>
          <w:tcPr>
            <w:tcW w:w="2232" w:type="dxa"/>
            <w:tcMar>
              <w:top w:w="80" w:type="dxa"/>
              <w:left w:w="100" w:type="dxa"/>
              <w:bottom w:w="80" w:type="dxa"/>
              <w:right w:w="100" w:type="dxa"/>
            </w:tcMar>
            <w:vAlign w:val="center"/>
          </w:tcPr>
          <w:p w14:paraId="44380396" w14:textId="77777777" w:rsidR="00A172C7" w:rsidRDefault="00000000">
            <w:pPr>
              <w:spacing w:line="240" w:lineRule="auto"/>
              <w:jc w:val="center"/>
            </w:pPr>
            <w:r>
              <w:rPr>
                <w:rFonts w:eastAsia="Times New Roman"/>
                <w:sz w:val="20"/>
              </w:rPr>
              <w:t>Harga (X3)</w:t>
            </w:r>
          </w:p>
        </w:tc>
        <w:tc>
          <w:tcPr>
            <w:tcW w:w="1656" w:type="dxa"/>
            <w:tcMar>
              <w:top w:w="80" w:type="dxa"/>
              <w:left w:w="100" w:type="dxa"/>
              <w:bottom w:w="80" w:type="dxa"/>
              <w:right w:w="100" w:type="dxa"/>
            </w:tcMar>
            <w:vAlign w:val="center"/>
          </w:tcPr>
          <w:p w14:paraId="33EE6616" w14:textId="77777777" w:rsidR="00A172C7" w:rsidRDefault="00000000">
            <w:pPr>
              <w:spacing w:line="240" w:lineRule="auto"/>
              <w:jc w:val="left"/>
            </w:pPr>
            <w:r>
              <w:rPr>
                <w:rFonts w:eastAsia="Times New Roman"/>
                <w:sz w:val="20"/>
              </w:rPr>
              <w:t>4</w:t>
            </w:r>
          </w:p>
        </w:tc>
        <w:tc>
          <w:tcPr>
            <w:tcW w:w="1080" w:type="dxa"/>
            <w:tcMar>
              <w:top w:w="80" w:type="dxa"/>
              <w:left w:w="100" w:type="dxa"/>
              <w:bottom w:w="80" w:type="dxa"/>
              <w:right w:w="100" w:type="dxa"/>
            </w:tcMar>
            <w:vAlign w:val="center"/>
          </w:tcPr>
          <w:p w14:paraId="5BCF369A" w14:textId="77777777" w:rsidR="00A172C7" w:rsidRDefault="00000000">
            <w:pPr>
              <w:spacing w:line="240" w:lineRule="auto"/>
              <w:jc w:val="left"/>
            </w:pPr>
            <w:r>
              <w:rPr>
                <w:rFonts w:eastAsia="Times New Roman"/>
                <w:sz w:val="20"/>
              </w:rPr>
              <w:t>3,06</w:t>
            </w:r>
          </w:p>
        </w:tc>
        <w:tc>
          <w:tcPr>
            <w:tcW w:w="1584" w:type="dxa"/>
            <w:tcMar>
              <w:top w:w="80" w:type="dxa"/>
              <w:left w:w="100" w:type="dxa"/>
              <w:bottom w:w="80" w:type="dxa"/>
              <w:right w:w="100" w:type="dxa"/>
            </w:tcMar>
            <w:vAlign w:val="center"/>
          </w:tcPr>
          <w:p w14:paraId="376E9F44" w14:textId="77777777" w:rsidR="00A172C7" w:rsidRDefault="00000000">
            <w:pPr>
              <w:spacing w:line="240" w:lineRule="auto"/>
              <w:jc w:val="left"/>
            </w:pPr>
            <w:r>
              <w:rPr>
                <w:rFonts w:eastAsia="Times New Roman"/>
                <w:sz w:val="20"/>
              </w:rPr>
              <w:t>Baik</w:t>
            </w:r>
          </w:p>
        </w:tc>
        <w:tc>
          <w:tcPr>
            <w:tcW w:w="2808" w:type="dxa"/>
            <w:tcMar>
              <w:top w:w="80" w:type="dxa"/>
              <w:left w:w="100" w:type="dxa"/>
              <w:bottom w:w="80" w:type="dxa"/>
              <w:right w:w="100" w:type="dxa"/>
            </w:tcMar>
            <w:vAlign w:val="center"/>
          </w:tcPr>
          <w:p w14:paraId="29E0CE11" w14:textId="77777777" w:rsidR="00A172C7" w:rsidRDefault="00000000">
            <w:pPr>
              <w:spacing w:line="240" w:lineRule="auto"/>
              <w:jc w:val="left"/>
            </w:pPr>
            <w:r>
              <w:rPr>
                <w:rFonts w:eastAsia="Times New Roman"/>
                <w:sz w:val="20"/>
              </w:rPr>
              <w:t>0,600</w:t>
            </w:r>
          </w:p>
        </w:tc>
      </w:tr>
      <w:tr w:rsidR="00A172C7" w14:paraId="3EBF8924" w14:textId="77777777">
        <w:trPr>
          <w:cantSplit/>
          <w:jc w:val="center"/>
        </w:trPr>
        <w:tc>
          <w:tcPr>
            <w:tcW w:w="2232" w:type="dxa"/>
            <w:tcMar>
              <w:top w:w="80" w:type="dxa"/>
              <w:left w:w="100" w:type="dxa"/>
              <w:bottom w:w="80" w:type="dxa"/>
              <w:right w:w="100" w:type="dxa"/>
            </w:tcMar>
            <w:vAlign w:val="center"/>
          </w:tcPr>
          <w:p w14:paraId="44B7733F" w14:textId="77777777" w:rsidR="00A172C7" w:rsidRDefault="00000000">
            <w:pPr>
              <w:spacing w:line="240" w:lineRule="auto"/>
              <w:jc w:val="center"/>
            </w:pPr>
            <w:r>
              <w:rPr>
                <w:rFonts w:eastAsia="Times New Roman"/>
                <w:sz w:val="20"/>
              </w:rPr>
              <w:t>Keputusan pembelian (Y)</w:t>
            </w:r>
          </w:p>
        </w:tc>
        <w:tc>
          <w:tcPr>
            <w:tcW w:w="1656" w:type="dxa"/>
            <w:tcMar>
              <w:top w:w="80" w:type="dxa"/>
              <w:left w:w="100" w:type="dxa"/>
              <w:bottom w:w="80" w:type="dxa"/>
              <w:right w:w="100" w:type="dxa"/>
            </w:tcMar>
            <w:vAlign w:val="center"/>
          </w:tcPr>
          <w:p w14:paraId="4CCD08BC" w14:textId="77777777" w:rsidR="00A172C7" w:rsidRDefault="00000000">
            <w:pPr>
              <w:spacing w:line="240" w:lineRule="auto"/>
              <w:jc w:val="left"/>
            </w:pPr>
            <w:r>
              <w:rPr>
                <w:rFonts w:eastAsia="Times New Roman"/>
                <w:sz w:val="20"/>
              </w:rPr>
              <w:t>5</w:t>
            </w:r>
          </w:p>
        </w:tc>
        <w:tc>
          <w:tcPr>
            <w:tcW w:w="1080" w:type="dxa"/>
            <w:tcMar>
              <w:top w:w="80" w:type="dxa"/>
              <w:left w:w="100" w:type="dxa"/>
              <w:bottom w:w="80" w:type="dxa"/>
              <w:right w:w="100" w:type="dxa"/>
            </w:tcMar>
            <w:vAlign w:val="center"/>
          </w:tcPr>
          <w:p w14:paraId="70D4EDC2" w14:textId="77777777" w:rsidR="00A172C7" w:rsidRDefault="00000000">
            <w:pPr>
              <w:spacing w:line="240" w:lineRule="auto"/>
              <w:jc w:val="left"/>
            </w:pPr>
            <w:r>
              <w:rPr>
                <w:rFonts w:eastAsia="Times New Roman"/>
                <w:sz w:val="20"/>
              </w:rPr>
              <w:t>3,02</w:t>
            </w:r>
          </w:p>
        </w:tc>
        <w:tc>
          <w:tcPr>
            <w:tcW w:w="1584" w:type="dxa"/>
            <w:tcMar>
              <w:top w:w="80" w:type="dxa"/>
              <w:left w:w="100" w:type="dxa"/>
              <w:bottom w:w="80" w:type="dxa"/>
              <w:right w:w="100" w:type="dxa"/>
            </w:tcMar>
            <w:vAlign w:val="center"/>
          </w:tcPr>
          <w:p w14:paraId="33B22709" w14:textId="77777777" w:rsidR="00A172C7" w:rsidRDefault="00000000">
            <w:pPr>
              <w:spacing w:line="240" w:lineRule="auto"/>
              <w:jc w:val="left"/>
            </w:pPr>
            <w:r>
              <w:rPr>
                <w:rFonts w:eastAsia="Times New Roman"/>
                <w:sz w:val="20"/>
              </w:rPr>
              <w:t>Baik</w:t>
            </w:r>
          </w:p>
        </w:tc>
        <w:tc>
          <w:tcPr>
            <w:tcW w:w="2808" w:type="dxa"/>
            <w:tcMar>
              <w:top w:w="80" w:type="dxa"/>
              <w:left w:w="100" w:type="dxa"/>
              <w:bottom w:w="80" w:type="dxa"/>
              <w:right w:w="100" w:type="dxa"/>
            </w:tcMar>
            <w:vAlign w:val="center"/>
          </w:tcPr>
          <w:p w14:paraId="54904BFA" w14:textId="77777777" w:rsidR="00A172C7" w:rsidRDefault="00000000">
            <w:pPr>
              <w:spacing w:line="240" w:lineRule="auto"/>
              <w:jc w:val="left"/>
            </w:pPr>
            <w:r>
              <w:rPr>
                <w:rFonts w:eastAsia="Times New Roman"/>
                <w:sz w:val="20"/>
              </w:rPr>
              <w:t>Tidak dilaporkan</w:t>
            </w:r>
          </w:p>
        </w:tc>
      </w:tr>
    </w:tbl>
    <w:p w14:paraId="54FD0351" w14:textId="77777777" w:rsidR="00A172C7" w:rsidRDefault="00000000">
      <w:pPr>
        <w:keepLines/>
        <w:spacing w:before="20" w:after="60" w:line="240" w:lineRule="auto"/>
        <w:jc w:val="left"/>
      </w:pPr>
      <w:r>
        <w:rPr>
          <w:rFonts w:eastAsia="Times New Roman"/>
          <w:sz w:val="20"/>
        </w:rPr>
        <w:lastRenderedPageBreak/>
        <w:t>Sumber: Data primer diolah, 2025</w:t>
      </w:r>
    </w:p>
    <w:p w14:paraId="09752115" w14:textId="77777777" w:rsidR="00A172C7" w:rsidRDefault="00000000">
      <w:pPr>
        <w:keepLines/>
        <w:ind w:firstLine="567"/>
      </w:pPr>
      <w:r>
        <w:rPr>
          <w:rFonts w:eastAsia="Times New Roman"/>
        </w:rPr>
        <w:t>Pemeriksaan multikolinearitas menunjukkan tolerance promosi 0,702, kualitas produk 0,533, dan harga 0,480; sedangkan VIF masing-masing 1,425, 1,876, dan 2,083. Semua tolerance melebihi 0,10 dan VIF jauh di bawah 10, sehingga tidak terdapat multikolinearitas serius. Grafik P-P plot menunjukkan titik residual secara umum mengikuti garis diagonal. Uji Kolmogorov-Smirnov pada naskah sumber menghasilkan p = 0,027, yang menunjukkan deviasi dari normalitas secara formal; karena itu, hasil regresi ditafsirkan secara hati-hati dan pemeriksaan visual turut dipertimbangkan.</w:t>
      </w:r>
    </w:p>
    <w:p w14:paraId="6D82D042" w14:textId="77777777" w:rsidR="00A172C7" w:rsidRDefault="00000000">
      <w:pPr>
        <w:keepLines/>
        <w:ind w:firstLine="567"/>
      </w:pPr>
      <w:r>
        <w:rPr>
          <w:rFonts w:eastAsia="Times New Roman"/>
        </w:rPr>
        <w:t>Model regresi menghasilkan R = 0,700, R2 = 0,490, dan adjusted R2 = 0,473. Artinya, 49,0% variasi keputusan pembelian dapat dijelaskan oleh promosi, kualitas produk, dan harga, sedangkan 51,0% dipengaruhi faktor lain di luar model. Uji simultan menunjukkan F(3,92) = 29,456 dengan p &lt; 0,001, sehingga model signifikan. Persamaan regresi yang diperoleh adalah Y = 4,976 + 0,344X1 + 0,013X2 + 0,460X3.</w:t>
      </w:r>
    </w:p>
    <w:p w14:paraId="4E7C6591" w14:textId="77777777" w:rsidR="00A172C7" w:rsidRDefault="00000000">
      <w:pPr>
        <w:keepNext/>
        <w:keepLines/>
        <w:spacing w:before="80" w:after="40" w:line="240" w:lineRule="auto"/>
        <w:jc w:val="center"/>
      </w:pPr>
      <w:r>
        <w:rPr>
          <w:rFonts w:eastAsia="Times New Roman"/>
          <w:b/>
          <w:sz w:val="20"/>
        </w:rPr>
        <w:t>Tabel 5. Hasil regresi linier berganda</w:t>
      </w:r>
    </w:p>
    <w:tbl>
      <w:tblPr>
        <w:tblW w:w="900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2376"/>
        <w:gridCol w:w="792"/>
        <w:gridCol w:w="792"/>
        <w:gridCol w:w="864"/>
        <w:gridCol w:w="792"/>
        <w:gridCol w:w="1008"/>
        <w:gridCol w:w="1368"/>
        <w:gridCol w:w="1008"/>
      </w:tblGrid>
      <w:tr w:rsidR="00A172C7" w14:paraId="23D47250" w14:textId="77777777">
        <w:trPr>
          <w:cantSplit/>
          <w:tblHeader/>
          <w:jc w:val="center"/>
        </w:trPr>
        <w:tc>
          <w:tcPr>
            <w:tcW w:w="2376" w:type="dxa"/>
            <w:tcBorders>
              <w:bottom w:val="single" w:sz="8" w:space="0" w:color="000000"/>
            </w:tcBorders>
            <w:tcMar>
              <w:top w:w="80" w:type="dxa"/>
              <w:left w:w="100" w:type="dxa"/>
              <w:bottom w:w="80" w:type="dxa"/>
              <w:right w:w="100" w:type="dxa"/>
            </w:tcMar>
            <w:vAlign w:val="center"/>
          </w:tcPr>
          <w:p w14:paraId="1551539B" w14:textId="77777777" w:rsidR="00A172C7" w:rsidRDefault="00000000">
            <w:pPr>
              <w:spacing w:line="240" w:lineRule="auto"/>
              <w:jc w:val="center"/>
            </w:pPr>
            <w:r>
              <w:rPr>
                <w:rFonts w:eastAsia="Times New Roman"/>
                <w:b/>
                <w:sz w:val="20"/>
              </w:rPr>
              <w:t>Prediktor</w:t>
            </w:r>
          </w:p>
        </w:tc>
        <w:tc>
          <w:tcPr>
            <w:tcW w:w="792" w:type="dxa"/>
            <w:tcBorders>
              <w:bottom w:val="single" w:sz="8" w:space="0" w:color="000000"/>
            </w:tcBorders>
            <w:tcMar>
              <w:top w:w="80" w:type="dxa"/>
              <w:left w:w="100" w:type="dxa"/>
              <w:bottom w:w="80" w:type="dxa"/>
              <w:right w:w="100" w:type="dxa"/>
            </w:tcMar>
            <w:vAlign w:val="center"/>
          </w:tcPr>
          <w:p w14:paraId="6C01124F" w14:textId="77777777" w:rsidR="00A172C7" w:rsidRDefault="00000000">
            <w:pPr>
              <w:spacing w:line="240" w:lineRule="auto"/>
              <w:jc w:val="center"/>
            </w:pPr>
            <w:r>
              <w:rPr>
                <w:rFonts w:eastAsia="Times New Roman"/>
                <w:b/>
                <w:sz w:val="20"/>
              </w:rPr>
              <w:t>B</w:t>
            </w:r>
          </w:p>
        </w:tc>
        <w:tc>
          <w:tcPr>
            <w:tcW w:w="792" w:type="dxa"/>
            <w:tcBorders>
              <w:bottom w:val="single" w:sz="8" w:space="0" w:color="000000"/>
            </w:tcBorders>
            <w:tcMar>
              <w:top w:w="80" w:type="dxa"/>
              <w:left w:w="100" w:type="dxa"/>
              <w:bottom w:w="80" w:type="dxa"/>
              <w:right w:w="100" w:type="dxa"/>
            </w:tcMar>
            <w:vAlign w:val="center"/>
          </w:tcPr>
          <w:p w14:paraId="002858F7" w14:textId="77777777" w:rsidR="00A172C7" w:rsidRDefault="00000000">
            <w:pPr>
              <w:spacing w:line="240" w:lineRule="auto"/>
              <w:jc w:val="center"/>
            </w:pPr>
            <w:r>
              <w:rPr>
                <w:rFonts w:eastAsia="Times New Roman"/>
                <w:b/>
                <w:sz w:val="20"/>
              </w:rPr>
              <w:t>SE</w:t>
            </w:r>
          </w:p>
        </w:tc>
        <w:tc>
          <w:tcPr>
            <w:tcW w:w="864" w:type="dxa"/>
            <w:tcBorders>
              <w:bottom w:val="single" w:sz="8" w:space="0" w:color="000000"/>
            </w:tcBorders>
            <w:tcMar>
              <w:top w:w="80" w:type="dxa"/>
              <w:left w:w="100" w:type="dxa"/>
              <w:bottom w:w="80" w:type="dxa"/>
              <w:right w:w="100" w:type="dxa"/>
            </w:tcMar>
            <w:vAlign w:val="center"/>
          </w:tcPr>
          <w:p w14:paraId="26E99D60" w14:textId="77777777" w:rsidR="00A172C7" w:rsidRDefault="00000000">
            <w:pPr>
              <w:spacing w:line="240" w:lineRule="auto"/>
              <w:jc w:val="center"/>
            </w:pPr>
            <w:r>
              <w:rPr>
                <w:rFonts w:eastAsia="Times New Roman"/>
                <w:b/>
                <w:sz w:val="20"/>
              </w:rPr>
              <w:t>Beta</w:t>
            </w:r>
          </w:p>
        </w:tc>
        <w:tc>
          <w:tcPr>
            <w:tcW w:w="792" w:type="dxa"/>
            <w:tcBorders>
              <w:bottom w:val="single" w:sz="8" w:space="0" w:color="000000"/>
            </w:tcBorders>
            <w:tcMar>
              <w:top w:w="80" w:type="dxa"/>
              <w:left w:w="100" w:type="dxa"/>
              <w:bottom w:w="80" w:type="dxa"/>
              <w:right w:w="100" w:type="dxa"/>
            </w:tcMar>
            <w:vAlign w:val="center"/>
          </w:tcPr>
          <w:p w14:paraId="6B4734B4" w14:textId="77777777" w:rsidR="00A172C7" w:rsidRDefault="00000000">
            <w:pPr>
              <w:spacing w:line="240" w:lineRule="auto"/>
              <w:jc w:val="center"/>
            </w:pPr>
            <w:r>
              <w:rPr>
                <w:rFonts w:eastAsia="Times New Roman"/>
                <w:b/>
                <w:sz w:val="20"/>
              </w:rPr>
              <w:t>t</w:t>
            </w:r>
          </w:p>
        </w:tc>
        <w:tc>
          <w:tcPr>
            <w:tcW w:w="1008" w:type="dxa"/>
            <w:tcBorders>
              <w:bottom w:val="single" w:sz="8" w:space="0" w:color="000000"/>
            </w:tcBorders>
            <w:tcMar>
              <w:top w:w="80" w:type="dxa"/>
              <w:left w:w="100" w:type="dxa"/>
              <w:bottom w:w="80" w:type="dxa"/>
              <w:right w:w="100" w:type="dxa"/>
            </w:tcMar>
            <w:vAlign w:val="center"/>
          </w:tcPr>
          <w:p w14:paraId="25BDDAE6" w14:textId="77777777" w:rsidR="00A172C7" w:rsidRDefault="00000000">
            <w:pPr>
              <w:spacing w:line="240" w:lineRule="auto"/>
              <w:jc w:val="center"/>
            </w:pPr>
            <w:r>
              <w:rPr>
                <w:rFonts w:eastAsia="Times New Roman"/>
                <w:b/>
                <w:sz w:val="20"/>
              </w:rPr>
              <w:t>p</w:t>
            </w:r>
          </w:p>
        </w:tc>
        <w:tc>
          <w:tcPr>
            <w:tcW w:w="1368" w:type="dxa"/>
            <w:tcBorders>
              <w:bottom w:val="single" w:sz="8" w:space="0" w:color="000000"/>
            </w:tcBorders>
            <w:tcMar>
              <w:top w:w="80" w:type="dxa"/>
              <w:left w:w="100" w:type="dxa"/>
              <w:bottom w:w="80" w:type="dxa"/>
              <w:right w:w="100" w:type="dxa"/>
            </w:tcMar>
            <w:vAlign w:val="center"/>
          </w:tcPr>
          <w:p w14:paraId="7F83669E" w14:textId="77777777" w:rsidR="00A172C7" w:rsidRDefault="00000000">
            <w:pPr>
              <w:spacing w:line="240" w:lineRule="auto"/>
              <w:jc w:val="center"/>
            </w:pPr>
            <w:r>
              <w:rPr>
                <w:rFonts w:eastAsia="Times New Roman"/>
                <w:b/>
                <w:sz w:val="20"/>
              </w:rPr>
              <w:t>Tolerance</w:t>
            </w:r>
          </w:p>
        </w:tc>
        <w:tc>
          <w:tcPr>
            <w:tcW w:w="1008" w:type="dxa"/>
            <w:tcBorders>
              <w:bottom w:val="single" w:sz="8" w:space="0" w:color="000000"/>
            </w:tcBorders>
            <w:tcMar>
              <w:top w:w="80" w:type="dxa"/>
              <w:left w:w="100" w:type="dxa"/>
              <w:bottom w:w="80" w:type="dxa"/>
              <w:right w:w="100" w:type="dxa"/>
            </w:tcMar>
            <w:vAlign w:val="center"/>
          </w:tcPr>
          <w:p w14:paraId="6F04BD06" w14:textId="77777777" w:rsidR="00A172C7" w:rsidRDefault="00000000">
            <w:pPr>
              <w:spacing w:line="240" w:lineRule="auto"/>
              <w:jc w:val="center"/>
            </w:pPr>
            <w:r>
              <w:rPr>
                <w:rFonts w:eastAsia="Times New Roman"/>
                <w:b/>
                <w:sz w:val="20"/>
              </w:rPr>
              <w:t>VIF</w:t>
            </w:r>
          </w:p>
        </w:tc>
      </w:tr>
      <w:tr w:rsidR="00A172C7" w14:paraId="25FB84DE" w14:textId="77777777">
        <w:trPr>
          <w:cantSplit/>
          <w:jc w:val="center"/>
        </w:trPr>
        <w:tc>
          <w:tcPr>
            <w:tcW w:w="2376" w:type="dxa"/>
            <w:tcMar>
              <w:top w:w="80" w:type="dxa"/>
              <w:left w:w="100" w:type="dxa"/>
              <w:bottom w:w="80" w:type="dxa"/>
              <w:right w:w="100" w:type="dxa"/>
            </w:tcMar>
            <w:vAlign w:val="center"/>
          </w:tcPr>
          <w:p w14:paraId="28322687" w14:textId="77777777" w:rsidR="00A172C7" w:rsidRDefault="00000000">
            <w:pPr>
              <w:spacing w:line="240" w:lineRule="auto"/>
              <w:jc w:val="left"/>
            </w:pPr>
            <w:r>
              <w:rPr>
                <w:rFonts w:eastAsia="Times New Roman"/>
                <w:sz w:val="20"/>
              </w:rPr>
              <w:t>Konstanta</w:t>
            </w:r>
          </w:p>
        </w:tc>
        <w:tc>
          <w:tcPr>
            <w:tcW w:w="792" w:type="dxa"/>
            <w:tcMar>
              <w:top w:w="80" w:type="dxa"/>
              <w:left w:w="100" w:type="dxa"/>
              <w:bottom w:w="80" w:type="dxa"/>
              <w:right w:w="100" w:type="dxa"/>
            </w:tcMar>
            <w:vAlign w:val="center"/>
          </w:tcPr>
          <w:p w14:paraId="26FCDD1D" w14:textId="77777777" w:rsidR="00A172C7" w:rsidRDefault="00000000">
            <w:pPr>
              <w:spacing w:line="240" w:lineRule="auto"/>
              <w:jc w:val="center"/>
            </w:pPr>
            <w:r>
              <w:rPr>
                <w:rFonts w:eastAsia="Times New Roman"/>
                <w:sz w:val="20"/>
              </w:rPr>
              <w:t>4,976</w:t>
            </w:r>
          </w:p>
        </w:tc>
        <w:tc>
          <w:tcPr>
            <w:tcW w:w="792" w:type="dxa"/>
            <w:tcMar>
              <w:top w:w="80" w:type="dxa"/>
              <w:left w:w="100" w:type="dxa"/>
              <w:bottom w:w="80" w:type="dxa"/>
              <w:right w:w="100" w:type="dxa"/>
            </w:tcMar>
            <w:vAlign w:val="center"/>
          </w:tcPr>
          <w:p w14:paraId="4DBB73BB" w14:textId="77777777" w:rsidR="00A172C7" w:rsidRDefault="00000000">
            <w:pPr>
              <w:spacing w:line="240" w:lineRule="auto"/>
              <w:jc w:val="center"/>
            </w:pPr>
            <w:r>
              <w:rPr>
                <w:rFonts w:eastAsia="Times New Roman"/>
                <w:sz w:val="20"/>
              </w:rPr>
              <w:t>1,319</w:t>
            </w:r>
          </w:p>
        </w:tc>
        <w:tc>
          <w:tcPr>
            <w:tcW w:w="864" w:type="dxa"/>
            <w:tcMar>
              <w:top w:w="80" w:type="dxa"/>
              <w:left w:w="100" w:type="dxa"/>
              <w:bottom w:w="80" w:type="dxa"/>
              <w:right w:w="100" w:type="dxa"/>
            </w:tcMar>
            <w:vAlign w:val="center"/>
          </w:tcPr>
          <w:p w14:paraId="2B53B0BD" w14:textId="77777777" w:rsidR="00A172C7" w:rsidRDefault="00000000">
            <w:pPr>
              <w:spacing w:line="240" w:lineRule="auto"/>
              <w:jc w:val="center"/>
            </w:pPr>
            <w:r>
              <w:rPr>
                <w:rFonts w:eastAsia="Times New Roman"/>
                <w:sz w:val="20"/>
              </w:rPr>
              <w:t>-</w:t>
            </w:r>
          </w:p>
        </w:tc>
        <w:tc>
          <w:tcPr>
            <w:tcW w:w="792" w:type="dxa"/>
            <w:tcMar>
              <w:top w:w="80" w:type="dxa"/>
              <w:left w:w="100" w:type="dxa"/>
              <w:bottom w:w="80" w:type="dxa"/>
              <w:right w:w="100" w:type="dxa"/>
            </w:tcMar>
            <w:vAlign w:val="center"/>
          </w:tcPr>
          <w:p w14:paraId="44B01A67" w14:textId="77777777" w:rsidR="00A172C7" w:rsidRDefault="00000000">
            <w:pPr>
              <w:spacing w:line="240" w:lineRule="auto"/>
              <w:jc w:val="center"/>
            </w:pPr>
            <w:r>
              <w:rPr>
                <w:rFonts w:eastAsia="Times New Roman"/>
                <w:sz w:val="20"/>
              </w:rPr>
              <w:t>3,772</w:t>
            </w:r>
          </w:p>
        </w:tc>
        <w:tc>
          <w:tcPr>
            <w:tcW w:w="1008" w:type="dxa"/>
            <w:tcMar>
              <w:top w:w="80" w:type="dxa"/>
              <w:left w:w="100" w:type="dxa"/>
              <w:bottom w:w="80" w:type="dxa"/>
              <w:right w:w="100" w:type="dxa"/>
            </w:tcMar>
            <w:vAlign w:val="center"/>
          </w:tcPr>
          <w:p w14:paraId="32F1AFCB" w14:textId="77777777" w:rsidR="00A172C7" w:rsidRDefault="00000000">
            <w:pPr>
              <w:spacing w:line="240" w:lineRule="auto"/>
              <w:jc w:val="center"/>
            </w:pPr>
            <w:r>
              <w:rPr>
                <w:rFonts w:eastAsia="Times New Roman"/>
                <w:sz w:val="20"/>
              </w:rPr>
              <w:t>&lt;0,001</w:t>
            </w:r>
          </w:p>
        </w:tc>
        <w:tc>
          <w:tcPr>
            <w:tcW w:w="1368" w:type="dxa"/>
            <w:tcMar>
              <w:top w:w="80" w:type="dxa"/>
              <w:left w:w="100" w:type="dxa"/>
              <w:bottom w:w="80" w:type="dxa"/>
              <w:right w:w="100" w:type="dxa"/>
            </w:tcMar>
            <w:vAlign w:val="center"/>
          </w:tcPr>
          <w:p w14:paraId="7CF1D86F" w14:textId="77777777" w:rsidR="00A172C7" w:rsidRDefault="00000000">
            <w:pPr>
              <w:spacing w:line="240" w:lineRule="auto"/>
              <w:jc w:val="center"/>
            </w:pPr>
            <w:r>
              <w:rPr>
                <w:rFonts w:eastAsia="Times New Roman"/>
                <w:sz w:val="20"/>
              </w:rPr>
              <w:t>-</w:t>
            </w:r>
          </w:p>
        </w:tc>
        <w:tc>
          <w:tcPr>
            <w:tcW w:w="1008" w:type="dxa"/>
            <w:tcMar>
              <w:top w:w="80" w:type="dxa"/>
              <w:left w:w="100" w:type="dxa"/>
              <w:bottom w:w="80" w:type="dxa"/>
              <w:right w:w="100" w:type="dxa"/>
            </w:tcMar>
            <w:vAlign w:val="center"/>
          </w:tcPr>
          <w:p w14:paraId="6509046C" w14:textId="77777777" w:rsidR="00A172C7" w:rsidRDefault="00000000">
            <w:pPr>
              <w:spacing w:line="240" w:lineRule="auto"/>
              <w:jc w:val="center"/>
            </w:pPr>
            <w:r>
              <w:rPr>
                <w:rFonts w:eastAsia="Times New Roman"/>
                <w:sz w:val="20"/>
              </w:rPr>
              <w:t>-</w:t>
            </w:r>
          </w:p>
        </w:tc>
      </w:tr>
      <w:tr w:rsidR="00A172C7" w14:paraId="7B68CAB0" w14:textId="77777777">
        <w:trPr>
          <w:cantSplit/>
          <w:jc w:val="center"/>
        </w:trPr>
        <w:tc>
          <w:tcPr>
            <w:tcW w:w="2376" w:type="dxa"/>
            <w:tcMar>
              <w:top w:w="80" w:type="dxa"/>
              <w:left w:w="100" w:type="dxa"/>
              <w:bottom w:w="80" w:type="dxa"/>
              <w:right w:w="100" w:type="dxa"/>
            </w:tcMar>
            <w:vAlign w:val="center"/>
          </w:tcPr>
          <w:p w14:paraId="3D250620" w14:textId="77777777" w:rsidR="00A172C7" w:rsidRDefault="00000000">
            <w:pPr>
              <w:spacing w:line="240" w:lineRule="auto"/>
              <w:jc w:val="left"/>
            </w:pPr>
            <w:r>
              <w:rPr>
                <w:rFonts w:eastAsia="Times New Roman"/>
                <w:sz w:val="20"/>
              </w:rPr>
              <w:t>Promosi (X1)</w:t>
            </w:r>
          </w:p>
        </w:tc>
        <w:tc>
          <w:tcPr>
            <w:tcW w:w="792" w:type="dxa"/>
            <w:tcMar>
              <w:top w:w="80" w:type="dxa"/>
              <w:left w:w="100" w:type="dxa"/>
              <w:bottom w:w="80" w:type="dxa"/>
              <w:right w:w="100" w:type="dxa"/>
            </w:tcMar>
            <w:vAlign w:val="center"/>
          </w:tcPr>
          <w:p w14:paraId="5068CC6C" w14:textId="77777777" w:rsidR="00A172C7" w:rsidRDefault="00000000">
            <w:pPr>
              <w:spacing w:line="240" w:lineRule="auto"/>
              <w:jc w:val="center"/>
            </w:pPr>
            <w:r>
              <w:rPr>
                <w:rFonts w:eastAsia="Times New Roman"/>
                <w:sz w:val="20"/>
              </w:rPr>
              <w:t>0,344</w:t>
            </w:r>
          </w:p>
        </w:tc>
        <w:tc>
          <w:tcPr>
            <w:tcW w:w="792" w:type="dxa"/>
            <w:tcMar>
              <w:top w:w="80" w:type="dxa"/>
              <w:left w:w="100" w:type="dxa"/>
              <w:bottom w:w="80" w:type="dxa"/>
              <w:right w:w="100" w:type="dxa"/>
            </w:tcMar>
            <w:vAlign w:val="center"/>
          </w:tcPr>
          <w:p w14:paraId="5F771A0F" w14:textId="77777777" w:rsidR="00A172C7" w:rsidRDefault="00000000">
            <w:pPr>
              <w:spacing w:line="240" w:lineRule="auto"/>
              <w:jc w:val="center"/>
            </w:pPr>
            <w:r>
              <w:rPr>
                <w:rFonts w:eastAsia="Times New Roman"/>
                <w:sz w:val="20"/>
              </w:rPr>
              <w:t>0,081</w:t>
            </w:r>
          </w:p>
        </w:tc>
        <w:tc>
          <w:tcPr>
            <w:tcW w:w="864" w:type="dxa"/>
            <w:tcMar>
              <w:top w:w="80" w:type="dxa"/>
              <w:left w:w="100" w:type="dxa"/>
              <w:bottom w:w="80" w:type="dxa"/>
              <w:right w:w="100" w:type="dxa"/>
            </w:tcMar>
            <w:vAlign w:val="center"/>
          </w:tcPr>
          <w:p w14:paraId="772F8E95" w14:textId="77777777" w:rsidR="00A172C7" w:rsidRDefault="00000000">
            <w:pPr>
              <w:spacing w:line="240" w:lineRule="auto"/>
              <w:jc w:val="center"/>
            </w:pPr>
            <w:r>
              <w:rPr>
                <w:rFonts w:eastAsia="Times New Roman"/>
                <w:sz w:val="20"/>
              </w:rPr>
              <w:t>0,378</w:t>
            </w:r>
          </w:p>
        </w:tc>
        <w:tc>
          <w:tcPr>
            <w:tcW w:w="792" w:type="dxa"/>
            <w:tcMar>
              <w:top w:w="80" w:type="dxa"/>
              <w:left w:w="100" w:type="dxa"/>
              <w:bottom w:w="80" w:type="dxa"/>
              <w:right w:w="100" w:type="dxa"/>
            </w:tcMar>
            <w:vAlign w:val="center"/>
          </w:tcPr>
          <w:p w14:paraId="767DE1DD" w14:textId="77777777" w:rsidR="00A172C7" w:rsidRDefault="00000000">
            <w:pPr>
              <w:spacing w:line="240" w:lineRule="auto"/>
              <w:jc w:val="center"/>
            </w:pPr>
            <w:r>
              <w:rPr>
                <w:rFonts w:eastAsia="Times New Roman"/>
                <w:sz w:val="20"/>
              </w:rPr>
              <w:t>4,254</w:t>
            </w:r>
          </w:p>
        </w:tc>
        <w:tc>
          <w:tcPr>
            <w:tcW w:w="1008" w:type="dxa"/>
            <w:tcMar>
              <w:top w:w="80" w:type="dxa"/>
              <w:left w:w="100" w:type="dxa"/>
              <w:bottom w:w="80" w:type="dxa"/>
              <w:right w:w="100" w:type="dxa"/>
            </w:tcMar>
            <w:vAlign w:val="center"/>
          </w:tcPr>
          <w:p w14:paraId="564EBF50" w14:textId="77777777" w:rsidR="00A172C7" w:rsidRDefault="00000000">
            <w:pPr>
              <w:spacing w:line="240" w:lineRule="auto"/>
              <w:jc w:val="center"/>
            </w:pPr>
            <w:r>
              <w:rPr>
                <w:rFonts w:eastAsia="Times New Roman"/>
                <w:sz w:val="20"/>
              </w:rPr>
              <w:t>&lt;0,001</w:t>
            </w:r>
          </w:p>
        </w:tc>
        <w:tc>
          <w:tcPr>
            <w:tcW w:w="1368" w:type="dxa"/>
            <w:tcMar>
              <w:top w:w="80" w:type="dxa"/>
              <w:left w:w="100" w:type="dxa"/>
              <w:bottom w:w="80" w:type="dxa"/>
              <w:right w:w="100" w:type="dxa"/>
            </w:tcMar>
            <w:vAlign w:val="center"/>
          </w:tcPr>
          <w:p w14:paraId="260E4CC9" w14:textId="77777777" w:rsidR="00A172C7" w:rsidRDefault="00000000">
            <w:pPr>
              <w:spacing w:line="240" w:lineRule="auto"/>
              <w:jc w:val="center"/>
            </w:pPr>
            <w:r>
              <w:rPr>
                <w:rFonts w:eastAsia="Times New Roman"/>
                <w:sz w:val="20"/>
              </w:rPr>
              <w:t>0,702</w:t>
            </w:r>
          </w:p>
        </w:tc>
        <w:tc>
          <w:tcPr>
            <w:tcW w:w="1008" w:type="dxa"/>
            <w:tcMar>
              <w:top w:w="80" w:type="dxa"/>
              <w:left w:w="100" w:type="dxa"/>
              <w:bottom w:w="80" w:type="dxa"/>
              <w:right w:w="100" w:type="dxa"/>
            </w:tcMar>
            <w:vAlign w:val="center"/>
          </w:tcPr>
          <w:p w14:paraId="0DA48401" w14:textId="77777777" w:rsidR="00A172C7" w:rsidRDefault="00000000">
            <w:pPr>
              <w:spacing w:line="240" w:lineRule="auto"/>
              <w:jc w:val="center"/>
            </w:pPr>
            <w:r>
              <w:rPr>
                <w:rFonts w:eastAsia="Times New Roman"/>
                <w:sz w:val="20"/>
              </w:rPr>
              <w:t>1,425</w:t>
            </w:r>
          </w:p>
        </w:tc>
      </w:tr>
      <w:tr w:rsidR="00A172C7" w14:paraId="5C0792B6" w14:textId="77777777">
        <w:trPr>
          <w:cantSplit/>
          <w:jc w:val="center"/>
        </w:trPr>
        <w:tc>
          <w:tcPr>
            <w:tcW w:w="2376" w:type="dxa"/>
            <w:tcMar>
              <w:top w:w="80" w:type="dxa"/>
              <w:left w:w="100" w:type="dxa"/>
              <w:bottom w:w="80" w:type="dxa"/>
              <w:right w:w="100" w:type="dxa"/>
            </w:tcMar>
            <w:vAlign w:val="center"/>
          </w:tcPr>
          <w:p w14:paraId="7E34C835" w14:textId="77777777" w:rsidR="00A172C7" w:rsidRDefault="00000000">
            <w:pPr>
              <w:spacing w:line="240" w:lineRule="auto"/>
              <w:jc w:val="left"/>
            </w:pPr>
            <w:r>
              <w:rPr>
                <w:rFonts w:eastAsia="Times New Roman"/>
                <w:sz w:val="20"/>
              </w:rPr>
              <w:t>Kualitas produk (X2)</w:t>
            </w:r>
          </w:p>
        </w:tc>
        <w:tc>
          <w:tcPr>
            <w:tcW w:w="792" w:type="dxa"/>
            <w:tcMar>
              <w:top w:w="80" w:type="dxa"/>
              <w:left w:w="100" w:type="dxa"/>
              <w:bottom w:w="80" w:type="dxa"/>
              <w:right w:w="100" w:type="dxa"/>
            </w:tcMar>
            <w:vAlign w:val="center"/>
          </w:tcPr>
          <w:p w14:paraId="49F18646" w14:textId="77777777" w:rsidR="00A172C7" w:rsidRDefault="00000000">
            <w:pPr>
              <w:spacing w:line="240" w:lineRule="auto"/>
              <w:jc w:val="center"/>
            </w:pPr>
            <w:r>
              <w:rPr>
                <w:rFonts w:eastAsia="Times New Roman"/>
                <w:sz w:val="20"/>
              </w:rPr>
              <w:t>0,013</w:t>
            </w:r>
          </w:p>
        </w:tc>
        <w:tc>
          <w:tcPr>
            <w:tcW w:w="792" w:type="dxa"/>
            <w:tcMar>
              <w:top w:w="80" w:type="dxa"/>
              <w:left w:w="100" w:type="dxa"/>
              <w:bottom w:w="80" w:type="dxa"/>
              <w:right w:w="100" w:type="dxa"/>
            </w:tcMar>
            <w:vAlign w:val="center"/>
          </w:tcPr>
          <w:p w14:paraId="51B9105B" w14:textId="77777777" w:rsidR="00A172C7" w:rsidRDefault="00000000">
            <w:pPr>
              <w:spacing w:line="240" w:lineRule="auto"/>
              <w:jc w:val="center"/>
            </w:pPr>
            <w:r>
              <w:rPr>
                <w:rFonts w:eastAsia="Times New Roman"/>
                <w:sz w:val="20"/>
              </w:rPr>
              <w:t>0,072</w:t>
            </w:r>
          </w:p>
        </w:tc>
        <w:tc>
          <w:tcPr>
            <w:tcW w:w="864" w:type="dxa"/>
            <w:tcMar>
              <w:top w:w="80" w:type="dxa"/>
              <w:left w:w="100" w:type="dxa"/>
              <w:bottom w:w="80" w:type="dxa"/>
              <w:right w:w="100" w:type="dxa"/>
            </w:tcMar>
            <w:vAlign w:val="center"/>
          </w:tcPr>
          <w:p w14:paraId="43B56699" w14:textId="77777777" w:rsidR="00A172C7" w:rsidRDefault="00000000">
            <w:pPr>
              <w:spacing w:line="240" w:lineRule="auto"/>
              <w:jc w:val="center"/>
            </w:pPr>
            <w:r>
              <w:rPr>
                <w:rFonts w:eastAsia="Times New Roman"/>
                <w:sz w:val="20"/>
              </w:rPr>
              <w:t>0,019</w:t>
            </w:r>
          </w:p>
        </w:tc>
        <w:tc>
          <w:tcPr>
            <w:tcW w:w="792" w:type="dxa"/>
            <w:tcMar>
              <w:top w:w="80" w:type="dxa"/>
              <w:left w:w="100" w:type="dxa"/>
              <w:bottom w:w="80" w:type="dxa"/>
              <w:right w:w="100" w:type="dxa"/>
            </w:tcMar>
            <w:vAlign w:val="center"/>
          </w:tcPr>
          <w:p w14:paraId="212DD8DF" w14:textId="77777777" w:rsidR="00A172C7" w:rsidRDefault="00000000">
            <w:pPr>
              <w:spacing w:line="240" w:lineRule="auto"/>
              <w:jc w:val="center"/>
            </w:pPr>
            <w:r>
              <w:rPr>
                <w:rFonts w:eastAsia="Times New Roman"/>
                <w:sz w:val="20"/>
              </w:rPr>
              <w:t>0,186</w:t>
            </w:r>
          </w:p>
        </w:tc>
        <w:tc>
          <w:tcPr>
            <w:tcW w:w="1008" w:type="dxa"/>
            <w:tcMar>
              <w:top w:w="80" w:type="dxa"/>
              <w:left w:w="100" w:type="dxa"/>
              <w:bottom w:w="80" w:type="dxa"/>
              <w:right w:w="100" w:type="dxa"/>
            </w:tcMar>
            <w:vAlign w:val="center"/>
          </w:tcPr>
          <w:p w14:paraId="76E59BF4" w14:textId="77777777" w:rsidR="00A172C7" w:rsidRDefault="00000000">
            <w:pPr>
              <w:spacing w:line="240" w:lineRule="auto"/>
              <w:jc w:val="center"/>
            </w:pPr>
            <w:r>
              <w:rPr>
                <w:rFonts w:eastAsia="Times New Roman"/>
                <w:sz w:val="20"/>
              </w:rPr>
              <w:t>0,853</w:t>
            </w:r>
          </w:p>
        </w:tc>
        <w:tc>
          <w:tcPr>
            <w:tcW w:w="1368" w:type="dxa"/>
            <w:tcMar>
              <w:top w:w="80" w:type="dxa"/>
              <w:left w:w="100" w:type="dxa"/>
              <w:bottom w:w="80" w:type="dxa"/>
              <w:right w:w="100" w:type="dxa"/>
            </w:tcMar>
            <w:vAlign w:val="center"/>
          </w:tcPr>
          <w:p w14:paraId="619CE1A4" w14:textId="77777777" w:rsidR="00A172C7" w:rsidRDefault="00000000">
            <w:pPr>
              <w:spacing w:line="240" w:lineRule="auto"/>
              <w:jc w:val="center"/>
            </w:pPr>
            <w:r>
              <w:rPr>
                <w:rFonts w:eastAsia="Times New Roman"/>
                <w:sz w:val="20"/>
              </w:rPr>
              <w:t>0,533</w:t>
            </w:r>
          </w:p>
        </w:tc>
        <w:tc>
          <w:tcPr>
            <w:tcW w:w="1008" w:type="dxa"/>
            <w:tcMar>
              <w:top w:w="80" w:type="dxa"/>
              <w:left w:w="100" w:type="dxa"/>
              <w:bottom w:w="80" w:type="dxa"/>
              <w:right w:w="100" w:type="dxa"/>
            </w:tcMar>
            <w:vAlign w:val="center"/>
          </w:tcPr>
          <w:p w14:paraId="5A89301C" w14:textId="77777777" w:rsidR="00A172C7" w:rsidRDefault="00000000">
            <w:pPr>
              <w:spacing w:line="240" w:lineRule="auto"/>
              <w:jc w:val="center"/>
            </w:pPr>
            <w:r>
              <w:rPr>
                <w:rFonts w:eastAsia="Times New Roman"/>
                <w:sz w:val="20"/>
              </w:rPr>
              <w:t>1,876</w:t>
            </w:r>
          </w:p>
        </w:tc>
      </w:tr>
      <w:tr w:rsidR="00A172C7" w14:paraId="01EFAE32" w14:textId="77777777">
        <w:trPr>
          <w:cantSplit/>
          <w:jc w:val="center"/>
        </w:trPr>
        <w:tc>
          <w:tcPr>
            <w:tcW w:w="2376" w:type="dxa"/>
            <w:tcMar>
              <w:top w:w="80" w:type="dxa"/>
              <w:left w:w="100" w:type="dxa"/>
              <w:bottom w:w="80" w:type="dxa"/>
              <w:right w:w="100" w:type="dxa"/>
            </w:tcMar>
            <w:vAlign w:val="center"/>
          </w:tcPr>
          <w:p w14:paraId="29944994" w14:textId="77777777" w:rsidR="00A172C7" w:rsidRDefault="00000000">
            <w:pPr>
              <w:spacing w:line="240" w:lineRule="auto"/>
              <w:jc w:val="left"/>
            </w:pPr>
            <w:r>
              <w:rPr>
                <w:rFonts w:eastAsia="Times New Roman"/>
                <w:sz w:val="20"/>
              </w:rPr>
              <w:t>Harga (X3)</w:t>
            </w:r>
          </w:p>
        </w:tc>
        <w:tc>
          <w:tcPr>
            <w:tcW w:w="792" w:type="dxa"/>
            <w:tcMar>
              <w:top w:w="80" w:type="dxa"/>
              <w:left w:w="100" w:type="dxa"/>
              <w:bottom w:w="80" w:type="dxa"/>
              <w:right w:w="100" w:type="dxa"/>
            </w:tcMar>
            <w:vAlign w:val="center"/>
          </w:tcPr>
          <w:p w14:paraId="38D7771A" w14:textId="77777777" w:rsidR="00A172C7" w:rsidRDefault="00000000">
            <w:pPr>
              <w:spacing w:line="240" w:lineRule="auto"/>
              <w:jc w:val="center"/>
            </w:pPr>
            <w:r>
              <w:rPr>
                <w:rFonts w:eastAsia="Times New Roman"/>
                <w:sz w:val="20"/>
              </w:rPr>
              <w:t>0,460</w:t>
            </w:r>
          </w:p>
        </w:tc>
        <w:tc>
          <w:tcPr>
            <w:tcW w:w="792" w:type="dxa"/>
            <w:tcMar>
              <w:top w:w="80" w:type="dxa"/>
              <w:left w:w="100" w:type="dxa"/>
              <w:bottom w:w="80" w:type="dxa"/>
              <w:right w:w="100" w:type="dxa"/>
            </w:tcMar>
            <w:vAlign w:val="center"/>
          </w:tcPr>
          <w:p w14:paraId="3D00ED19" w14:textId="77777777" w:rsidR="00A172C7" w:rsidRDefault="00000000">
            <w:pPr>
              <w:spacing w:line="240" w:lineRule="auto"/>
              <w:jc w:val="center"/>
            </w:pPr>
            <w:r>
              <w:rPr>
                <w:rFonts w:eastAsia="Times New Roman"/>
                <w:sz w:val="20"/>
              </w:rPr>
              <w:t>0,121</w:t>
            </w:r>
          </w:p>
        </w:tc>
        <w:tc>
          <w:tcPr>
            <w:tcW w:w="864" w:type="dxa"/>
            <w:tcMar>
              <w:top w:w="80" w:type="dxa"/>
              <w:left w:w="100" w:type="dxa"/>
              <w:bottom w:w="80" w:type="dxa"/>
              <w:right w:w="100" w:type="dxa"/>
            </w:tcMar>
            <w:vAlign w:val="center"/>
          </w:tcPr>
          <w:p w14:paraId="6794AAF3" w14:textId="77777777" w:rsidR="00A172C7" w:rsidRDefault="00000000">
            <w:pPr>
              <w:spacing w:line="240" w:lineRule="auto"/>
              <w:jc w:val="center"/>
            </w:pPr>
            <w:r>
              <w:rPr>
                <w:rFonts w:eastAsia="Times New Roman"/>
                <w:sz w:val="20"/>
              </w:rPr>
              <w:t>0,407</w:t>
            </w:r>
          </w:p>
        </w:tc>
        <w:tc>
          <w:tcPr>
            <w:tcW w:w="792" w:type="dxa"/>
            <w:tcMar>
              <w:top w:w="80" w:type="dxa"/>
              <w:left w:w="100" w:type="dxa"/>
              <w:bottom w:w="80" w:type="dxa"/>
              <w:right w:w="100" w:type="dxa"/>
            </w:tcMar>
            <w:vAlign w:val="center"/>
          </w:tcPr>
          <w:p w14:paraId="4D6F286F" w14:textId="77777777" w:rsidR="00A172C7" w:rsidRDefault="00000000">
            <w:pPr>
              <w:spacing w:line="240" w:lineRule="auto"/>
              <w:jc w:val="center"/>
            </w:pPr>
            <w:r>
              <w:rPr>
                <w:rFonts w:eastAsia="Times New Roman"/>
                <w:sz w:val="20"/>
              </w:rPr>
              <w:t>3,790</w:t>
            </w:r>
          </w:p>
        </w:tc>
        <w:tc>
          <w:tcPr>
            <w:tcW w:w="1008" w:type="dxa"/>
            <w:tcMar>
              <w:top w:w="80" w:type="dxa"/>
              <w:left w:w="100" w:type="dxa"/>
              <w:bottom w:w="80" w:type="dxa"/>
              <w:right w:w="100" w:type="dxa"/>
            </w:tcMar>
            <w:vAlign w:val="center"/>
          </w:tcPr>
          <w:p w14:paraId="3C6F0357" w14:textId="77777777" w:rsidR="00A172C7" w:rsidRDefault="00000000">
            <w:pPr>
              <w:spacing w:line="240" w:lineRule="auto"/>
              <w:jc w:val="center"/>
            </w:pPr>
            <w:r>
              <w:rPr>
                <w:rFonts w:eastAsia="Times New Roman"/>
                <w:sz w:val="20"/>
              </w:rPr>
              <w:t>&lt;0,001</w:t>
            </w:r>
          </w:p>
        </w:tc>
        <w:tc>
          <w:tcPr>
            <w:tcW w:w="1368" w:type="dxa"/>
            <w:tcMar>
              <w:top w:w="80" w:type="dxa"/>
              <w:left w:w="100" w:type="dxa"/>
              <w:bottom w:w="80" w:type="dxa"/>
              <w:right w:w="100" w:type="dxa"/>
            </w:tcMar>
            <w:vAlign w:val="center"/>
          </w:tcPr>
          <w:p w14:paraId="09DFF25B" w14:textId="77777777" w:rsidR="00A172C7" w:rsidRDefault="00000000">
            <w:pPr>
              <w:spacing w:line="240" w:lineRule="auto"/>
              <w:jc w:val="center"/>
            </w:pPr>
            <w:r>
              <w:rPr>
                <w:rFonts w:eastAsia="Times New Roman"/>
                <w:sz w:val="20"/>
              </w:rPr>
              <w:t>0,480</w:t>
            </w:r>
          </w:p>
        </w:tc>
        <w:tc>
          <w:tcPr>
            <w:tcW w:w="1008" w:type="dxa"/>
            <w:tcMar>
              <w:top w:w="80" w:type="dxa"/>
              <w:left w:w="100" w:type="dxa"/>
              <w:bottom w:w="80" w:type="dxa"/>
              <w:right w:w="100" w:type="dxa"/>
            </w:tcMar>
            <w:vAlign w:val="center"/>
          </w:tcPr>
          <w:p w14:paraId="6F61470D" w14:textId="77777777" w:rsidR="00A172C7" w:rsidRDefault="00000000">
            <w:pPr>
              <w:spacing w:line="240" w:lineRule="auto"/>
              <w:jc w:val="center"/>
            </w:pPr>
            <w:r>
              <w:rPr>
                <w:rFonts w:eastAsia="Times New Roman"/>
                <w:sz w:val="20"/>
              </w:rPr>
              <w:t>2,083</w:t>
            </w:r>
          </w:p>
        </w:tc>
      </w:tr>
    </w:tbl>
    <w:p w14:paraId="62FA5A00" w14:textId="77777777" w:rsidR="00A172C7" w:rsidRDefault="00000000">
      <w:pPr>
        <w:keepLines/>
        <w:spacing w:before="20" w:after="60" w:line="240" w:lineRule="auto"/>
        <w:jc w:val="left"/>
      </w:pPr>
      <w:r>
        <w:rPr>
          <w:rFonts w:eastAsia="Times New Roman"/>
          <w:sz w:val="20"/>
        </w:rPr>
        <w:t>Sumber: Data primer diolah, 2025</w:t>
      </w:r>
    </w:p>
    <w:p w14:paraId="395BA7CA" w14:textId="77777777" w:rsidR="00A172C7" w:rsidRDefault="00000000">
      <w:pPr>
        <w:keepLines/>
        <w:ind w:firstLine="567"/>
      </w:pPr>
      <w:r>
        <w:rPr>
          <w:rFonts w:eastAsia="Times New Roman"/>
        </w:rPr>
        <w:t>Koefisien promosi sebesar 0,344 menunjukkan bahwa peningkatan satu unit promosi berhubungan dengan peningkatan 0,344 unit keputusan pembelian ketika variabel lain tetap. Harga memiliki koefisien terbesar, yaitu 0,460, dan beta terstandar tertinggi (0,407), sehingga merupakan prediktor paling dominan dalam model. Kualitas produk memiliki koefisien positif sangat kecil (0,013) dan p = 0,853; kontribusi uniknya tidak signifikan setelah harga dan promosi dikendalikan.</w:t>
      </w:r>
    </w:p>
    <w:p w14:paraId="0C40CF8C" w14:textId="77777777" w:rsidR="00A172C7" w:rsidRDefault="00000000">
      <w:pPr>
        <w:keepNext/>
        <w:keepLines/>
        <w:spacing w:before="80" w:after="40" w:line="240" w:lineRule="auto"/>
        <w:jc w:val="center"/>
      </w:pPr>
      <w:r>
        <w:rPr>
          <w:rFonts w:eastAsia="Times New Roman"/>
          <w:b/>
          <w:sz w:val="20"/>
        </w:rPr>
        <w:t>Tabel 6. Ringkasan pengujian hipotesis</w:t>
      </w:r>
    </w:p>
    <w:tbl>
      <w:tblPr>
        <w:tblW w:w="93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224"/>
        <w:gridCol w:w="5112"/>
        <w:gridCol w:w="3024"/>
      </w:tblGrid>
      <w:tr w:rsidR="00A172C7" w14:paraId="44D2116F" w14:textId="77777777">
        <w:trPr>
          <w:cantSplit/>
          <w:tblHeader/>
          <w:jc w:val="center"/>
        </w:trPr>
        <w:tc>
          <w:tcPr>
            <w:tcW w:w="1224" w:type="dxa"/>
            <w:tcBorders>
              <w:bottom w:val="single" w:sz="8" w:space="0" w:color="000000"/>
            </w:tcBorders>
            <w:tcMar>
              <w:top w:w="80" w:type="dxa"/>
              <w:left w:w="100" w:type="dxa"/>
              <w:bottom w:w="80" w:type="dxa"/>
              <w:right w:w="100" w:type="dxa"/>
            </w:tcMar>
            <w:vAlign w:val="center"/>
          </w:tcPr>
          <w:p w14:paraId="2D66D533" w14:textId="77777777" w:rsidR="00A172C7" w:rsidRDefault="00000000">
            <w:pPr>
              <w:spacing w:line="240" w:lineRule="auto"/>
              <w:jc w:val="center"/>
            </w:pPr>
            <w:r>
              <w:rPr>
                <w:rFonts w:eastAsia="Times New Roman"/>
                <w:b/>
                <w:sz w:val="20"/>
              </w:rPr>
              <w:t>Hipotesis</w:t>
            </w:r>
          </w:p>
        </w:tc>
        <w:tc>
          <w:tcPr>
            <w:tcW w:w="5112" w:type="dxa"/>
            <w:tcBorders>
              <w:bottom w:val="single" w:sz="8" w:space="0" w:color="000000"/>
            </w:tcBorders>
            <w:tcMar>
              <w:top w:w="80" w:type="dxa"/>
              <w:left w:w="100" w:type="dxa"/>
              <w:bottom w:w="80" w:type="dxa"/>
              <w:right w:w="100" w:type="dxa"/>
            </w:tcMar>
            <w:vAlign w:val="center"/>
          </w:tcPr>
          <w:p w14:paraId="5D0DC6DD" w14:textId="77777777" w:rsidR="00A172C7" w:rsidRDefault="00000000">
            <w:pPr>
              <w:spacing w:line="240" w:lineRule="auto"/>
              <w:jc w:val="center"/>
            </w:pPr>
            <w:r>
              <w:rPr>
                <w:rFonts w:eastAsia="Times New Roman"/>
                <w:b/>
                <w:sz w:val="20"/>
              </w:rPr>
              <w:t>Pernyataan</w:t>
            </w:r>
          </w:p>
        </w:tc>
        <w:tc>
          <w:tcPr>
            <w:tcW w:w="3024" w:type="dxa"/>
            <w:tcBorders>
              <w:bottom w:val="single" w:sz="8" w:space="0" w:color="000000"/>
            </w:tcBorders>
            <w:tcMar>
              <w:top w:w="80" w:type="dxa"/>
              <w:left w:w="100" w:type="dxa"/>
              <w:bottom w:w="80" w:type="dxa"/>
              <w:right w:w="100" w:type="dxa"/>
            </w:tcMar>
            <w:vAlign w:val="center"/>
          </w:tcPr>
          <w:p w14:paraId="7492F51B" w14:textId="77777777" w:rsidR="00A172C7" w:rsidRDefault="00000000">
            <w:pPr>
              <w:spacing w:line="240" w:lineRule="auto"/>
              <w:jc w:val="center"/>
            </w:pPr>
            <w:r>
              <w:rPr>
                <w:rFonts w:eastAsia="Times New Roman"/>
                <w:b/>
                <w:sz w:val="20"/>
              </w:rPr>
              <w:t>Hasil</w:t>
            </w:r>
          </w:p>
        </w:tc>
      </w:tr>
      <w:tr w:rsidR="00A172C7" w14:paraId="4A976653" w14:textId="77777777">
        <w:trPr>
          <w:cantSplit/>
          <w:jc w:val="center"/>
        </w:trPr>
        <w:tc>
          <w:tcPr>
            <w:tcW w:w="1224" w:type="dxa"/>
            <w:tcMar>
              <w:top w:w="80" w:type="dxa"/>
              <w:left w:w="100" w:type="dxa"/>
              <w:bottom w:w="80" w:type="dxa"/>
              <w:right w:w="100" w:type="dxa"/>
            </w:tcMar>
            <w:vAlign w:val="center"/>
          </w:tcPr>
          <w:p w14:paraId="49F39648" w14:textId="77777777" w:rsidR="00A172C7" w:rsidRDefault="00000000">
            <w:pPr>
              <w:spacing w:line="240" w:lineRule="auto"/>
              <w:jc w:val="center"/>
            </w:pPr>
            <w:r>
              <w:rPr>
                <w:rFonts w:eastAsia="Times New Roman"/>
                <w:sz w:val="20"/>
              </w:rPr>
              <w:t>H1</w:t>
            </w:r>
          </w:p>
        </w:tc>
        <w:tc>
          <w:tcPr>
            <w:tcW w:w="5112" w:type="dxa"/>
            <w:tcMar>
              <w:top w:w="80" w:type="dxa"/>
              <w:left w:w="100" w:type="dxa"/>
              <w:bottom w:w="80" w:type="dxa"/>
              <w:right w:w="100" w:type="dxa"/>
            </w:tcMar>
            <w:vAlign w:val="center"/>
          </w:tcPr>
          <w:p w14:paraId="20D92286" w14:textId="77777777" w:rsidR="00A172C7" w:rsidRDefault="00000000">
            <w:pPr>
              <w:spacing w:line="240" w:lineRule="auto"/>
              <w:jc w:val="left"/>
            </w:pPr>
            <w:r>
              <w:rPr>
                <w:rFonts w:eastAsia="Times New Roman"/>
                <w:sz w:val="20"/>
              </w:rPr>
              <w:t>Kualitas produk -&gt; keputusan pembelian</w:t>
            </w:r>
          </w:p>
        </w:tc>
        <w:tc>
          <w:tcPr>
            <w:tcW w:w="3024" w:type="dxa"/>
            <w:tcMar>
              <w:top w:w="80" w:type="dxa"/>
              <w:left w:w="100" w:type="dxa"/>
              <w:bottom w:w="80" w:type="dxa"/>
              <w:right w:w="100" w:type="dxa"/>
            </w:tcMar>
            <w:vAlign w:val="center"/>
          </w:tcPr>
          <w:p w14:paraId="450E2467" w14:textId="77777777" w:rsidR="00A172C7" w:rsidRDefault="00000000">
            <w:pPr>
              <w:spacing w:line="240" w:lineRule="auto"/>
              <w:jc w:val="left"/>
            </w:pPr>
            <w:r>
              <w:rPr>
                <w:rFonts w:eastAsia="Times New Roman"/>
                <w:sz w:val="20"/>
              </w:rPr>
              <w:t>Ditolak (p=0,853)</w:t>
            </w:r>
          </w:p>
        </w:tc>
      </w:tr>
      <w:tr w:rsidR="00A172C7" w14:paraId="07B2CB3C" w14:textId="77777777">
        <w:trPr>
          <w:cantSplit/>
          <w:jc w:val="center"/>
        </w:trPr>
        <w:tc>
          <w:tcPr>
            <w:tcW w:w="1224" w:type="dxa"/>
            <w:tcMar>
              <w:top w:w="80" w:type="dxa"/>
              <w:left w:w="100" w:type="dxa"/>
              <w:bottom w:w="80" w:type="dxa"/>
              <w:right w:w="100" w:type="dxa"/>
            </w:tcMar>
            <w:vAlign w:val="center"/>
          </w:tcPr>
          <w:p w14:paraId="2D3D4F00" w14:textId="77777777" w:rsidR="00A172C7" w:rsidRDefault="00000000">
            <w:pPr>
              <w:spacing w:line="240" w:lineRule="auto"/>
              <w:jc w:val="center"/>
            </w:pPr>
            <w:r>
              <w:rPr>
                <w:rFonts w:eastAsia="Times New Roman"/>
                <w:sz w:val="20"/>
              </w:rPr>
              <w:t>H2</w:t>
            </w:r>
          </w:p>
        </w:tc>
        <w:tc>
          <w:tcPr>
            <w:tcW w:w="5112" w:type="dxa"/>
            <w:tcMar>
              <w:top w:w="80" w:type="dxa"/>
              <w:left w:w="100" w:type="dxa"/>
              <w:bottom w:w="80" w:type="dxa"/>
              <w:right w:w="100" w:type="dxa"/>
            </w:tcMar>
            <w:vAlign w:val="center"/>
          </w:tcPr>
          <w:p w14:paraId="240C8C77" w14:textId="77777777" w:rsidR="00A172C7" w:rsidRDefault="00000000">
            <w:pPr>
              <w:spacing w:line="240" w:lineRule="auto"/>
              <w:jc w:val="left"/>
            </w:pPr>
            <w:r>
              <w:rPr>
                <w:rFonts w:eastAsia="Times New Roman"/>
                <w:sz w:val="20"/>
              </w:rPr>
              <w:t>Harga -&gt; keputusan pembelian</w:t>
            </w:r>
          </w:p>
        </w:tc>
        <w:tc>
          <w:tcPr>
            <w:tcW w:w="3024" w:type="dxa"/>
            <w:tcMar>
              <w:top w:w="80" w:type="dxa"/>
              <w:left w:w="100" w:type="dxa"/>
              <w:bottom w:w="80" w:type="dxa"/>
              <w:right w:w="100" w:type="dxa"/>
            </w:tcMar>
            <w:vAlign w:val="center"/>
          </w:tcPr>
          <w:p w14:paraId="1075866D" w14:textId="77777777" w:rsidR="00A172C7" w:rsidRDefault="00000000">
            <w:pPr>
              <w:spacing w:line="240" w:lineRule="auto"/>
              <w:jc w:val="left"/>
            </w:pPr>
            <w:r>
              <w:rPr>
                <w:rFonts w:eastAsia="Times New Roman"/>
                <w:sz w:val="20"/>
              </w:rPr>
              <w:t>Diterima (p&lt;0,001)</w:t>
            </w:r>
          </w:p>
        </w:tc>
      </w:tr>
      <w:tr w:rsidR="00A172C7" w14:paraId="7BCC7835" w14:textId="77777777">
        <w:trPr>
          <w:cantSplit/>
          <w:jc w:val="center"/>
        </w:trPr>
        <w:tc>
          <w:tcPr>
            <w:tcW w:w="1224" w:type="dxa"/>
            <w:tcMar>
              <w:top w:w="80" w:type="dxa"/>
              <w:left w:w="100" w:type="dxa"/>
              <w:bottom w:w="80" w:type="dxa"/>
              <w:right w:w="100" w:type="dxa"/>
            </w:tcMar>
            <w:vAlign w:val="center"/>
          </w:tcPr>
          <w:p w14:paraId="712B62C8" w14:textId="77777777" w:rsidR="00A172C7" w:rsidRDefault="00000000">
            <w:pPr>
              <w:spacing w:line="240" w:lineRule="auto"/>
              <w:jc w:val="center"/>
            </w:pPr>
            <w:r>
              <w:rPr>
                <w:rFonts w:eastAsia="Times New Roman"/>
                <w:sz w:val="20"/>
              </w:rPr>
              <w:t>H3</w:t>
            </w:r>
          </w:p>
        </w:tc>
        <w:tc>
          <w:tcPr>
            <w:tcW w:w="5112" w:type="dxa"/>
            <w:tcMar>
              <w:top w:w="80" w:type="dxa"/>
              <w:left w:w="100" w:type="dxa"/>
              <w:bottom w:w="80" w:type="dxa"/>
              <w:right w:w="100" w:type="dxa"/>
            </w:tcMar>
            <w:vAlign w:val="center"/>
          </w:tcPr>
          <w:p w14:paraId="28799662" w14:textId="77777777" w:rsidR="00A172C7" w:rsidRDefault="00000000">
            <w:pPr>
              <w:spacing w:line="240" w:lineRule="auto"/>
              <w:jc w:val="left"/>
            </w:pPr>
            <w:r>
              <w:rPr>
                <w:rFonts w:eastAsia="Times New Roman"/>
                <w:sz w:val="20"/>
              </w:rPr>
              <w:t>Promosi -&gt; keputusan pembelian</w:t>
            </w:r>
          </w:p>
        </w:tc>
        <w:tc>
          <w:tcPr>
            <w:tcW w:w="3024" w:type="dxa"/>
            <w:tcMar>
              <w:top w:w="80" w:type="dxa"/>
              <w:left w:w="100" w:type="dxa"/>
              <w:bottom w:w="80" w:type="dxa"/>
              <w:right w:w="100" w:type="dxa"/>
            </w:tcMar>
            <w:vAlign w:val="center"/>
          </w:tcPr>
          <w:p w14:paraId="5B8AEDAA" w14:textId="77777777" w:rsidR="00A172C7" w:rsidRDefault="00000000">
            <w:pPr>
              <w:spacing w:line="240" w:lineRule="auto"/>
              <w:jc w:val="left"/>
            </w:pPr>
            <w:r>
              <w:rPr>
                <w:rFonts w:eastAsia="Times New Roman"/>
                <w:sz w:val="20"/>
              </w:rPr>
              <w:t>Diterima (p&lt;0,001)</w:t>
            </w:r>
          </w:p>
        </w:tc>
      </w:tr>
      <w:tr w:rsidR="00A172C7" w14:paraId="1B363691" w14:textId="77777777">
        <w:trPr>
          <w:cantSplit/>
          <w:jc w:val="center"/>
        </w:trPr>
        <w:tc>
          <w:tcPr>
            <w:tcW w:w="1224" w:type="dxa"/>
            <w:tcMar>
              <w:top w:w="80" w:type="dxa"/>
              <w:left w:w="100" w:type="dxa"/>
              <w:bottom w:w="80" w:type="dxa"/>
              <w:right w:w="100" w:type="dxa"/>
            </w:tcMar>
            <w:vAlign w:val="center"/>
          </w:tcPr>
          <w:p w14:paraId="6E2C8735" w14:textId="77777777" w:rsidR="00A172C7" w:rsidRDefault="00000000">
            <w:pPr>
              <w:spacing w:line="240" w:lineRule="auto"/>
              <w:jc w:val="center"/>
            </w:pPr>
            <w:r>
              <w:rPr>
                <w:rFonts w:eastAsia="Times New Roman"/>
                <w:sz w:val="20"/>
              </w:rPr>
              <w:t>H4</w:t>
            </w:r>
          </w:p>
        </w:tc>
        <w:tc>
          <w:tcPr>
            <w:tcW w:w="5112" w:type="dxa"/>
            <w:tcMar>
              <w:top w:w="80" w:type="dxa"/>
              <w:left w:w="100" w:type="dxa"/>
              <w:bottom w:w="80" w:type="dxa"/>
              <w:right w:w="100" w:type="dxa"/>
            </w:tcMar>
            <w:vAlign w:val="center"/>
          </w:tcPr>
          <w:p w14:paraId="3D4BE322" w14:textId="77777777" w:rsidR="00A172C7" w:rsidRDefault="00000000">
            <w:pPr>
              <w:spacing w:line="240" w:lineRule="auto"/>
              <w:jc w:val="left"/>
            </w:pPr>
            <w:r>
              <w:rPr>
                <w:rFonts w:eastAsia="Times New Roman"/>
                <w:sz w:val="20"/>
              </w:rPr>
              <w:t>Kualitas, harga, promosi -&gt; keputusan pembelian</w:t>
            </w:r>
          </w:p>
        </w:tc>
        <w:tc>
          <w:tcPr>
            <w:tcW w:w="3024" w:type="dxa"/>
            <w:tcMar>
              <w:top w:w="80" w:type="dxa"/>
              <w:left w:w="100" w:type="dxa"/>
              <w:bottom w:w="80" w:type="dxa"/>
              <w:right w:w="100" w:type="dxa"/>
            </w:tcMar>
            <w:vAlign w:val="center"/>
          </w:tcPr>
          <w:p w14:paraId="235551F7" w14:textId="77777777" w:rsidR="00A172C7" w:rsidRDefault="00000000">
            <w:pPr>
              <w:spacing w:line="240" w:lineRule="auto"/>
              <w:jc w:val="left"/>
            </w:pPr>
            <w:r>
              <w:rPr>
                <w:rFonts w:eastAsia="Times New Roman"/>
                <w:sz w:val="20"/>
              </w:rPr>
              <w:t>Diterima (F=29,456; p&lt;0,001)</w:t>
            </w:r>
          </w:p>
        </w:tc>
      </w:tr>
    </w:tbl>
    <w:p w14:paraId="09D8173F" w14:textId="77777777" w:rsidR="00A172C7" w:rsidRDefault="00000000">
      <w:pPr>
        <w:keepLines/>
        <w:spacing w:before="20" w:after="60" w:line="240" w:lineRule="auto"/>
        <w:jc w:val="left"/>
      </w:pPr>
      <w:r>
        <w:rPr>
          <w:rFonts w:eastAsia="Times New Roman"/>
          <w:sz w:val="20"/>
        </w:rPr>
        <w:t>Sumber: Data primer diolah, 2025</w:t>
      </w:r>
    </w:p>
    <w:p w14:paraId="420072B3" w14:textId="77777777" w:rsidR="00A172C7" w:rsidRDefault="00000000">
      <w:pPr>
        <w:pStyle w:val="Heading2"/>
        <w:spacing w:before="120" w:after="40"/>
        <w:jc w:val="left"/>
      </w:pPr>
      <w:r>
        <w:rPr>
          <w:rFonts w:ascii="Times New Roman" w:eastAsia="Times New Roman" w:hAnsi="Times New Roman"/>
        </w:rPr>
        <w:lastRenderedPageBreak/>
        <w:t>4.2 Pembahasan</w:t>
      </w:r>
    </w:p>
    <w:p w14:paraId="263D1A51" w14:textId="77777777" w:rsidR="00A172C7" w:rsidRDefault="00000000">
      <w:pPr>
        <w:pStyle w:val="Heading2"/>
        <w:spacing w:before="120" w:after="40"/>
        <w:jc w:val="left"/>
      </w:pPr>
      <w:r>
        <w:rPr>
          <w:rFonts w:ascii="Times New Roman" w:eastAsia="Times New Roman" w:hAnsi="Times New Roman"/>
        </w:rPr>
        <w:t>4.2.1 Pengaruh kualitas produk terhadap keputusan pembelian</w:t>
      </w:r>
    </w:p>
    <w:p w14:paraId="11274E60" w14:textId="77777777" w:rsidR="00A172C7" w:rsidRDefault="00000000">
      <w:pPr>
        <w:keepLines/>
        <w:ind w:firstLine="567"/>
      </w:pPr>
      <w:r>
        <w:rPr>
          <w:rFonts w:eastAsia="Times New Roman"/>
        </w:rPr>
        <w:t>Hasil penelitian menunjukkan bahwa kualitas produk tidak berpengaruh signifikan terhadap keputusan pembelian ketika harga dan promosi diperhitungkan. Nilai beta 0,019 dan p = 0,853 menunjukkan kontribusi unik yang sangat kecil. H1 dengan demikian ditolak. Temuan ini tidak berarti konsumen menganggap kualitas tidak penting. Rata-rata kualitas sebesar 3,00 menunjukkan penilaian baik, tetapi variasi penilaian tersebut tidak cukup menjelaskan perbedaan keputusan pembelian. Kualitas kemungkinan telah menjadi atribut dasar yang diharapkan dari semua produk skincare, sehingga konsumen baru membedakan merek melalui manfaat harga dan intensitas promosi.</w:t>
      </w:r>
    </w:p>
    <w:p w14:paraId="2BF66E27" w14:textId="77777777" w:rsidR="00A172C7" w:rsidRDefault="00000000">
      <w:pPr>
        <w:keepLines/>
        <w:ind w:firstLine="567"/>
      </w:pPr>
      <w:r>
        <w:rPr>
          <w:rFonts w:eastAsia="Times New Roman"/>
        </w:rPr>
        <w:t>Temuan ini berbeda dengan Rohaeni et al. (2023), Montolalu et al. (2021), dan Handayani et al. (2023) yang menemukan pengaruh positif kualitas produk. Wulandari et al. (2024) juga melaporkan kualitas signifikan pada The Originote di Jakarta Barat. Perbedaan dapat disebabkan karakter sampel, indikator, pengalaman penggunaan, dan adanya prediktor lain di dalam model. Sampel penelitian ini sangat didominasi perempuan usia 21-25 tahun dan memiliki penilaian kualitas yang relatif seragam. Ketika responden sama-sama menganggap kemasan, tekstur, dan fitur produk cukup baik, kualitas kehilangan kemampuan diskriminatif secara statistik.</w:t>
      </w:r>
    </w:p>
    <w:p w14:paraId="27EC8744" w14:textId="77777777" w:rsidR="00A172C7" w:rsidRDefault="00000000">
      <w:pPr>
        <w:pStyle w:val="Heading2"/>
        <w:spacing w:before="120" w:after="40"/>
        <w:jc w:val="left"/>
      </w:pPr>
      <w:r>
        <w:rPr>
          <w:rFonts w:ascii="Times New Roman" w:eastAsia="Times New Roman" w:hAnsi="Times New Roman"/>
        </w:rPr>
        <w:t>4.2.2 Pengaruh harga terhadap keputusan pembelian</w:t>
      </w:r>
    </w:p>
    <w:p w14:paraId="380DFEEA" w14:textId="77777777" w:rsidR="00A172C7" w:rsidRDefault="00000000">
      <w:pPr>
        <w:keepLines/>
        <w:ind w:firstLine="567"/>
      </w:pPr>
      <w:r>
        <w:rPr>
          <w:rFonts w:eastAsia="Times New Roman"/>
        </w:rPr>
        <w:t>Harga berpengaruh positif dan signifikan terhadap keputusan pembelian dengan B = 0,460, beta = 0,407, t = 3,790, dan p &lt; 0,001. H2 diterima. Beta harga merupakan yang terbesar sehingga persepsi keterjangkauan, daya saing, serta kesesuaian harga dengan kualitas dan manfaat menjadi faktor paling kuat dalam model. Koefisien positif perlu dibaca sebagai peningkatan penilaian terhadap kewajaran harga, bukan semata-mata kenaikan nominal harga. Semakin konsumen menilai harga The Originote terjangkau dan sepadan, semakin tinggi kecenderungan keputusan pembelian.</w:t>
      </w:r>
    </w:p>
    <w:p w14:paraId="0BF92E3A" w14:textId="77777777" w:rsidR="00A172C7" w:rsidRDefault="00000000">
      <w:pPr>
        <w:keepLines/>
        <w:ind w:firstLine="567"/>
      </w:pPr>
      <w:r>
        <w:rPr>
          <w:rFonts w:eastAsia="Times New Roman"/>
        </w:rPr>
        <w:lastRenderedPageBreak/>
        <w:t>Temuan ini selaras dengan Selvia et al. (2022), Robiah dan Nopiana (2022), Mathori et al. (2022), serta Parasari et al. (2024) yang menunjukkan peran harga pada pembelian produk. Wasik et al. (2023) juga menjelaskan bahwa harga dapat menguatkan keputusan melalui citra merek. Namun, hasil ini berbeda dengan Afra dan Vildayanti (2024) serta Wulandari et al. (2024) yang tidak menemukan pengaruh signifikan harga pada konsumen The Originote. Perbedaan lokasi memberikan penjelasan yang masuk akal: struktur pilihan, daya beli, ketersediaan toko, biaya distribusi, dan intensitas promosi marketplace dapat membentuk sensitivitas harga yang berbeda antara Batam dan Jakarta.</w:t>
      </w:r>
    </w:p>
    <w:p w14:paraId="716F2B07" w14:textId="77777777" w:rsidR="00A172C7" w:rsidRDefault="00000000">
      <w:pPr>
        <w:pStyle w:val="Heading2"/>
        <w:spacing w:before="120" w:after="40"/>
        <w:jc w:val="left"/>
      </w:pPr>
      <w:r>
        <w:rPr>
          <w:rFonts w:ascii="Times New Roman" w:eastAsia="Times New Roman" w:hAnsi="Times New Roman"/>
        </w:rPr>
        <w:t>4.2.3 Pengaruh promosi terhadap keputusan pembelian</w:t>
      </w:r>
    </w:p>
    <w:p w14:paraId="50D2A214" w14:textId="77777777" w:rsidR="00A172C7" w:rsidRDefault="00000000">
      <w:pPr>
        <w:keepLines/>
        <w:ind w:firstLine="567"/>
      </w:pPr>
      <w:r>
        <w:rPr>
          <w:rFonts w:eastAsia="Times New Roman"/>
        </w:rPr>
        <w:t>Promosi berpengaruh positif dan signifikan terhadap keputusan pembelian dengan B = 0,344, beta = 0,378, t = 4,254, dan p &lt; 0,001. H3 diterima. Hasil ini menunjukkan bahwa semakin sering, jelas, menarik, tepat waktu, dan tepat sasaran promosi yang diterima konsumen, semakin kuat keputusan pembelian. Pada produk skincare, promosi berperan mengurangi ketidakpastian dengan memperlihatkan cara penggunaan, bahan, pengalaman konsumen, dan perbandingan manfaat.</w:t>
      </w:r>
    </w:p>
    <w:p w14:paraId="3BA0C0E4" w14:textId="6FB050EF" w:rsidR="00A172C7" w:rsidRDefault="00000000">
      <w:pPr>
        <w:keepLines/>
        <w:ind w:firstLine="567"/>
      </w:pPr>
      <w:r>
        <w:rPr>
          <w:rFonts w:eastAsia="Times New Roman"/>
        </w:rPr>
        <w:t>Hasil</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konsisten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Cuong</w:t>
      </w:r>
      <w:r w:rsidR="00485447" w:rsidRPr="00485447">
        <w:rPr>
          <w:rFonts w:eastAsia="Times New Roman"/>
          <w:color w:val="FFFFFF" w:themeColor="background1"/>
          <w:sz w:val="12"/>
        </w:rPr>
        <w:t xml:space="preserve"> i</w:t>
      </w:r>
      <w:r>
        <w:rPr>
          <w:rFonts w:eastAsia="Times New Roman"/>
        </w:rPr>
        <w:t>(2021),</w:t>
      </w:r>
      <w:r w:rsidR="00485447" w:rsidRPr="00485447">
        <w:rPr>
          <w:rFonts w:eastAsia="Times New Roman"/>
          <w:color w:val="FFFFFF" w:themeColor="background1"/>
          <w:sz w:val="12"/>
        </w:rPr>
        <w:t xml:space="preserve"> i</w:t>
      </w:r>
      <w:r>
        <w:rPr>
          <w:rFonts w:eastAsia="Times New Roman"/>
        </w:rPr>
        <w:t>Toling</w:t>
      </w:r>
      <w:r w:rsidR="00485447" w:rsidRPr="00485447">
        <w:rPr>
          <w:rFonts w:eastAsia="Times New Roman"/>
          <w:color w:val="FFFFFF" w:themeColor="background1"/>
          <w:sz w:val="12"/>
        </w:rPr>
        <w:t xml:space="preserve"> i</w:t>
      </w:r>
      <w:r>
        <w:rPr>
          <w:rFonts w:eastAsia="Times New Roman"/>
        </w:rPr>
        <w:t>(2021),</w:t>
      </w:r>
      <w:r w:rsidR="00485447" w:rsidRPr="00485447">
        <w:rPr>
          <w:rFonts w:eastAsia="Times New Roman"/>
          <w:color w:val="FFFFFF" w:themeColor="background1"/>
          <w:sz w:val="12"/>
        </w:rPr>
        <w:t xml:space="preserve"> i</w:t>
      </w:r>
      <w:r>
        <w:rPr>
          <w:rFonts w:eastAsia="Times New Roman"/>
        </w:rPr>
        <w:t>Nurlela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Mardika</w:t>
      </w:r>
      <w:r w:rsidR="00485447" w:rsidRPr="00485447">
        <w:rPr>
          <w:rFonts w:eastAsia="Times New Roman"/>
          <w:color w:val="FFFFFF" w:themeColor="background1"/>
          <w:sz w:val="12"/>
        </w:rPr>
        <w:t xml:space="preserve"> </w:t>
      </w:r>
      <w:r>
        <w:rPr>
          <w:rFonts w:eastAsia="Times New Roman"/>
        </w:rPr>
        <w:t>(2020),</w:t>
      </w:r>
      <w:r w:rsidR="00485447" w:rsidRPr="00485447">
        <w:rPr>
          <w:rFonts w:eastAsia="Times New Roman"/>
          <w:color w:val="FFFFFF" w:themeColor="background1"/>
          <w:sz w:val="12"/>
        </w:rPr>
        <w:t xml:space="preserve"> </w:t>
      </w:r>
      <w:r>
        <w:rPr>
          <w:rFonts w:eastAsia="Times New Roman"/>
        </w:rPr>
        <w:t>serta</w:t>
      </w:r>
      <w:r w:rsidR="00485447" w:rsidRPr="00485447">
        <w:rPr>
          <w:rFonts w:eastAsia="Times New Roman"/>
          <w:color w:val="FFFFFF" w:themeColor="background1"/>
          <w:sz w:val="12"/>
        </w:rPr>
        <w:t xml:space="preserve"> i</w:t>
      </w:r>
      <w:r>
        <w:rPr>
          <w:rFonts w:eastAsia="Times New Roman"/>
        </w:rPr>
        <w:t>Afra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Vildayanti</w:t>
      </w:r>
      <w:r w:rsidR="00485447" w:rsidRPr="00485447">
        <w:rPr>
          <w:rFonts w:eastAsia="Times New Roman"/>
          <w:color w:val="FFFFFF" w:themeColor="background1"/>
          <w:sz w:val="12"/>
        </w:rPr>
        <w:t xml:space="preserve"> i</w:t>
      </w:r>
      <w:r>
        <w:rPr>
          <w:rFonts w:eastAsia="Times New Roman"/>
        </w:rPr>
        <w:t>(2024).</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digital</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mempersingkat</w:t>
      </w:r>
      <w:r w:rsidR="00485447" w:rsidRPr="00485447">
        <w:rPr>
          <w:rFonts w:eastAsia="Times New Roman"/>
          <w:color w:val="FFFFFF" w:themeColor="background1"/>
          <w:sz w:val="12"/>
        </w:rPr>
        <w:t xml:space="preserve"> i</w:t>
      </w:r>
      <w:r>
        <w:rPr>
          <w:rFonts w:eastAsia="Times New Roman"/>
        </w:rPr>
        <w:t>tahapan</w:t>
      </w:r>
      <w:r w:rsidR="00485447" w:rsidRPr="00485447">
        <w:rPr>
          <w:rFonts w:eastAsia="Times New Roman"/>
          <w:color w:val="FFFFFF" w:themeColor="background1"/>
          <w:sz w:val="12"/>
        </w:rPr>
        <w:t xml:space="preserve"> i</w:t>
      </w:r>
      <w:r>
        <w:rPr>
          <w:rFonts w:eastAsia="Times New Roman"/>
        </w:rPr>
        <w:t>pencarian</w:t>
      </w:r>
      <w:r w:rsidR="00485447" w:rsidRPr="00485447">
        <w:rPr>
          <w:rFonts w:eastAsia="Times New Roman"/>
          <w:color w:val="FFFFFF" w:themeColor="background1"/>
          <w:sz w:val="12"/>
        </w:rPr>
        <w:t xml:space="preserve"> </w:t>
      </w:r>
      <w:r>
        <w:rPr>
          <w:rFonts w:eastAsia="Times New Roman"/>
        </w:rPr>
        <w:t>informasi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evaluasi</w:t>
      </w:r>
      <w:r w:rsidR="00485447" w:rsidRPr="00485447">
        <w:rPr>
          <w:rFonts w:eastAsia="Times New Roman"/>
          <w:color w:val="FFFFFF" w:themeColor="background1"/>
          <w:sz w:val="12"/>
        </w:rPr>
        <w:t xml:space="preserve"> i</w:t>
      </w:r>
      <w:r>
        <w:rPr>
          <w:rFonts w:eastAsia="Times New Roman"/>
        </w:rPr>
        <w:t>alternatif</w:t>
      </w:r>
      <w:r w:rsidR="00485447" w:rsidRPr="00485447">
        <w:rPr>
          <w:rFonts w:eastAsia="Times New Roman"/>
          <w:color w:val="FFFFFF" w:themeColor="background1"/>
          <w:sz w:val="12"/>
        </w:rPr>
        <w:t xml:space="preserve"> i</w:t>
      </w:r>
      <w:r>
        <w:rPr>
          <w:rFonts w:eastAsia="Times New Roman"/>
        </w:rPr>
        <w:t>melalui</w:t>
      </w:r>
      <w:r w:rsidR="00485447" w:rsidRPr="00485447">
        <w:rPr>
          <w:rFonts w:eastAsia="Times New Roman"/>
          <w:color w:val="FFFFFF" w:themeColor="background1"/>
          <w:sz w:val="12"/>
        </w:rPr>
        <w:t xml:space="preserve"> i</w:t>
      </w:r>
      <w:r>
        <w:rPr>
          <w:rFonts w:eastAsia="Times New Roman"/>
        </w:rPr>
        <w:t>video</w:t>
      </w:r>
      <w:r w:rsidR="00485447" w:rsidRPr="00485447">
        <w:rPr>
          <w:rFonts w:eastAsia="Times New Roman"/>
          <w:color w:val="FFFFFF" w:themeColor="background1"/>
          <w:sz w:val="12"/>
        </w:rPr>
        <w:t xml:space="preserve"> i</w:t>
      </w:r>
      <w:r>
        <w:rPr>
          <w:rFonts w:eastAsia="Times New Roman"/>
        </w:rPr>
        <w:t>singkat,</w:t>
      </w:r>
      <w:r w:rsidR="00485447" w:rsidRPr="00485447">
        <w:rPr>
          <w:rFonts w:eastAsia="Times New Roman"/>
          <w:color w:val="FFFFFF" w:themeColor="background1"/>
          <w:sz w:val="12"/>
        </w:rPr>
        <w:t xml:space="preserve"> i</w:t>
      </w:r>
      <w:r>
        <w:rPr>
          <w:rFonts w:eastAsia="Times New Roman"/>
        </w:rPr>
        <w:t>live</w:t>
      </w:r>
      <w:r w:rsidR="00485447" w:rsidRPr="00485447">
        <w:rPr>
          <w:rFonts w:eastAsia="Times New Roman"/>
          <w:color w:val="FFFFFF" w:themeColor="background1"/>
          <w:sz w:val="12"/>
        </w:rPr>
        <w:t xml:space="preserve"> i</w:t>
      </w:r>
      <w:r>
        <w:rPr>
          <w:rFonts w:eastAsia="Times New Roman"/>
        </w:rPr>
        <w:t>streaming,</w:t>
      </w:r>
      <w:r w:rsidR="00485447" w:rsidRPr="00485447">
        <w:rPr>
          <w:rFonts w:eastAsia="Times New Roman"/>
          <w:color w:val="FFFFFF" w:themeColor="background1"/>
          <w:sz w:val="12"/>
        </w:rPr>
        <w:t xml:space="preserve"> i</w:t>
      </w:r>
      <w:r>
        <w:rPr>
          <w:rFonts w:eastAsia="Times New Roman"/>
        </w:rPr>
        <w:t>ulasan,</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tautan</w:t>
      </w:r>
      <w:r w:rsidR="00485447" w:rsidRPr="00485447">
        <w:rPr>
          <w:rFonts w:eastAsia="Times New Roman"/>
          <w:color w:val="FFFFFF" w:themeColor="background1"/>
          <w:sz w:val="12"/>
        </w:rPr>
        <w:t xml:space="preserve"> </w:t>
      </w:r>
      <w:r>
        <w:rPr>
          <w:rFonts w:eastAsia="Times New Roman"/>
        </w:rPr>
        <w:t>pembelian</w:t>
      </w:r>
      <w:r w:rsidR="00485447" w:rsidRPr="00485447">
        <w:rPr>
          <w:rFonts w:eastAsia="Times New Roman"/>
          <w:color w:val="FFFFFF" w:themeColor="background1"/>
          <w:sz w:val="12"/>
        </w:rPr>
        <w:t xml:space="preserve"> i</w:t>
      </w:r>
      <w:r>
        <w:rPr>
          <w:rFonts w:eastAsia="Times New Roman"/>
        </w:rPr>
        <w:t>langsung.</w:t>
      </w:r>
      <w:r w:rsidR="00485447" w:rsidRPr="00485447">
        <w:rPr>
          <w:rFonts w:eastAsia="Times New Roman"/>
          <w:color w:val="FFFFFF" w:themeColor="background1"/>
          <w:sz w:val="12"/>
        </w:rPr>
        <w:t xml:space="preserve"> i</w:t>
      </w:r>
      <w:r>
        <w:rPr>
          <w:rFonts w:eastAsia="Times New Roman"/>
        </w:rPr>
        <w:t>Aprilia,</w:t>
      </w:r>
      <w:r w:rsidR="00485447" w:rsidRPr="00485447">
        <w:rPr>
          <w:rFonts w:eastAsia="Times New Roman"/>
          <w:color w:val="FFFFFF" w:themeColor="background1"/>
          <w:sz w:val="12"/>
        </w:rPr>
        <w:t xml:space="preserve"> i</w:t>
      </w:r>
      <w:r>
        <w:rPr>
          <w:rFonts w:eastAsia="Times New Roman"/>
        </w:rPr>
        <w:t>Savitri,</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Ichwani</w:t>
      </w:r>
      <w:r w:rsidR="00485447" w:rsidRPr="00485447">
        <w:rPr>
          <w:rFonts w:eastAsia="Times New Roman"/>
          <w:color w:val="FFFFFF" w:themeColor="background1"/>
          <w:sz w:val="12"/>
        </w:rPr>
        <w:t xml:space="preserve"> i</w:t>
      </w:r>
      <w:r>
        <w:rPr>
          <w:rFonts w:eastAsia="Times New Roman"/>
        </w:rPr>
        <w:t>(2023)</w:t>
      </w:r>
      <w:r w:rsidR="00485447" w:rsidRPr="00485447">
        <w:rPr>
          <w:rFonts w:eastAsia="Times New Roman"/>
          <w:color w:val="FFFFFF" w:themeColor="background1"/>
          <w:sz w:val="12"/>
        </w:rPr>
        <w:t xml:space="preserve"> i</w:t>
      </w:r>
      <w:r>
        <w:rPr>
          <w:rFonts w:eastAsia="Times New Roman"/>
        </w:rPr>
        <w:t>juga</w:t>
      </w:r>
      <w:r w:rsidR="00485447" w:rsidRPr="00485447">
        <w:rPr>
          <w:rFonts w:eastAsia="Times New Roman"/>
          <w:color w:val="FFFFFF" w:themeColor="background1"/>
          <w:sz w:val="12"/>
        </w:rPr>
        <w:t xml:space="preserve"> i</w:t>
      </w:r>
      <w:r>
        <w:rPr>
          <w:rFonts w:eastAsia="Times New Roman"/>
        </w:rPr>
        <w:t>memperlihatkan</w:t>
      </w:r>
      <w:r w:rsidR="00485447" w:rsidRPr="00485447">
        <w:rPr>
          <w:rFonts w:eastAsia="Times New Roman"/>
          <w:color w:val="FFFFFF" w:themeColor="background1"/>
          <w:sz w:val="12"/>
        </w:rPr>
        <w:t xml:space="preserve"> i</w:t>
      </w:r>
      <w:r>
        <w:rPr>
          <w:rFonts w:eastAsia="Times New Roman"/>
        </w:rPr>
        <w:t>bahwa</w:t>
      </w:r>
      <w:r w:rsidR="00485447" w:rsidRPr="00485447">
        <w:rPr>
          <w:rFonts w:eastAsia="Times New Roman"/>
          <w:color w:val="FFFFFF" w:themeColor="background1"/>
          <w:sz w:val="12"/>
        </w:rPr>
        <w:t xml:space="preserve"> i</w:t>
      </w:r>
      <w:r>
        <w:rPr>
          <w:rFonts w:eastAsia="Times New Roman"/>
        </w:rPr>
        <w:t>elemen</w:t>
      </w:r>
      <w:r w:rsidR="00485447" w:rsidRPr="00485447">
        <w:rPr>
          <w:rFonts w:eastAsia="Times New Roman"/>
          <w:color w:val="FFFFFF" w:themeColor="background1"/>
          <w:sz w:val="12"/>
        </w:rPr>
        <w:t xml:space="preserve"> </w:t>
      </w:r>
      <w:r>
        <w:rPr>
          <w:rFonts w:eastAsia="Times New Roman"/>
        </w:rPr>
        <w:t>komunikasi</w:t>
      </w:r>
      <w:r w:rsidR="00485447" w:rsidRPr="00485447">
        <w:rPr>
          <w:rFonts w:eastAsia="Times New Roman"/>
          <w:color w:val="FFFFFF" w:themeColor="background1"/>
          <w:sz w:val="12"/>
        </w:rPr>
        <w:t xml:space="preserve"> i</w:t>
      </w:r>
      <w:r>
        <w:rPr>
          <w:rFonts w:eastAsia="Times New Roman"/>
        </w:rPr>
        <w:t>pemasaran</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membentuk</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skincare.</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sampel</w:t>
      </w:r>
      <w:r w:rsidR="00485447" w:rsidRPr="00485447">
        <w:rPr>
          <w:rFonts w:eastAsia="Times New Roman"/>
          <w:color w:val="FFFFFF" w:themeColor="background1"/>
          <w:sz w:val="12"/>
        </w:rPr>
        <w:t xml:space="preserve"> i</w:t>
      </w:r>
      <w:r>
        <w:rPr>
          <w:rFonts w:eastAsia="Times New Roman"/>
        </w:rPr>
        <w:t>ini,</w:t>
      </w:r>
      <w:r w:rsidR="00485447" w:rsidRPr="00485447">
        <w:rPr>
          <w:rFonts w:eastAsia="Times New Roman"/>
          <w:color w:val="FFFFFF" w:themeColor="background1"/>
          <w:sz w:val="12"/>
        </w:rPr>
        <w:t xml:space="preserve"> </w:t>
      </w:r>
      <w:r>
        <w:rPr>
          <w:rFonts w:eastAsia="Times New Roman"/>
        </w:rPr>
        <w:t>kualitas</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memperoleh</w:t>
      </w:r>
      <w:r w:rsidR="00485447" w:rsidRPr="00485447">
        <w:rPr>
          <w:rFonts w:eastAsia="Times New Roman"/>
          <w:color w:val="FFFFFF" w:themeColor="background1"/>
          <w:sz w:val="12"/>
        </w:rPr>
        <w:t xml:space="preserve"> i</w:t>
      </w:r>
      <w:r>
        <w:rPr>
          <w:rFonts w:eastAsia="Times New Roman"/>
        </w:rPr>
        <w:t>mean</w:t>
      </w:r>
      <w:r w:rsidR="00485447" w:rsidRPr="00485447">
        <w:rPr>
          <w:rFonts w:eastAsia="Times New Roman"/>
          <w:color w:val="FFFFFF" w:themeColor="background1"/>
          <w:sz w:val="12"/>
        </w:rPr>
        <w:t xml:space="preserve"> i</w:t>
      </w:r>
      <w:r>
        <w:rPr>
          <w:rFonts w:eastAsia="Times New Roman"/>
        </w:rPr>
        <w:t>3,39</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frekuensi</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3,33,</w:t>
      </w:r>
      <w:r w:rsidR="00485447" w:rsidRPr="00485447">
        <w:rPr>
          <w:rFonts w:eastAsia="Times New Roman"/>
          <w:color w:val="FFFFFF" w:themeColor="background1"/>
          <w:sz w:val="12"/>
        </w:rPr>
        <w:t xml:space="preserve"> i</w:t>
      </w:r>
      <w:r>
        <w:rPr>
          <w:rFonts w:eastAsia="Times New Roman"/>
        </w:rPr>
        <w:t>mengindikasikan</w:t>
      </w:r>
      <w:r w:rsidR="00485447" w:rsidRPr="00485447">
        <w:rPr>
          <w:rFonts w:eastAsia="Times New Roman"/>
          <w:color w:val="FFFFFF" w:themeColor="background1"/>
          <w:sz w:val="12"/>
        </w:rPr>
        <w:t xml:space="preserve"> i</w:t>
      </w:r>
      <w:r>
        <w:rPr>
          <w:rFonts w:eastAsia="Times New Roman"/>
        </w:rPr>
        <w:t>paparan</w:t>
      </w:r>
      <w:r w:rsidR="00485447" w:rsidRPr="00485447">
        <w:rPr>
          <w:rFonts w:eastAsia="Times New Roman"/>
          <w:color w:val="FFFFFF" w:themeColor="background1"/>
          <w:sz w:val="12"/>
        </w:rPr>
        <w:t xml:space="preserve"> </w:t>
      </w:r>
      <w:r>
        <w:rPr>
          <w:rFonts w:eastAsia="Times New Roman"/>
        </w:rPr>
        <w:t>yang</w:t>
      </w:r>
      <w:r w:rsidR="00485447" w:rsidRPr="00485447">
        <w:rPr>
          <w:rFonts w:eastAsia="Times New Roman"/>
          <w:color w:val="FFFFFF" w:themeColor="background1"/>
          <w:sz w:val="12"/>
        </w:rPr>
        <w:t xml:space="preserve"> i</w:t>
      </w:r>
      <w:r>
        <w:rPr>
          <w:rFonts w:eastAsia="Times New Roman"/>
        </w:rPr>
        <w:t>kuat.</w:t>
      </w:r>
    </w:p>
    <w:p w14:paraId="2114CCB0" w14:textId="3307E4A5" w:rsidR="00A172C7" w:rsidRDefault="00000000">
      <w:pPr>
        <w:keepLines/>
        <w:ind w:firstLine="567"/>
      </w:pPr>
      <w:r>
        <w:rPr>
          <w:rFonts w:eastAsia="Times New Roman"/>
        </w:rPr>
        <w:t>Meskipun</w:t>
      </w:r>
      <w:r w:rsidR="00485447" w:rsidRPr="00485447">
        <w:rPr>
          <w:rFonts w:eastAsia="Times New Roman"/>
          <w:color w:val="FFFFFF" w:themeColor="background1"/>
          <w:sz w:val="12"/>
        </w:rPr>
        <w:t xml:space="preserve"> i</w:t>
      </w:r>
      <w:r>
        <w:rPr>
          <w:rFonts w:eastAsia="Times New Roman"/>
        </w:rPr>
        <w:t>demikian,</w:t>
      </w:r>
      <w:r w:rsidR="00485447" w:rsidRPr="00485447">
        <w:rPr>
          <w:rFonts w:eastAsia="Times New Roman"/>
          <w:color w:val="FFFFFF" w:themeColor="background1"/>
          <w:sz w:val="12"/>
        </w:rPr>
        <w:t xml:space="preserve"> i</w:t>
      </w:r>
      <w:r>
        <w:rPr>
          <w:rFonts w:eastAsia="Times New Roman"/>
        </w:rPr>
        <w:t>ketepatan</w:t>
      </w:r>
      <w:r w:rsidR="00485447" w:rsidRPr="00485447">
        <w:rPr>
          <w:rFonts w:eastAsia="Times New Roman"/>
          <w:color w:val="FFFFFF" w:themeColor="background1"/>
          <w:sz w:val="12"/>
        </w:rPr>
        <w:t xml:space="preserve"> i</w:t>
      </w:r>
      <w:r>
        <w:rPr>
          <w:rFonts w:eastAsia="Times New Roman"/>
        </w:rPr>
        <w:t>sasaran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menjadi</w:t>
      </w:r>
      <w:r w:rsidR="00485447" w:rsidRPr="00485447">
        <w:rPr>
          <w:rFonts w:eastAsia="Times New Roman"/>
          <w:color w:val="FFFFFF" w:themeColor="background1"/>
          <w:sz w:val="12"/>
        </w:rPr>
        <w:t xml:space="preserve"> i</w:t>
      </w:r>
      <w:r>
        <w:rPr>
          <w:rFonts w:eastAsia="Times New Roman"/>
        </w:rPr>
        <w:t>indikator</w:t>
      </w:r>
      <w:r w:rsidR="00485447" w:rsidRPr="00485447">
        <w:rPr>
          <w:rFonts w:eastAsia="Times New Roman"/>
          <w:color w:val="FFFFFF" w:themeColor="background1"/>
          <w:sz w:val="12"/>
        </w:rPr>
        <w:t xml:space="preserve"> i</w:t>
      </w:r>
      <w:r>
        <w:rPr>
          <w:rFonts w:eastAsia="Times New Roman"/>
        </w:rPr>
        <w:t>terendah</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mean</w:t>
      </w:r>
      <w:r w:rsidR="00485447" w:rsidRPr="00485447">
        <w:rPr>
          <w:rFonts w:eastAsia="Times New Roman"/>
          <w:color w:val="FFFFFF" w:themeColor="background1"/>
          <w:sz w:val="12"/>
        </w:rPr>
        <w:t xml:space="preserve"> </w:t>
      </w:r>
      <w:r>
        <w:rPr>
          <w:rFonts w:eastAsia="Times New Roman"/>
        </w:rPr>
        <w:t>2,99.</w:t>
      </w:r>
      <w:r w:rsidR="00485447" w:rsidRPr="00485447">
        <w:rPr>
          <w:rFonts w:eastAsia="Times New Roman"/>
          <w:color w:val="FFFFFF" w:themeColor="background1"/>
          <w:sz w:val="12"/>
        </w:rPr>
        <w:t xml:space="preserve"> i</w:t>
      </w:r>
      <w:r>
        <w:rPr>
          <w:rFonts w:eastAsia="Times New Roman"/>
        </w:rPr>
        <w:t>Artinya,</w:t>
      </w:r>
      <w:r w:rsidR="00485447" w:rsidRPr="00485447">
        <w:rPr>
          <w:rFonts w:eastAsia="Times New Roman"/>
          <w:color w:val="FFFFFF" w:themeColor="background1"/>
          <w:sz w:val="12"/>
        </w:rPr>
        <w:t xml:space="preserve"> i</w:t>
      </w:r>
      <w:r>
        <w:rPr>
          <w:rFonts w:eastAsia="Times New Roman"/>
        </w:rPr>
        <w:t>peluang</w:t>
      </w:r>
      <w:r w:rsidR="00485447" w:rsidRPr="00485447">
        <w:rPr>
          <w:rFonts w:eastAsia="Times New Roman"/>
          <w:color w:val="FFFFFF" w:themeColor="background1"/>
          <w:sz w:val="12"/>
        </w:rPr>
        <w:t xml:space="preserve"> i</w:t>
      </w:r>
      <w:r>
        <w:rPr>
          <w:rFonts w:eastAsia="Times New Roman"/>
        </w:rPr>
        <w:t>perbaikan</w:t>
      </w:r>
      <w:r w:rsidR="00485447" w:rsidRPr="00485447">
        <w:rPr>
          <w:rFonts w:eastAsia="Times New Roman"/>
          <w:color w:val="FFFFFF" w:themeColor="background1"/>
          <w:sz w:val="12"/>
        </w:rPr>
        <w:t xml:space="preserve"> i</w:t>
      </w:r>
      <w:r>
        <w:rPr>
          <w:rFonts w:eastAsia="Times New Roman"/>
        </w:rPr>
        <w:t>bukan</w:t>
      </w:r>
      <w:r w:rsidR="00485447" w:rsidRPr="00485447">
        <w:rPr>
          <w:rFonts w:eastAsia="Times New Roman"/>
          <w:color w:val="FFFFFF" w:themeColor="background1"/>
          <w:sz w:val="12"/>
        </w:rPr>
        <w:t xml:space="preserve"> i</w:t>
      </w:r>
      <w:r>
        <w:rPr>
          <w:rFonts w:eastAsia="Times New Roman"/>
        </w:rPr>
        <w:t>sekadar</w:t>
      </w:r>
      <w:r w:rsidR="00485447" w:rsidRPr="00485447">
        <w:rPr>
          <w:rFonts w:eastAsia="Times New Roman"/>
          <w:color w:val="FFFFFF" w:themeColor="background1"/>
          <w:sz w:val="12"/>
        </w:rPr>
        <w:t xml:space="preserve"> i</w:t>
      </w:r>
      <w:r>
        <w:rPr>
          <w:rFonts w:eastAsia="Times New Roman"/>
        </w:rPr>
        <w:t>menambah</w:t>
      </w:r>
      <w:r w:rsidR="00485447" w:rsidRPr="00485447">
        <w:rPr>
          <w:rFonts w:eastAsia="Times New Roman"/>
          <w:color w:val="FFFFFF" w:themeColor="background1"/>
          <w:sz w:val="12"/>
        </w:rPr>
        <w:t xml:space="preserve"> i</w:t>
      </w:r>
      <w:r>
        <w:rPr>
          <w:rFonts w:eastAsia="Times New Roman"/>
        </w:rPr>
        <w:t>frekuensi,</w:t>
      </w:r>
      <w:r w:rsidR="00485447" w:rsidRPr="00485447">
        <w:rPr>
          <w:rFonts w:eastAsia="Times New Roman"/>
          <w:color w:val="FFFFFF" w:themeColor="background1"/>
          <w:sz w:val="12"/>
        </w:rPr>
        <w:t xml:space="preserve"> i</w:t>
      </w:r>
      <w:r>
        <w:rPr>
          <w:rFonts w:eastAsia="Times New Roman"/>
        </w:rPr>
        <w:t>melainkan</w:t>
      </w:r>
      <w:r w:rsidR="00485447" w:rsidRPr="00485447">
        <w:rPr>
          <w:rFonts w:eastAsia="Times New Roman"/>
          <w:color w:val="FFFFFF" w:themeColor="background1"/>
          <w:sz w:val="12"/>
        </w:rPr>
        <w:t xml:space="preserve"> i</w:t>
      </w:r>
      <w:r>
        <w:rPr>
          <w:rFonts w:eastAsia="Times New Roman"/>
        </w:rPr>
        <w:t>meningkatkan</w:t>
      </w:r>
      <w:r w:rsidR="00485447" w:rsidRPr="00485447">
        <w:rPr>
          <w:rFonts w:eastAsia="Times New Roman"/>
          <w:color w:val="FFFFFF" w:themeColor="background1"/>
          <w:sz w:val="12"/>
        </w:rPr>
        <w:t xml:space="preserve"> </w:t>
      </w:r>
      <w:r>
        <w:rPr>
          <w:rFonts w:eastAsia="Times New Roman"/>
        </w:rPr>
        <w:t>relevansi.</w:t>
      </w:r>
      <w:r w:rsidR="00485447" w:rsidRPr="00485447">
        <w:rPr>
          <w:rFonts w:eastAsia="Times New Roman"/>
          <w:color w:val="FFFFFF" w:themeColor="background1"/>
          <w:sz w:val="12"/>
        </w:rPr>
        <w:t xml:space="preserve"> i</w:t>
      </w:r>
      <w:r>
        <w:rPr>
          <w:rFonts w:eastAsia="Times New Roman"/>
        </w:rPr>
        <w:t>Perusahaan</w:t>
      </w:r>
      <w:r w:rsidR="00485447" w:rsidRPr="00485447">
        <w:rPr>
          <w:rFonts w:eastAsia="Times New Roman"/>
          <w:color w:val="FFFFFF" w:themeColor="background1"/>
          <w:sz w:val="12"/>
        </w:rPr>
        <w:t xml:space="preserve"> i</w:t>
      </w:r>
      <w:r>
        <w:rPr>
          <w:rFonts w:eastAsia="Times New Roman"/>
        </w:rPr>
        <w:t>dapat</w:t>
      </w:r>
      <w:r w:rsidR="00485447" w:rsidRPr="00485447">
        <w:rPr>
          <w:rFonts w:eastAsia="Times New Roman"/>
          <w:color w:val="FFFFFF" w:themeColor="background1"/>
          <w:sz w:val="12"/>
        </w:rPr>
        <w:t xml:space="preserve"> i</w:t>
      </w:r>
      <w:r>
        <w:rPr>
          <w:rFonts w:eastAsia="Times New Roman"/>
        </w:rPr>
        <w:t>membedakan</w:t>
      </w:r>
      <w:r w:rsidR="00485447" w:rsidRPr="00485447">
        <w:rPr>
          <w:rFonts w:eastAsia="Times New Roman"/>
          <w:color w:val="FFFFFF" w:themeColor="background1"/>
          <w:sz w:val="12"/>
        </w:rPr>
        <w:t xml:space="preserve"> i</w:t>
      </w:r>
      <w:r>
        <w:rPr>
          <w:rFonts w:eastAsia="Times New Roman"/>
        </w:rPr>
        <w:t>konten</w:t>
      </w:r>
      <w:r w:rsidR="00485447" w:rsidRPr="00485447">
        <w:rPr>
          <w:rFonts w:eastAsia="Times New Roman"/>
          <w:color w:val="FFFFFF" w:themeColor="background1"/>
          <w:sz w:val="12"/>
        </w:rPr>
        <w:t xml:space="preserve"> i</w:t>
      </w:r>
      <w:r>
        <w:rPr>
          <w:rFonts w:eastAsia="Times New Roman"/>
        </w:rPr>
        <w:t>berdasarkan</w:t>
      </w:r>
      <w:r w:rsidR="00485447" w:rsidRPr="00485447">
        <w:rPr>
          <w:rFonts w:eastAsia="Times New Roman"/>
          <w:color w:val="FFFFFF" w:themeColor="background1"/>
          <w:sz w:val="12"/>
        </w:rPr>
        <w:t xml:space="preserve"> i</w:t>
      </w:r>
      <w:r>
        <w:rPr>
          <w:rFonts w:eastAsia="Times New Roman"/>
        </w:rPr>
        <w:t>masalah</w:t>
      </w:r>
      <w:r w:rsidR="00485447" w:rsidRPr="00485447">
        <w:rPr>
          <w:rFonts w:eastAsia="Times New Roman"/>
          <w:color w:val="FFFFFF" w:themeColor="background1"/>
          <w:sz w:val="12"/>
        </w:rPr>
        <w:t xml:space="preserve"> i</w:t>
      </w:r>
      <w:r>
        <w:rPr>
          <w:rFonts w:eastAsia="Times New Roman"/>
        </w:rPr>
        <w:t>kulit,</w:t>
      </w:r>
      <w:r w:rsidR="00485447" w:rsidRPr="00485447">
        <w:rPr>
          <w:rFonts w:eastAsia="Times New Roman"/>
          <w:color w:val="FFFFFF" w:themeColor="background1"/>
          <w:sz w:val="12"/>
        </w:rPr>
        <w:t xml:space="preserve"> i</w:t>
      </w:r>
      <w:r>
        <w:rPr>
          <w:rFonts w:eastAsia="Times New Roman"/>
        </w:rPr>
        <w:t>tahap</w:t>
      </w:r>
      <w:r w:rsidR="00485447" w:rsidRPr="00485447">
        <w:rPr>
          <w:rFonts w:eastAsia="Times New Roman"/>
          <w:color w:val="FFFFFF" w:themeColor="background1"/>
          <w:sz w:val="12"/>
        </w:rPr>
        <w:t xml:space="preserve"> i</w:t>
      </w:r>
      <w:r>
        <w:rPr>
          <w:rFonts w:eastAsia="Times New Roman"/>
        </w:rPr>
        <w:t>penggunaan,</w:t>
      </w:r>
      <w:r w:rsidR="00485447" w:rsidRPr="00485447">
        <w:rPr>
          <w:rFonts w:eastAsia="Times New Roman"/>
          <w:color w:val="FFFFFF" w:themeColor="background1"/>
          <w:sz w:val="12"/>
        </w:rPr>
        <w:t xml:space="preserve"> </w:t>
      </w:r>
      <w:r>
        <w:rPr>
          <w:rFonts w:eastAsia="Times New Roman"/>
        </w:rPr>
        <w:t>kelompok</w:t>
      </w:r>
      <w:r w:rsidR="00485447" w:rsidRPr="00485447">
        <w:rPr>
          <w:rFonts w:eastAsia="Times New Roman"/>
          <w:color w:val="FFFFFF" w:themeColor="background1"/>
          <w:sz w:val="12"/>
        </w:rPr>
        <w:t xml:space="preserve"> i</w:t>
      </w:r>
      <w:r>
        <w:rPr>
          <w:rFonts w:eastAsia="Times New Roman"/>
        </w:rPr>
        <w:t>usia,</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riwayat</w:t>
      </w:r>
      <w:r w:rsidR="00485447" w:rsidRPr="00485447">
        <w:rPr>
          <w:rFonts w:eastAsia="Times New Roman"/>
          <w:color w:val="FFFFFF" w:themeColor="background1"/>
          <w:sz w:val="12"/>
        </w:rPr>
        <w:t xml:space="preserve"> i</w:t>
      </w:r>
      <w:r>
        <w:rPr>
          <w:rFonts w:eastAsia="Times New Roman"/>
        </w:rPr>
        <w:t>pembelian.</w:t>
      </w:r>
      <w:r w:rsidR="00485447" w:rsidRPr="00485447">
        <w:rPr>
          <w:rFonts w:eastAsia="Times New Roman"/>
          <w:color w:val="FFFFFF" w:themeColor="background1"/>
          <w:sz w:val="12"/>
        </w:rPr>
        <w:t xml:space="preserve"> i</w:t>
      </w:r>
      <w:r>
        <w:rPr>
          <w:rFonts w:eastAsia="Times New Roman"/>
        </w:rPr>
        <w:t>Konten</w:t>
      </w:r>
      <w:r w:rsidR="00485447" w:rsidRPr="00485447">
        <w:rPr>
          <w:rFonts w:eastAsia="Times New Roman"/>
          <w:color w:val="FFFFFF" w:themeColor="background1"/>
          <w:sz w:val="12"/>
        </w:rPr>
        <w:t xml:space="preserve"> i</w:t>
      </w:r>
      <w:r>
        <w:rPr>
          <w:rFonts w:eastAsia="Times New Roman"/>
        </w:rPr>
        <w:t>edukatif</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memberi</w:t>
      </w:r>
      <w:r w:rsidR="00485447" w:rsidRPr="00485447">
        <w:rPr>
          <w:rFonts w:eastAsia="Times New Roman"/>
          <w:color w:val="FFFFFF" w:themeColor="background1"/>
          <w:sz w:val="12"/>
        </w:rPr>
        <w:t xml:space="preserve"> i</w:t>
      </w:r>
      <w:r>
        <w:rPr>
          <w:rFonts w:eastAsia="Times New Roman"/>
        </w:rPr>
        <w:t>bukti,</w:t>
      </w:r>
      <w:r w:rsidR="00485447" w:rsidRPr="00485447">
        <w:rPr>
          <w:rFonts w:eastAsia="Times New Roman"/>
          <w:color w:val="FFFFFF" w:themeColor="background1"/>
          <w:sz w:val="12"/>
        </w:rPr>
        <w:t xml:space="preserve"> i</w:t>
      </w:r>
      <w:r>
        <w:rPr>
          <w:rFonts w:eastAsia="Times New Roman"/>
        </w:rPr>
        <w:t>testimoni</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w:t>
      </w:r>
      <w:r>
        <w:rPr>
          <w:rFonts w:eastAsia="Times New Roman"/>
        </w:rPr>
        <w:t>wajar,</w:t>
      </w:r>
      <w:r w:rsidR="00485447" w:rsidRPr="00485447">
        <w:rPr>
          <w:rFonts w:eastAsia="Times New Roman"/>
          <w:color w:val="FFFFFF" w:themeColor="background1"/>
          <w:sz w:val="12"/>
        </w:rPr>
        <w:t xml:space="preserve"> i</w:t>
      </w:r>
      <w:r>
        <w:rPr>
          <w:rFonts w:eastAsia="Times New Roman"/>
        </w:rPr>
        <w:t>serta</w:t>
      </w:r>
      <w:r w:rsidR="00485447" w:rsidRPr="00485447">
        <w:rPr>
          <w:rFonts w:eastAsia="Times New Roman"/>
          <w:color w:val="FFFFFF" w:themeColor="background1"/>
          <w:sz w:val="12"/>
        </w:rPr>
        <w:t xml:space="preserve"> i</w:t>
      </w:r>
      <w:r>
        <w:rPr>
          <w:rFonts w:eastAsia="Times New Roman"/>
        </w:rPr>
        <w:t>penawaran</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momentum</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tepat</w:t>
      </w:r>
      <w:r w:rsidR="00485447" w:rsidRPr="00485447">
        <w:rPr>
          <w:rFonts w:eastAsia="Times New Roman"/>
          <w:color w:val="FFFFFF" w:themeColor="background1"/>
          <w:sz w:val="12"/>
        </w:rPr>
        <w:t xml:space="preserve"> i</w:t>
      </w:r>
      <w:r>
        <w:rPr>
          <w:rFonts w:eastAsia="Times New Roman"/>
        </w:rPr>
        <w:t>berpotensi</w:t>
      </w:r>
      <w:r w:rsidR="00485447" w:rsidRPr="00485447">
        <w:rPr>
          <w:rFonts w:eastAsia="Times New Roman"/>
          <w:color w:val="FFFFFF" w:themeColor="background1"/>
          <w:sz w:val="12"/>
        </w:rPr>
        <w:t xml:space="preserve"> i</w:t>
      </w:r>
      <w:r>
        <w:rPr>
          <w:rFonts w:eastAsia="Times New Roman"/>
        </w:rPr>
        <w:t>lebih</w:t>
      </w:r>
      <w:r w:rsidR="00485447" w:rsidRPr="00485447">
        <w:rPr>
          <w:rFonts w:eastAsia="Times New Roman"/>
          <w:color w:val="FFFFFF" w:themeColor="background1"/>
          <w:sz w:val="12"/>
        </w:rPr>
        <w:t xml:space="preserve"> i</w:t>
      </w:r>
      <w:r>
        <w:rPr>
          <w:rFonts w:eastAsia="Times New Roman"/>
        </w:rPr>
        <w:t>efektif</w:t>
      </w:r>
      <w:r w:rsidR="00485447" w:rsidRPr="00485447">
        <w:rPr>
          <w:rFonts w:eastAsia="Times New Roman"/>
          <w:color w:val="FFFFFF" w:themeColor="background1"/>
          <w:sz w:val="12"/>
        </w:rPr>
        <w:t xml:space="preserve"> i</w:t>
      </w:r>
      <w:r>
        <w:rPr>
          <w:rFonts w:eastAsia="Times New Roman"/>
        </w:rPr>
        <w:t>daripada</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w:t>
      </w:r>
      <w:r>
        <w:rPr>
          <w:rFonts w:eastAsia="Times New Roman"/>
        </w:rPr>
        <w:t>generik.</w:t>
      </w:r>
      <w:r w:rsidR="00485447" w:rsidRPr="00485447">
        <w:rPr>
          <w:rFonts w:eastAsia="Times New Roman"/>
          <w:color w:val="FFFFFF" w:themeColor="background1"/>
          <w:sz w:val="12"/>
        </w:rPr>
        <w:t xml:space="preserve"> i</w:t>
      </w:r>
      <w:r>
        <w:rPr>
          <w:rFonts w:eastAsia="Times New Roman"/>
        </w:rPr>
        <w:t>Strategi</w:t>
      </w:r>
      <w:r w:rsidR="00485447" w:rsidRPr="00485447">
        <w:rPr>
          <w:rFonts w:eastAsia="Times New Roman"/>
          <w:color w:val="FFFFFF" w:themeColor="background1"/>
          <w:sz w:val="12"/>
        </w:rPr>
        <w:t xml:space="preserve"> i</w:t>
      </w:r>
      <w:r>
        <w:rPr>
          <w:rFonts w:eastAsia="Times New Roman"/>
        </w:rPr>
        <w:t>retargeting</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program</w:t>
      </w:r>
      <w:r w:rsidR="00485447" w:rsidRPr="00485447">
        <w:rPr>
          <w:rFonts w:eastAsia="Times New Roman"/>
          <w:color w:val="FFFFFF" w:themeColor="background1"/>
          <w:sz w:val="12"/>
        </w:rPr>
        <w:t xml:space="preserve"> i</w:t>
      </w:r>
      <w:r>
        <w:rPr>
          <w:rFonts w:eastAsia="Times New Roman"/>
        </w:rPr>
        <w:t>loyalitas</w:t>
      </w:r>
      <w:r w:rsidR="00485447" w:rsidRPr="00485447">
        <w:rPr>
          <w:rFonts w:eastAsia="Times New Roman"/>
          <w:color w:val="FFFFFF" w:themeColor="background1"/>
          <w:sz w:val="12"/>
        </w:rPr>
        <w:t xml:space="preserve"> i</w:t>
      </w:r>
      <w:r>
        <w:rPr>
          <w:rFonts w:eastAsia="Times New Roman"/>
        </w:rPr>
        <w:t>juga</w:t>
      </w:r>
      <w:r w:rsidR="00485447" w:rsidRPr="00485447">
        <w:rPr>
          <w:rFonts w:eastAsia="Times New Roman"/>
          <w:color w:val="FFFFFF" w:themeColor="background1"/>
          <w:sz w:val="12"/>
        </w:rPr>
        <w:t xml:space="preserve"> i</w:t>
      </w:r>
      <w:r>
        <w:rPr>
          <w:rFonts w:eastAsia="Times New Roman"/>
        </w:rPr>
        <w:t>penting</w:t>
      </w:r>
      <w:r w:rsidR="00485447" w:rsidRPr="00485447">
        <w:rPr>
          <w:rFonts w:eastAsia="Times New Roman"/>
          <w:color w:val="FFFFFF" w:themeColor="background1"/>
          <w:sz w:val="12"/>
        </w:rPr>
        <w:t xml:space="preserve"> i</w:t>
      </w:r>
      <w:r>
        <w:rPr>
          <w:rFonts w:eastAsia="Times New Roman"/>
        </w:rPr>
        <w:t>karena</w:t>
      </w:r>
      <w:r w:rsidR="00485447" w:rsidRPr="00485447">
        <w:rPr>
          <w:rFonts w:eastAsia="Times New Roman"/>
          <w:color w:val="FFFFFF" w:themeColor="background1"/>
          <w:sz w:val="12"/>
        </w:rPr>
        <w:t xml:space="preserve"> i</w:t>
      </w:r>
      <w:r>
        <w:rPr>
          <w:rFonts w:eastAsia="Times New Roman"/>
        </w:rPr>
        <w:t>perilaku</w:t>
      </w:r>
      <w:r w:rsidR="00485447" w:rsidRPr="00485447">
        <w:rPr>
          <w:rFonts w:eastAsia="Times New Roman"/>
          <w:color w:val="FFFFFF" w:themeColor="background1"/>
          <w:sz w:val="12"/>
        </w:rPr>
        <w:t xml:space="preserve"> i</w:t>
      </w:r>
      <w:r>
        <w:rPr>
          <w:rFonts w:eastAsia="Times New Roman"/>
        </w:rPr>
        <w:t>pascapembelian</w:t>
      </w:r>
      <w:r w:rsidR="00485447" w:rsidRPr="00485447">
        <w:rPr>
          <w:rFonts w:eastAsia="Times New Roman"/>
          <w:color w:val="FFFFFF" w:themeColor="background1"/>
          <w:sz w:val="12"/>
        </w:rPr>
        <w:t xml:space="preserve"> </w:t>
      </w:r>
      <w:r>
        <w:rPr>
          <w:rFonts w:eastAsia="Times New Roman"/>
        </w:rPr>
        <w:t>memiliki</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terendah</w:t>
      </w:r>
      <w:r w:rsidR="00485447" w:rsidRPr="00485447">
        <w:rPr>
          <w:rFonts w:eastAsia="Times New Roman"/>
          <w:color w:val="FFFFFF" w:themeColor="background1"/>
          <w:sz w:val="12"/>
        </w:rPr>
        <w:t xml:space="preserve"> i</w:t>
      </w:r>
      <w:r>
        <w:rPr>
          <w:rFonts w:eastAsia="Times New Roman"/>
        </w:rPr>
        <w:t>pada</w:t>
      </w:r>
      <w:r w:rsidR="00485447" w:rsidRPr="00485447">
        <w:rPr>
          <w:rFonts w:eastAsia="Times New Roman"/>
          <w:color w:val="FFFFFF" w:themeColor="background1"/>
          <w:sz w:val="12"/>
        </w:rPr>
        <w:t xml:space="preserve"> i</w:t>
      </w:r>
      <w:r>
        <w:rPr>
          <w:rFonts w:eastAsia="Times New Roman"/>
        </w:rPr>
        <w:t>konstruk</w:t>
      </w:r>
      <w:r w:rsidR="00485447" w:rsidRPr="00485447">
        <w:rPr>
          <w:rFonts w:eastAsia="Times New Roman"/>
          <w:color w:val="FFFFFF" w:themeColor="background1"/>
          <w:sz w:val="12"/>
        </w:rPr>
        <w:t xml:space="preserve"> i</w:t>
      </w:r>
      <w:r>
        <w:rPr>
          <w:rFonts w:eastAsia="Times New Roman"/>
        </w:rPr>
        <w:t>keputusan</w:t>
      </w:r>
      <w:r w:rsidR="00485447" w:rsidRPr="00485447">
        <w:rPr>
          <w:rFonts w:eastAsia="Times New Roman"/>
          <w:color w:val="FFFFFF" w:themeColor="background1"/>
          <w:sz w:val="12"/>
        </w:rPr>
        <w:t xml:space="preserve"> i</w:t>
      </w:r>
      <w:r>
        <w:rPr>
          <w:rFonts w:eastAsia="Times New Roman"/>
        </w:rPr>
        <w:t>pembelian.</w:t>
      </w:r>
    </w:p>
    <w:p w14:paraId="35FD37F5" w14:textId="77777777" w:rsidR="00A172C7" w:rsidRDefault="00000000">
      <w:pPr>
        <w:pStyle w:val="Heading2"/>
        <w:spacing w:before="120" w:after="40"/>
        <w:jc w:val="left"/>
      </w:pPr>
      <w:r>
        <w:rPr>
          <w:rFonts w:ascii="Times New Roman" w:eastAsia="Times New Roman" w:hAnsi="Times New Roman"/>
        </w:rPr>
        <w:lastRenderedPageBreak/>
        <w:t>4.2.4 Pengaruh simultan kualitas produk, harga, dan promosi</w:t>
      </w:r>
    </w:p>
    <w:p w14:paraId="4E587870" w14:textId="77777777" w:rsidR="00A172C7" w:rsidRDefault="00000000">
      <w:pPr>
        <w:keepLines/>
        <w:ind w:firstLine="567"/>
      </w:pPr>
      <w:r>
        <w:rPr>
          <w:rFonts w:eastAsia="Times New Roman"/>
        </w:rPr>
        <w:t>Uji F menunjukkan bahwa kualitas produk, harga, dan promosi secara bersama-sama berpengaruh signifikan terhadap keputusan pembelian. H4 diterima. Nilai R2 sebesar 0,490 menunjukkan daya jelas model pada tingkat sedang: hampir separuh variasi keputusan pembelian dapat diterangkan oleh ketiga variabel, sedangkan separuh lainnya terkait faktor seperti citra merek, kepercayaan, electronic word of mouth, influencer, kepuasan, ketersediaan, kesesuaian jenis kulit, atau pengalaman sebelumnya.</w:t>
      </w:r>
    </w:p>
    <w:p w14:paraId="331130A3" w14:textId="77777777" w:rsidR="00A172C7" w:rsidRDefault="00000000">
      <w:pPr>
        <w:keepLines/>
        <w:ind w:firstLine="567"/>
      </w:pPr>
      <w:r>
        <w:rPr>
          <w:rFonts w:eastAsia="Times New Roman"/>
        </w:rPr>
        <w:t>Pola koefisien memberi prioritas yang lebih spesifik. Harga merupakan pengaruh terkuat, disusul promosi, sementara kualitas tidak signifikan secara parsial. Bagi pengelola The Originote di Batam, strategi jangka pendek dapat menekankan harga bernilai dan promosi tersegmentasi, sedangkan strategi jangka panjang tetap menjaga kualitas agar pembelian pertama berkembang menjadi kepuasan dan pembelian ulang. Ketidakseimbangan, misalnya diskon besar tanpa pengalaman produk yang baik, dapat menghasilkan transaksi sesaat tetapi tidak membangun hubungan berkelanjutan.</w:t>
      </w:r>
    </w:p>
    <w:p w14:paraId="3583AFC9" w14:textId="77777777" w:rsidR="00A172C7" w:rsidRDefault="00000000">
      <w:pPr>
        <w:pStyle w:val="Heading1"/>
        <w:spacing w:before="160" w:after="40"/>
        <w:jc w:val="left"/>
      </w:pPr>
      <w:r>
        <w:rPr>
          <w:rFonts w:ascii="Times New Roman" w:eastAsia="Times New Roman" w:hAnsi="Times New Roman"/>
        </w:rPr>
        <w:t>5. Penutup</w:t>
      </w:r>
    </w:p>
    <w:p w14:paraId="17FB924E" w14:textId="77777777" w:rsidR="00A172C7" w:rsidRDefault="00000000">
      <w:pPr>
        <w:pStyle w:val="Heading2"/>
        <w:spacing w:before="120" w:after="40"/>
        <w:jc w:val="left"/>
      </w:pPr>
      <w:r>
        <w:rPr>
          <w:rFonts w:ascii="Times New Roman" w:eastAsia="Times New Roman" w:hAnsi="Times New Roman"/>
        </w:rPr>
        <w:t>5.1 Kesimpulan</w:t>
      </w:r>
    </w:p>
    <w:p w14:paraId="29287D79" w14:textId="77777777" w:rsidR="00A172C7" w:rsidRDefault="00000000">
      <w:pPr>
        <w:keepLines/>
        <w:ind w:firstLine="567"/>
      </w:pPr>
      <w:r>
        <w:rPr>
          <w:rFonts w:eastAsia="Times New Roman"/>
        </w:rPr>
        <w:t>Penelitian menyimpulkan bahwa promosi dan harga berpengaruh positif serta signifikan terhadap keputusan pembelian The Originote di Batam. Harga merupakan prediktor paling dominan berdasarkan beta terstandar 0,407, diikuti promosi dengan beta 0,378. Kualitas produk memiliki arah koefisien positif, tetapi pengaruhnya tidak signifikan dengan p = 0,853. Dengan demikian, H2 dan H3 diterima, sedangkan H1 ditolak.</w:t>
      </w:r>
    </w:p>
    <w:p w14:paraId="11625B35" w14:textId="77777777" w:rsidR="00A172C7" w:rsidRDefault="00000000">
      <w:pPr>
        <w:keepLines/>
        <w:ind w:firstLine="567"/>
      </w:pPr>
      <w:r>
        <w:rPr>
          <w:rFonts w:eastAsia="Times New Roman"/>
        </w:rPr>
        <w:t>Secara simultan, kualitas produk, harga, dan promosi berpengaruh signifikan terhadap keputusan pembelian dengan F(3,92) = 29,456 dan p &lt; 0,001, sehingga H4 diterima. Model menjelaskan 49,0% variasi keputusan pembelian. Temuan menunjukkan bahwa konsumen Batam terutama merespons keterjangkauan dan kesesuaian harga dengan manfaat, disertai promosi yang sering, jelas, dan menarik. Kualitas produk tetap dinilai baik, tetapi dalam sampel ini lebih berfungsi sebagai atribut dasar daripada pembeda keputusan.</w:t>
      </w:r>
    </w:p>
    <w:p w14:paraId="0551C857" w14:textId="77777777" w:rsidR="00A172C7" w:rsidRDefault="00000000">
      <w:pPr>
        <w:pStyle w:val="Heading2"/>
        <w:spacing w:before="120" w:after="40"/>
        <w:jc w:val="left"/>
      </w:pPr>
      <w:r>
        <w:rPr>
          <w:rFonts w:ascii="Times New Roman" w:eastAsia="Times New Roman" w:hAnsi="Times New Roman"/>
        </w:rPr>
        <w:lastRenderedPageBreak/>
        <w:t>5.2 Implikasi penelitian</w:t>
      </w:r>
    </w:p>
    <w:p w14:paraId="2D7F5B0B" w14:textId="77777777" w:rsidR="00A172C7" w:rsidRDefault="00000000">
      <w:pPr>
        <w:keepLines/>
        <w:ind w:firstLine="567"/>
      </w:pPr>
      <w:r>
        <w:rPr>
          <w:rFonts w:eastAsia="Times New Roman"/>
        </w:rPr>
        <w:t>Secara akademik, hasil penelitian memperkuat pandangan bahwa pengaruh elemen pemasaran bersifat kontekstual. Atribut yang memperoleh penilaian deskriptif baik belum tentu memberikan kontribusi parsial signifikan ketika prediktor lain dikendalikan. Perbedaan temuan kualitas dan harga dari studi The Originote di Jakarta menunjukkan pentingnya karakter wilayah dan segmen konsumen dalam menjelaskan keputusan pembelian.</w:t>
      </w:r>
    </w:p>
    <w:p w14:paraId="09D479A2" w14:textId="7751DEE0" w:rsidR="00A172C7" w:rsidRDefault="00000000">
      <w:pPr>
        <w:keepLines/>
        <w:ind w:firstLine="567"/>
      </w:pPr>
      <w:r>
        <w:rPr>
          <w:rFonts w:eastAsia="Times New Roman"/>
        </w:rPr>
        <w:t>Secara</w:t>
      </w:r>
      <w:r w:rsidR="00485447" w:rsidRPr="00485447">
        <w:rPr>
          <w:rFonts w:eastAsia="Times New Roman"/>
          <w:color w:val="FFFFFF" w:themeColor="background1"/>
          <w:sz w:val="12"/>
        </w:rPr>
        <w:t xml:space="preserve"> i</w:t>
      </w:r>
      <w:r>
        <w:rPr>
          <w:rFonts w:eastAsia="Times New Roman"/>
        </w:rPr>
        <w:t>praktis,</w:t>
      </w:r>
      <w:r w:rsidR="00485447" w:rsidRPr="00485447">
        <w:rPr>
          <w:rFonts w:eastAsia="Times New Roman"/>
          <w:color w:val="FFFFFF" w:themeColor="background1"/>
          <w:sz w:val="12"/>
        </w:rPr>
        <w:t xml:space="preserve"> i</w:t>
      </w:r>
      <w:r>
        <w:rPr>
          <w:rFonts w:eastAsia="Times New Roman"/>
        </w:rPr>
        <w:t>The</w:t>
      </w:r>
      <w:r w:rsidR="00485447" w:rsidRPr="00485447">
        <w:rPr>
          <w:rFonts w:eastAsia="Times New Roman"/>
          <w:color w:val="FFFFFF" w:themeColor="background1"/>
          <w:sz w:val="12"/>
        </w:rPr>
        <w:t xml:space="preserve"> i</w:t>
      </w:r>
      <w:r>
        <w:rPr>
          <w:rFonts w:eastAsia="Times New Roman"/>
        </w:rPr>
        <w:t>Originote</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penjual</w:t>
      </w:r>
      <w:r w:rsidR="00485447" w:rsidRPr="00485447">
        <w:rPr>
          <w:rFonts w:eastAsia="Times New Roman"/>
          <w:color w:val="FFFFFF" w:themeColor="background1"/>
          <w:sz w:val="12"/>
        </w:rPr>
        <w:t xml:space="preserve"> i</w:t>
      </w:r>
      <w:r>
        <w:rPr>
          <w:rFonts w:eastAsia="Times New Roman"/>
        </w:rPr>
        <w:t>di</w:t>
      </w:r>
      <w:r w:rsidR="00485447" w:rsidRPr="00485447">
        <w:rPr>
          <w:rFonts w:eastAsia="Times New Roman"/>
          <w:color w:val="FFFFFF" w:themeColor="background1"/>
          <w:sz w:val="12"/>
        </w:rPr>
        <w:t xml:space="preserve"> i</w:t>
      </w:r>
      <w:r>
        <w:rPr>
          <w:rFonts w:eastAsia="Times New Roman"/>
        </w:rPr>
        <w:t>Batam</w:t>
      </w:r>
      <w:r w:rsidR="00485447" w:rsidRPr="00485447">
        <w:rPr>
          <w:rFonts w:eastAsia="Times New Roman"/>
          <w:color w:val="FFFFFF" w:themeColor="background1"/>
          <w:sz w:val="12"/>
        </w:rPr>
        <w:t xml:space="preserve"> i</w:t>
      </w:r>
      <w:r>
        <w:rPr>
          <w:rFonts w:eastAsia="Times New Roman"/>
        </w:rPr>
        <w:t>perlu</w:t>
      </w:r>
      <w:r w:rsidR="00485447" w:rsidRPr="00485447">
        <w:rPr>
          <w:rFonts w:eastAsia="Times New Roman"/>
          <w:color w:val="FFFFFF" w:themeColor="background1"/>
          <w:sz w:val="12"/>
        </w:rPr>
        <w:t xml:space="preserve"> i</w:t>
      </w:r>
      <w:r>
        <w:rPr>
          <w:rFonts w:eastAsia="Times New Roman"/>
        </w:rPr>
        <w:t>mempertahankan</w:t>
      </w:r>
      <w:r w:rsidR="00485447" w:rsidRPr="00485447">
        <w:rPr>
          <w:rFonts w:eastAsia="Times New Roman"/>
          <w:color w:val="FFFFFF" w:themeColor="background1"/>
          <w:sz w:val="12"/>
        </w:rPr>
        <w:t xml:space="preserve"> i</w:t>
      </w:r>
      <w:r>
        <w:rPr>
          <w:rFonts w:eastAsia="Times New Roman"/>
        </w:rPr>
        <w:t>harga</w:t>
      </w:r>
      <w:r w:rsidR="00485447" w:rsidRPr="00485447">
        <w:rPr>
          <w:rFonts w:eastAsia="Times New Roman"/>
          <w:color w:val="FFFFFF" w:themeColor="background1"/>
          <w:sz w:val="12"/>
        </w:rPr>
        <w:t xml:space="preserve"> </w:t>
      </w:r>
      <w:r>
        <w:rPr>
          <w:rFonts w:eastAsia="Times New Roman"/>
        </w:rPr>
        <w:t>kompetitif</w:t>
      </w:r>
      <w:r w:rsidR="00485447" w:rsidRPr="00485447">
        <w:rPr>
          <w:rFonts w:eastAsia="Times New Roman"/>
          <w:color w:val="FFFFFF" w:themeColor="background1"/>
          <w:sz w:val="12"/>
        </w:rPr>
        <w:t xml:space="preserve"> i</w:t>
      </w:r>
      <w:r>
        <w:rPr>
          <w:rFonts w:eastAsia="Times New Roman"/>
        </w:rPr>
        <w:t>yang</w:t>
      </w:r>
      <w:r w:rsidR="00485447" w:rsidRPr="00485447">
        <w:rPr>
          <w:rFonts w:eastAsia="Times New Roman"/>
          <w:color w:val="FFFFFF" w:themeColor="background1"/>
          <w:sz w:val="12"/>
        </w:rPr>
        <w:t xml:space="preserve"> i</w:t>
      </w:r>
      <w:r>
        <w:rPr>
          <w:rFonts w:eastAsia="Times New Roman"/>
        </w:rPr>
        <w:t>dihubungkan</w:t>
      </w:r>
      <w:r w:rsidR="00485447" w:rsidRPr="00485447">
        <w:rPr>
          <w:rFonts w:eastAsia="Times New Roman"/>
          <w:color w:val="FFFFFF" w:themeColor="background1"/>
          <w:sz w:val="12"/>
        </w:rPr>
        <w:t xml:space="preserve"> i</w:t>
      </w:r>
      <w:r>
        <w:rPr>
          <w:rFonts w:eastAsia="Times New Roman"/>
        </w:rPr>
        <w:t>dengan</w:t>
      </w:r>
      <w:r w:rsidR="00485447" w:rsidRPr="00485447">
        <w:rPr>
          <w:rFonts w:eastAsia="Times New Roman"/>
          <w:color w:val="FFFFFF" w:themeColor="background1"/>
          <w:sz w:val="12"/>
        </w:rPr>
        <w:t xml:space="preserve"> i</w:t>
      </w:r>
      <w:r>
        <w:rPr>
          <w:rFonts w:eastAsia="Times New Roman"/>
        </w:rPr>
        <w:t>manfaat</w:t>
      </w:r>
      <w:r w:rsidR="00485447" w:rsidRPr="00485447">
        <w:rPr>
          <w:rFonts w:eastAsia="Times New Roman"/>
          <w:color w:val="FFFFFF" w:themeColor="background1"/>
          <w:sz w:val="12"/>
        </w:rPr>
        <w:t xml:space="preserve"> i</w:t>
      </w:r>
      <w:r>
        <w:rPr>
          <w:rFonts w:eastAsia="Times New Roman"/>
        </w:rPr>
        <w:t>nyata,</w:t>
      </w:r>
      <w:r w:rsidR="00485447" w:rsidRPr="00485447">
        <w:rPr>
          <w:rFonts w:eastAsia="Times New Roman"/>
          <w:color w:val="FFFFFF" w:themeColor="background1"/>
          <w:sz w:val="12"/>
        </w:rPr>
        <w:t xml:space="preserve"> i</w:t>
      </w:r>
      <w:r>
        <w:rPr>
          <w:rFonts w:eastAsia="Times New Roman"/>
        </w:rPr>
        <w:t>menyusun</w:t>
      </w:r>
      <w:r w:rsidR="00485447" w:rsidRPr="00485447">
        <w:rPr>
          <w:rFonts w:eastAsia="Times New Roman"/>
          <w:color w:val="FFFFFF" w:themeColor="background1"/>
          <w:sz w:val="12"/>
        </w:rPr>
        <w:t xml:space="preserve"> i</w:t>
      </w:r>
      <w:r>
        <w:rPr>
          <w:rFonts w:eastAsia="Times New Roman"/>
        </w:rPr>
        <w:t>bundling</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program</w:t>
      </w:r>
      <w:r w:rsidR="00485447" w:rsidRPr="00485447">
        <w:rPr>
          <w:rFonts w:eastAsia="Times New Roman"/>
          <w:color w:val="FFFFFF" w:themeColor="background1"/>
          <w:sz w:val="12"/>
        </w:rPr>
        <w:t xml:space="preserve"> i</w:t>
      </w:r>
      <w:r>
        <w:rPr>
          <w:rFonts w:eastAsia="Times New Roman"/>
        </w:rPr>
        <w:t>loyalitas,</w:t>
      </w:r>
      <w:r w:rsidR="00485447" w:rsidRPr="00485447">
        <w:rPr>
          <w:rFonts w:eastAsia="Times New Roman"/>
          <w:color w:val="FFFFFF" w:themeColor="background1"/>
          <w:sz w:val="12"/>
        </w:rPr>
        <w:t xml:space="preserve"> </w:t>
      </w:r>
      <w:r>
        <w:rPr>
          <w:rFonts w:eastAsia="Times New Roman"/>
        </w:rPr>
        <w:t>serta</w:t>
      </w:r>
      <w:r w:rsidR="00485447" w:rsidRPr="00485447">
        <w:rPr>
          <w:rFonts w:eastAsia="Times New Roman"/>
          <w:color w:val="FFFFFF" w:themeColor="background1"/>
          <w:sz w:val="12"/>
        </w:rPr>
        <w:t xml:space="preserve"> i</w:t>
      </w:r>
      <w:r>
        <w:rPr>
          <w:rFonts w:eastAsia="Times New Roman"/>
        </w:rPr>
        <w:t>mengarahkan</w:t>
      </w:r>
      <w:r w:rsidR="00485447" w:rsidRPr="00485447">
        <w:rPr>
          <w:rFonts w:eastAsia="Times New Roman"/>
          <w:color w:val="FFFFFF" w:themeColor="background1"/>
          <w:sz w:val="12"/>
        </w:rPr>
        <w:t xml:space="preserve"> i</w:t>
      </w:r>
      <w:r>
        <w:rPr>
          <w:rFonts w:eastAsia="Times New Roman"/>
        </w:rPr>
        <w:t>promosi</w:t>
      </w:r>
      <w:r w:rsidR="00485447" w:rsidRPr="00485447">
        <w:rPr>
          <w:rFonts w:eastAsia="Times New Roman"/>
          <w:color w:val="FFFFFF" w:themeColor="background1"/>
          <w:sz w:val="12"/>
        </w:rPr>
        <w:t xml:space="preserve"> i</w:t>
      </w:r>
      <w:r>
        <w:rPr>
          <w:rFonts w:eastAsia="Times New Roman"/>
        </w:rPr>
        <w:t>berdasarkan</w:t>
      </w:r>
      <w:r w:rsidR="00485447" w:rsidRPr="00485447">
        <w:rPr>
          <w:rFonts w:eastAsia="Times New Roman"/>
          <w:color w:val="FFFFFF" w:themeColor="background1"/>
          <w:sz w:val="12"/>
        </w:rPr>
        <w:t xml:space="preserve"> i</w:t>
      </w:r>
      <w:r>
        <w:rPr>
          <w:rFonts w:eastAsia="Times New Roman"/>
        </w:rPr>
        <w:t>kebutuhan</w:t>
      </w:r>
      <w:r w:rsidR="00485447" w:rsidRPr="00485447">
        <w:rPr>
          <w:rFonts w:eastAsia="Times New Roman"/>
          <w:color w:val="FFFFFF" w:themeColor="background1"/>
          <w:sz w:val="12"/>
        </w:rPr>
        <w:t xml:space="preserve"> i</w:t>
      </w:r>
      <w:r>
        <w:rPr>
          <w:rFonts w:eastAsia="Times New Roman"/>
        </w:rPr>
        <w:t>kulit</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tahap</w:t>
      </w:r>
      <w:r w:rsidR="00485447" w:rsidRPr="00485447">
        <w:rPr>
          <w:rFonts w:eastAsia="Times New Roman"/>
          <w:color w:val="FFFFFF" w:themeColor="background1"/>
          <w:sz w:val="12"/>
        </w:rPr>
        <w:t xml:space="preserve"> i</w:t>
      </w:r>
      <w:r>
        <w:rPr>
          <w:rFonts w:eastAsia="Times New Roman"/>
        </w:rPr>
        <w:t>perjalanan</w:t>
      </w:r>
      <w:r w:rsidR="00485447" w:rsidRPr="00485447">
        <w:rPr>
          <w:rFonts w:eastAsia="Times New Roman"/>
          <w:color w:val="FFFFFF" w:themeColor="background1"/>
          <w:sz w:val="12"/>
        </w:rPr>
        <w:t xml:space="preserve"> i</w:t>
      </w:r>
      <w:r>
        <w:rPr>
          <w:rFonts w:eastAsia="Times New Roman"/>
        </w:rPr>
        <w:t>konsumen.</w:t>
      </w:r>
      <w:r w:rsidR="00485447" w:rsidRPr="00485447">
        <w:rPr>
          <w:rFonts w:eastAsia="Times New Roman"/>
          <w:color w:val="FFFFFF" w:themeColor="background1"/>
          <w:sz w:val="12"/>
        </w:rPr>
        <w:t xml:space="preserve"> </w:t>
      </w:r>
      <w:r>
        <w:rPr>
          <w:rFonts w:eastAsia="Times New Roman"/>
        </w:rPr>
        <w:t>Promosi</w:t>
      </w:r>
      <w:r w:rsidR="00485447" w:rsidRPr="00485447">
        <w:rPr>
          <w:rFonts w:eastAsia="Times New Roman"/>
          <w:color w:val="FFFFFF" w:themeColor="background1"/>
          <w:sz w:val="12"/>
        </w:rPr>
        <w:t xml:space="preserve"> i</w:t>
      </w:r>
      <w:r>
        <w:rPr>
          <w:rFonts w:eastAsia="Times New Roman"/>
        </w:rPr>
        <w:t>perlu</w:t>
      </w:r>
      <w:r w:rsidR="00485447" w:rsidRPr="00485447">
        <w:rPr>
          <w:rFonts w:eastAsia="Times New Roman"/>
          <w:color w:val="FFFFFF" w:themeColor="background1"/>
          <w:sz w:val="12"/>
        </w:rPr>
        <w:t xml:space="preserve"> i</w:t>
      </w:r>
      <w:r>
        <w:rPr>
          <w:rFonts w:eastAsia="Times New Roman"/>
        </w:rPr>
        <w:t>mengutamakan</w:t>
      </w:r>
      <w:r w:rsidR="00485447" w:rsidRPr="00485447">
        <w:rPr>
          <w:rFonts w:eastAsia="Times New Roman"/>
          <w:color w:val="FFFFFF" w:themeColor="background1"/>
          <w:sz w:val="12"/>
        </w:rPr>
        <w:t xml:space="preserve"> i</w:t>
      </w:r>
      <w:r>
        <w:rPr>
          <w:rFonts w:eastAsia="Times New Roman"/>
        </w:rPr>
        <w:t>ketepatan</w:t>
      </w:r>
      <w:r w:rsidR="00485447" w:rsidRPr="00485447">
        <w:rPr>
          <w:rFonts w:eastAsia="Times New Roman"/>
          <w:color w:val="FFFFFF" w:themeColor="background1"/>
          <w:sz w:val="12"/>
        </w:rPr>
        <w:t xml:space="preserve"> i</w:t>
      </w:r>
      <w:r>
        <w:rPr>
          <w:rFonts w:eastAsia="Times New Roman"/>
        </w:rPr>
        <w:t>sasaran,</w:t>
      </w:r>
      <w:r w:rsidR="00485447" w:rsidRPr="00485447">
        <w:rPr>
          <w:rFonts w:eastAsia="Times New Roman"/>
          <w:color w:val="FFFFFF" w:themeColor="background1"/>
          <w:sz w:val="12"/>
        </w:rPr>
        <w:t xml:space="preserve"> i</w:t>
      </w:r>
      <w:r>
        <w:rPr>
          <w:rFonts w:eastAsia="Times New Roman"/>
        </w:rPr>
        <w:t>karena</w:t>
      </w:r>
      <w:r w:rsidR="00485447" w:rsidRPr="00485447">
        <w:rPr>
          <w:rFonts w:eastAsia="Times New Roman"/>
          <w:color w:val="FFFFFF" w:themeColor="background1"/>
          <w:sz w:val="12"/>
        </w:rPr>
        <w:t xml:space="preserve"> i</w:t>
      </w:r>
      <w:r>
        <w:rPr>
          <w:rFonts w:eastAsia="Times New Roman"/>
        </w:rPr>
        <w:t>indikator</w:t>
      </w:r>
      <w:r w:rsidR="00485447" w:rsidRPr="00485447">
        <w:rPr>
          <w:rFonts w:eastAsia="Times New Roman"/>
          <w:color w:val="FFFFFF" w:themeColor="background1"/>
          <w:sz w:val="12"/>
        </w:rPr>
        <w:t xml:space="preserve"> i</w:t>
      </w:r>
      <w:r>
        <w:rPr>
          <w:rFonts w:eastAsia="Times New Roman"/>
        </w:rPr>
        <w:t>tersebut</w:t>
      </w:r>
      <w:r w:rsidR="00485447" w:rsidRPr="00485447">
        <w:rPr>
          <w:rFonts w:eastAsia="Times New Roman"/>
          <w:color w:val="FFFFFF" w:themeColor="background1"/>
          <w:sz w:val="12"/>
        </w:rPr>
        <w:t xml:space="preserve"> i</w:t>
      </w:r>
      <w:r>
        <w:rPr>
          <w:rFonts w:eastAsia="Times New Roman"/>
        </w:rPr>
        <w:t>paling</w:t>
      </w:r>
      <w:r w:rsidR="00485447" w:rsidRPr="00485447">
        <w:rPr>
          <w:rFonts w:eastAsia="Times New Roman"/>
          <w:color w:val="FFFFFF" w:themeColor="background1"/>
          <w:sz w:val="12"/>
        </w:rPr>
        <w:t xml:space="preserve"> i</w:t>
      </w:r>
      <w:r>
        <w:rPr>
          <w:rFonts w:eastAsia="Times New Roman"/>
        </w:rPr>
        <w:t>rendah.</w:t>
      </w:r>
      <w:r w:rsidR="00485447" w:rsidRPr="00485447">
        <w:rPr>
          <w:rFonts w:eastAsia="Times New Roman"/>
          <w:color w:val="FFFFFF" w:themeColor="background1"/>
          <w:sz w:val="12"/>
        </w:rPr>
        <w:t xml:space="preserve"> </w:t>
      </w:r>
      <w:r>
        <w:rPr>
          <w:rFonts w:eastAsia="Times New Roman"/>
        </w:rPr>
        <w:t>Informasi</w:t>
      </w:r>
      <w:r w:rsidR="00485447" w:rsidRPr="00485447">
        <w:rPr>
          <w:rFonts w:eastAsia="Times New Roman"/>
          <w:color w:val="FFFFFF" w:themeColor="background1"/>
          <w:sz w:val="12"/>
        </w:rPr>
        <w:t xml:space="preserve"> i</w:t>
      </w:r>
      <w:r>
        <w:rPr>
          <w:rFonts w:eastAsia="Times New Roman"/>
        </w:rPr>
        <w:t>mengenai</w:t>
      </w:r>
      <w:r w:rsidR="00485447" w:rsidRPr="00485447">
        <w:rPr>
          <w:rFonts w:eastAsia="Times New Roman"/>
          <w:color w:val="FFFFFF" w:themeColor="background1"/>
          <w:sz w:val="12"/>
        </w:rPr>
        <w:t xml:space="preserve"> i</w:t>
      </w:r>
      <w:r>
        <w:rPr>
          <w:rFonts w:eastAsia="Times New Roman"/>
        </w:rPr>
        <w:t>kandungan,</w:t>
      </w:r>
      <w:r w:rsidR="00485447" w:rsidRPr="00485447">
        <w:rPr>
          <w:rFonts w:eastAsia="Times New Roman"/>
          <w:color w:val="FFFFFF" w:themeColor="background1"/>
          <w:sz w:val="12"/>
        </w:rPr>
        <w:t xml:space="preserve"> i</w:t>
      </w:r>
      <w:r>
        <w:rPr>
          <w:rFonts w:eastAsia="Times New Roman"/>
        </w:rPr>
        <w:t>cara</w:t>
      </w:r>
      <w:r w:rsidR="00485447" w:rsidRPr="00485447">
        <w:rPr>
          <w:rFonts w:eastAsia="Times New Roman"/>
          <w:color w:val="FFFFFF" w:themeColor="background1"/>
          <w:sz w:val="12"/>
        </w:rPr>
        <w:t xml:space="preserve"> i</w:t>
      </w:r>
      <w:r>
        <w:rPr>
          <w:rFonts w:eastAsia="Times New Roman"/>
        </w:rPr>
        <w:t>penggunaan,</w:t>
      </w:r>
      <w:r w:rsidR="00485447" w:rsidRPr="00485447">
        <w:rPr>
          <w:rFonts w:eastAsia="Times New Roman"/>
          <w:color w:val="FFFFFF" w:themeColor="background1"/>
          <w:sz w:val="12"/>
        </w:rPr>
        <w:t xml:space="preserve"> i</w:t>
      </w:r>
      <w:r>
        <w:rPr>
          <w:rFonts w:eastAsia="Times New Roman"/>
        </w:rPr>
        <w:t>bukti</w:t>
      </w:r>
      <w:r w:rsidR="00485447" w:rsidRPr="00485447">
        <w:rPr>
          <w:rFonts w:eastAsia="Times New Roman"/>
          <w:color w:val="FFFFFF" w:themeColor="background1"/>
          <w:sz w:val="12"/>
        </w:rPr>
        <w:t xml:space="preserve"> i</w:t>
      </w:r>
      <w:r>
        <w:rPr>
          <w:rFonts w:eastAsia="Times New Roman"/>
        </w:rPr>
        <w:t>manfaat,</w:t>
      </w:r>
      <w:r w:rsidR="00485447" w:rsidRPr="00485447">
        <w:rPr>
          <w:rFonts w:eastAsia="Times New Roman"/>
          <w:color w:val="FFFFFF" w:themeColor="background1"/>
          <w:sz w:val="12"/>
        </w:rPr>
        <w:t xml:space="preserve"> i</w:t>
      </w:r>
      <w:r>
        <w:rPr>
          <w:rFonts w:eastAsia="Times New Roman"/>
        </w:rPr>
        <w:t>dan</w:t>
      </w:r>
      <w:r w:rsidR="00485447" w:rsidRPr="00485447">
        <w:rPr>
          <w:rFonts w:eastAsia="Times New Roman"/>
          <w:color w:val="FFFFFF" w:themeColor="background1"/>
          <w:sz w:val="12"/>
        </w:rPr>
        <w:t xml:space="preserve"> i</w:t>
      </w:r>
      <w:r>
        <w:rPr>
          <w:rFonts w:eastAsia="Times New Roman"/>
        </w:rPr>
        <w:t>pengalaman</w:t>
      </w:r>
      <w:r w:rsidR="00485447" w:rsidRPr="00485447">
        <w:rPr>
          <w:rFonts w:eastAsia="Times New Roman"/>
          <w:color w:val="FFFFFF" w:themeColor="background1"/>
          <w:sz w:val="12"/>
        </w:rPr>
        <w:t xml:space="preserve"> i</w:t>
      </w:r>
      <w:r>
        <w:rPr>
          <w:rFonts w:eastAsia="Times New Roman"/>
        </w:rPr>
        <w:t>pengguna</w:t>
      </w:r>
      <w:r w:rsidR="00485447" w:rsidRPr="00485447">
        <w:rPr>
          <w:rFonts w:eastAsia="Times New Roman"/>
          <w:color w:val="FFFFFF" w:themeColor="background1"/>
          <w:sz w:val="12"/>
        </w:rPr>
        <w:t xml:space="preserve"> </w:t>
      </w:r>
      <w:r>
        <w:rPr>
          <w:rFonts w:eastAsia="Times New Roman"/>
        </w:rPr>
        <w:t>dapat</w:t>
      </w:r>
      <w:r w:rsidR="00485447" w:rsidRPr="00485447">
        <w:rPr>
          <w:rFonts w:eastAsia="Times New Roman"/>
          <w:color w:val="FFFFFF" w:themeColor="background1"/>
          <w:sz w:val="12"/>
        </w:rPr>
        <w:t xml:space="preserve"> i</w:t>
      </w:r>
      <w:r>
        <w:rPr>
          <w:rFonts w:eastAsia="Times New Roman"/>
        </w:rPr>
        <w:t>membantu</w:t>
      </w:r>
      <w:r w:rsidR="00485447" w:rsidRPr="00485447">
        <w:rPr>
          <w:rFonts w:eastAsia="Times New Roman"/>
          <w:color w:val="FFFFFF" w:themeColor="background1"/>
          <w:sz w:val="12"/>
        </w:rPr>
        <w:t xml:space="preserve"> i</w:t>
      </w:r>
      <w:r>
        <w:rPr>
          <w:rFonts w:eastAsia="Times New Roman"/>
        </w:rPr>
        <w:t>mengubah</w:t>
      </w:r>
      <w:r w:rsidR="00485447" w:rsidRPr="00485447">
        <w:rPr>
          <w:rFonts w:eastAsia="Times New Roman"/>
          <w:color w:val="FFFFFF" w:themeColor="background1"/>
          <w:sz w:val="12"/>
        </w:rPr>
        <w:t xml:space="preserve"> i</w:t>
      </w:r>
      <w:r>
        <w:rPr>
          <w:rFonts w:eastAsia="Times New Roman"/>
        </w:rPr>
        <w:t>kualitas</w:t>
      </w:r>
      <w:r w:rsidR="00485447" w:rsidRPr="00485447">
        <w:rPr>
          <w:rFonts w:eastAsia="Times New Roman"/>
          <w:color w:val="FFFFFF" w:themeColor="background1"/>
          <w:sz w:val="12"/>
        </w:rPr>
        <w:t xml:space="preserve"> i</w:t>
      </w:r>
      <w:r>
        <w:rPr>
          <w:rFonts w:eastAsia="Times New Roman"/>
        </w:rPr>
        <w:t>objektif</w:t>
      </w:r>
      <w:r w:rsidR="00485447" w:rsidRPr="00485447">
        <w:rPr>
          <w:rFonts w:eastAsia="Times New Roman"/>
          <w:color w:val="FFFFFF" w:themeColor="background1"/>
          <w:sz w:val="12"/>
        </w:rPr>
        <w:t xml:space="preserve"> i</w:t>
      </w:r>
      <w:r>
        <w:rPr>
          <w:rFonts w:eastAsia="Times New Roman"/>
        </w:rPr>
        <w:t>menjadi</w:t>
      </w:r>
      <w:r w:rsidR="00485447" w:rsidRPr="00485447">
        <w:rPr>
          <w:rFonts w:eastAsia="Times New Roman"/>
          <w:color w:val="FFFFFF" w:themeColor="background1"/>
          <w:sz w:val="12"/>
        </w:rPr>
        <w:t xml:space="preserve"> i</w:t>
      </w:r>
      <w:r>
        <w:rPr>
          <w:rFonts w:eastAsia="Times New Roman"/>
        </w:rPr>
        <w:t>persepsi</w:t>
      </w:r>
      <w:r w:rsidR="00485447" w:rsidRPr="00485447">
        <w:rPr>
          <w:rFonts w:eastAsia="Times New Roman"/>
          <w:color w:val="FFFFFF" w:themeColor="background1"/>
          <w:sz w:val="12"/>
        </w:rPr>
        <w:t xml:space="preserve"> i</w:t>
      </w:r>
      <w:r>
        <w:rPr>
          <w:rFonts w:eastAsia="Times New Roman"/>
        </w:rPr>
        <w:t>nilai</w:t>
      </w:r>
      <w:r w:rsidR="00485447" w:rsidRPr="00485447">
        <w:rPr>
          <w:rFonts w:eastAsia="Times New Roman"/>
          <w:color w:val="FFFFFF" w:themeColor="background1"/>
          <w:sz w:val="12"/>
        </w:rPr>
        <w:t xml:space="preserve"> i</w:t>
      </w:r>
      <w:r>
        <w:rPr>
          <w:rFonts w:eastAsia="Times New Roman"/>
        </w:rPr>
        <w:t>yang lebih kuat.</w:t>
      </w:r>
    </w:p>
    <w:p w14:paraId="374AFE04" w14:textId="77777777" w:rsidR="00A172C7" w:rsidRDefault="00000000">
      <w:pPr>
        <w:pStyle w:val="Heading2"/>
        <w:spacing w:before="120" w:after="40"/>
        <w:jc w:val="left"/>
      </w:pPr>
      <w:r>
        <w:rPr>
          <w:rFonts w:ascii="Times New Roman" w:eastAsia="Times New Roman" w:hAnsi="Times New Roman"/>
        </w:rPr>
        <w:t>5.3 Keterbatasan penelitian</w:t>
      </w:r>
    </w:p>
    <w:p w14:paraId="52FFA1D7" w14:textId="77777777" w:rsidR="00A172C7" w:rsidRDefault="00000000">
      <w:pPr>
        <w:keepLines/>
        <w:ind w:firstLine="567"/>
      </w:pPr>
      <w:r>
        <w:rPr>
          <w:rFonts w:eastAsia="Times New Roman"/>
        </w:rPr>
        <w:t>Penelitian menggunakan kuesioner sebagai satu-satunya sumber data sehingga jawaban bergantung pada persepsi dan ingatan responden. Teknik purposive sampling membatasi generalisasi, terlebih komposisi sampel didominasi perempuan usia 21-25 tahun. Terdapat sebagian kecil jawaban karakteristik yang tidak sepenuhnya sesuai dengan kriteria pengalaman pembelian. Selain itu, output reliabilitas konstruk keputusan pembelian tidak tercantum dalam dokumen sumber, dan uji Kolmogorov-Smirnov menunjukkan deviasi residual dari normalitas secara formal meskipun P-P plot mendekati garis diagonal.</w:t>
      </w:r>
    </w:p>
    <w:p w14:paraId="33F08C66" w14:textId="77777777" w:rsidR="00A172C7" w:rsidRDefault="00000000">
      <w:pPr>
        <w:pStyle w:val="Heading2"/>
        <w:spacing w:before="120" w:after="40"/>
        <w:jc w:val="left"/>
      </w:pPr>
      <w:r>
        <w:rPr>
          <w:rFonts w:ascii="Times New Roman" w:eastAsia="Times New Roman" w:hAnsi="Times New Roman"/>
        </w:rPr>
        <w:t>5.4 Saran</w:t>
      </w:r>
    </w:p>
    <w:p w14:paraId="2E46EFFC" w14:textId="77777777" w:rsidR="00A172C7" w:rsidRDefault="00000000">
      <w:pPr>
        <w:keepLines/>
        <w:ind w:firstLine="567"/>
      </w:pPr>
      <w:r>
        <w:rPr>
          <w:rFonts w:eastAsia="Times New Roman"/>
        </w:rPr>
        <w:t>Penelitian berikutnya disarankan menggunakan penyaringan responden yang lebih ketat, memperluas kelompok usia dan jenis kelamin, serta menambah wawancara atau observasi untuk mengurangi bias persepsi. Variabel citra merek, kepercayaan, influencer marketing, electronic word of mouth, kepuasan, dan niat beli ulang dapat dimasukkan untuk menjelaskan 51,0% variasi yang belum tercakup. Analisis juga dapat menggunakan standard error yang robust atau metode alternatif apabila asumsi residual tidak terpenuhi.</w:t>
      </w:r>
    </w:p>
    <w:p w14:paraId="72716299" w14:textId="77777777" w:rsidR="00A172C7" w:rsidRDefault="00000000">
      <w:pPr>
        <w:keepLines/>
        <w:ind w:firstLine="567"/>
      </w:pPr>
      <w:r>
        <w:rPr>
          <w:rFonts w:eastAsia="Times New Roman"/>
        </w:rPr>
        <w:lastRenderedPageBreak/>
        <w:t>Bagi perusahaan, prioritas tindakan adalah menjaga rasio harga-manfaat, meningkatkan ketepatan sasaran promosi, dan memperkuat program pascapembelian. Evaluasi berkala perlu dilakukan pada kelompok konsumen yang berbeda agar strategi harga dan konten tidak terlalu umum. Kualitas tetap harus dijaga secara konsisten karena kualitas merupakan fondasi kepuasan, sekalipun tidak muncul sebagai prediktor parsial yang signifikan pada penelitian ini.</w:t>
      </w:r>
    </w:p>
    <w:p w14:paraId="02E06F70" w14:textId="77777777" w:rsidR="00A172C7" w:rsidRDefault="00000000">
      <w:pPr>
        <w:pStyle w:val="Heading1"/>
        <w:spacing w:before="160" w:after="40"/>
        <w:jc w:val="left"/>
      </w:pPr>
      <w:r>
        <w:rPr>
          <w:rFonts w:ascii="Times New Roman" w:eastAsia="Times New Roman" w:hAnsi="Times New Roman"/>
        </w:rPr>
        <w:t>DAFTAR PUSTAKA</w:t>
      </w:r>
    </w:p>
    <w:p w14:paraId="771FC5DE" w14:textId="77777777" w:rsidR="00A172C7" w:rsidRDefault="00000000">
      <w:pPr>
        <w:keepLines/>
        <w:spacing w:after="40" w:line="240" w:lineRule="auto"/>
        <w:ind w:left="720" w:hanging="720"/>
        <w:jc w:val="left"/>
      </w:pPr>
      <w:r>
        <w:rPr>
          <w:rFonts w:eastAsia="Times New Roman"/>
        </w:rPr>
        <w:t>Afra, M., &amp; Vildayanti, R. A. (2024). Pengaruh harga, promosi dan kualitas produk terhadap keputusan pembelian pada konsumen The Originote Hyalucera Moisturizer di Tik Tok Shop DKI Jakarta. EKOMA: Jurnal Ekonomi, Manajemen, Akuntansi, 3(6), 1257-1270. https://doi.org/10.56799/ekoma.v3i6.5132</w:t>
      </w:r>
    </w:p>
    <w:p w14:paraId="18F6DFF9" w14:textId="77777777" w:rsidR="00A172C7" w:rsidRDefault="00000000">
      <w:pPr>
        <w:keepLines/>
        <w:spacing w:after="40" w:line="240" w:lineRule="auto"/>
        <w:ind w:left="720" w:hanging="720"/>
        <w:jc w:val="left"/>
      </w:pPr>
      <w:r>
        <w:rPr>
          <w:rFonts w:eastAsia="Times New Roman"/>
        </w:rPr>
        <w:t>Aghitsni, W. I., &amp; Busyra, N. (2022). Pengaruh kualitas produk terhadap keputusan pembelian kendaraan bermotor di Kota Bogor. Jurnal Ilmiah Manajemen, Ekonomi, &amp; Akuntansi, 6(3), 38-51. https://doi.org/10.31955/mea.v6i3.2271</w:t>
      </w:r>
    </w:p>
    <w:p w14:paraId="51FB037C" w14:textId="77777777" w:rsidR="00A172C7" w:rsidRDefault="00000000">
      <w:pPr>
        <w:keepLines/>
        <w:spacing w:after="40" w:line="240" w:lineRule="auto"/>
        <w:ind w:left="720" w:hanging="720"/>
        <w:jc w:val="left"/>
      </w:pPr>
      <w:r>
        <w:rPr>
          <w:rFonts w:eastAsia="Times New Roman"/>
        </w:rPr>
        <w:t>Aprilia, R., Savitri, L., &amp; Ichwani, T. (2023). Pengaruh kualitas produk, harga dan celebrity endorser terhadap keputusan pembelian produk skincare MS Glow di Kota Bekasi. JIMP: Jurnal Ilmiah Manajemen Pancasila, 3(1), 42-57. https://doi.org/10.35814/jimp.v3i1.4127</w:t>
      </w:r>
    </w:p>
    <w:p w14:paraId="25C19672" w14:textId="77777777" w:rsidR="00A172C7" w:rsidRDefault="00000000">
      <w:pPr>
        <w:keepLines/>
        <w:spacing w:after="40" w:line="240" w:lineRule="auto"/>
        <w:ind w:left="720" w:hanging="720"/>
        <w:jc w:val="left"/>
      </w:pPr>
      <w:r>
        <w:rPr>
          <w:rFonts w:eastAsia="Times New Roman"/>
        </w:rPr>
        <w:t>Arfah, Y. (2022). Keputusan pembelian produk. Deli Serdang: PT Inovasi Pratama Internasional.</w:t>
      </w:r>
    </w:p>
    <w:p w14:paraId="0EB56A8F" w14:textId="77777777" w:rsidR="00A172C7" w:rsidRDefault="00000000">
      <w:pPr>
        <w:keepLines/>
        <w:spacing w:after="40" w:line="240" w:lineRule="auto"/>
        <w:ind w:left="720" w:hanging="720"/>
        <w:jc w:val="left"/>
      </w:pPr>
      <w:r>
        <w:rPr>
          <w:rFonts w:eastAsia="Times New Roman"/>
        </w:rPr>
        <w:t>Cuong, D. T. (2021). The impact of promotion and price perception on buying decision and repurchase intention through online shopping. In R. Silhavy (Ed.), Artificial intelligence in intelligent systems (pp. 238-250). Cham: Springer. https://doi.org/10.1007/978-3-030-77445-5_21</w:t>
      </w:r>
    </w:p>
    <w:p w14:paraId="60C5ACF0" w14:textId="77777777" w:rsidR="00A172C7" w:rsidRDefault="00000000">
      <w:pPr>
        <w:keepLines/>
        <w:spacing w:after="40" w:line="240" w:lineRule="auto"/>
        <w:ind w:left="720" w:hanging="720"/>
        <w:jc w:val="left"/>
      </w:pPr>
      <w:r>
        <w:rPr>
          <w:rFonts w:eastAsia="Times New Roman"/>
        </w:rPr>
        <w:t>Handayani, F., Elwisam, &amp; Digdowiseiso, K. (2023). The influence of product quality, brand image, and brand trust on Avoskin serum purchasing decisions in National University students. Jurnal Syntax Admiration, 4(1), 258-269. https://doi.org/10.46799/jsa.v4i1.823</w:t>
      </w:r>
    </w:p>
    <w:p w14:paraId="1A886DD9" w14:textId="77777777" w:rsidR="00A172C7" w:rsidRDefault="00000000">
      <w:pPr>
        <w:keepLines/>
        <w:spacing w:after="40" w:line="240" w:lineRule="auto"/>
        <w:ind w:left="720" w:hanging="720"/>
        <w:jc w:val="left"/>
      </w:pPr>
      <w:r>
        <w:rPr>
          <w:rFonts w:eastAsia="Times New Roman"/>
        </w:rPr>
        <w:t>Kotler, P., &amp; Armstrong, G. (2018). Principles of marketing (17th ed.). Harlow: Pearson.</w:t>
      </w:r>
    </w:p>
    <w:p w14:paraId="7EEADE91" w14:textId="77777777" w:rsidR="00A172C7" w:rsidRDefault="00000000">
      <w:pPr>
        <w:keepLines/>
        <w:spacing w:after="40" w:line="240" w:lineRule="auto"/>
        <w:ind w:left="720" w:hanging="720"/>
        <w:jc w:val="left"/>
      </w:pPr>
      <w:r>
        <w:rPr>
          <w:rFonts w:eastAsia="Times New Roman"/>
        </w:rPr>
        <w:t>Kotler, P., &amp; Keller, K. L. (2016). Marketing management (15th ed.). Harlow: Pearson Education.</w:t>
      </w:r>
    </w:p>
    <w:p w14:paraId="13695E7C" w14:textId="77777777" w:rsidR="00A172C7" w:rsidRDefault="00000000">
      <w:pPr>
        <w:keepLines/>
        <w:spacing w:after="40" w:line="240" w:lineRule="auto"/>
        <w:ind w:left="720" w:hanging="720"/>
        <w:jc w:val="left"/>
      </w:pPr>
      <w:r>
        <w:rPr>
          <w:rFonts w:eastAsia="Times New Roman"/>
        </w:rPr>
        <w:t>Maarif, V., Nur, H. M., &amp; Septianisa, T. A. (2019). Sistem pendukung keputusan pemilihan skincare yang sesuai dengan jenis kulit wajah menggunakan logika fuzzy. Evolusi: Jurnal Sains dan Manajemen, 7(2), 73-80.</w:t>
      </w:r>
    </w:p>
    <w:p w14:paraId="4C5A6DA0" w14:textId="77777777" w:rsidR="00A172C7" w:rsidRDefault="00000000">
      <w:pPr>
        <w:keepLines/>
        <w:spacing w:after="40" w:line="240" w:lineRule="auto"/>
        <w:ind w:left="720" w:hanging="720"/>
        <w:jc w:val="left"/>
      </w:pPr>
      <w:r>
        <w:rPr>
          <w:rFonts w:eastAsia="Times New Roman"/>
        </w:rPr>
        <w:t>Mathori, M., Sukmawati, D. A. R., &amp; Marzuki, A. (2022). Pengaruh promosi, harga dan kualitas produk terhadap keputusan pembelian produk skincare Somethinc. Jurnal Riset Akuntansi dan Bisnis Indonesia, 2(2), 579-599.</w:t>
      </w:r>
    </w:p>
    <w:p w14:paraId="442C5DE7" w14:textId="77777777" w:rsidR="00A172C7" w:rsidRDefault="00000000">
      <w:pPr>
        <w:keepLines/>
        <w:spacing w:after="40" w:line="240" w:lineRule="auto"/>
        <w:ind w:left="720" w:hanging="720"/>
        <w:jc w:val="left"/>
      </w:pPr>
      <w:r>
        <w:rPr>
          <w:rFonts w:eastAsia="Times New Roman"/>
        </w:rPr>
        <w:t>Montolalu, N. A., Tumbel, T. M., &amp; Walangitan, O. C. (2021). Pengaruh kualitas produk terhadap keputusan pembelian skincare Scarlett Whitening pada platform digital. Productivity, 2(4), 272-275.</w:t>
      </w:r>
    </w:p>
    <w:p w14:paraId="751B4B65" w14:textId="77777777" w:rsidR="00A172C7" w:rsidRDefault="00000000">
      <w:pPr>
        <w:keepLines/>
        <w:spacing w:after="40" w:line="240" w:lineRule="auto"/>
        <w:ind w:left="720" w:hanging="720"/>
        <w:jc w:val="left"/>
      </w:pPr>
      <w:r>
        <w:rPr>
          <w:rFonts w:eastAsia="Times New Roman"/>
        </w:rPr>
        <w:t>Nurlela, S., &amp; Mardika, N. H. (2020). Pengaruh kualitas produk, harga dan promosi terhadap keputusan pembelian refill perfume Salsa di Kota Batam. Scientia Journal: Jurnal Ilmiah Mahasiswa, 2(3), 1-10.</w:t>
      </w:r>
    </w:p>
    <w:p w14:paraId="332851C9" w14:textId="77777777" w:rsidR="00A172C7" w:rsidRDefault="00000000">
      <w:pPr>
        <w:keepLines/>
        <w:spacing w:after="40" w:line="240" w:lineRule="auto"/>
        <w:ind w:left="720" w:hanging="720"/>
        <w:jc w:val="left"/>
      </w:pPr>
      <w:r>
        <w:rPr>
          <w:rFonts w:eastAsia="Times New Roman"/>
        </w:rPr>
        <w:lastRenderedPageBreak/>
        <w:t>Parasari, N. S. M., Mandira, I. M. C., &amp; Yanti, N. P. M. (2024). Pengaruh kualitas produk, harga dan promosi terhadap keputusan pembelian sneakers brand lokal. Jurnal Dinamika Ekonomi &amp; Bisnis, 21(1). https://doi.org/10.34001/jdeb.v21i1.4389</w:t>
      </w:r>
    </w:p>
    <w:p w14:paraId="2CD65BAB" w14:textId="77777777" w:rsidR="00A172C7" w:rsidRDefault="00000000">
      <w:pPr>
        <w:keepLines/>
        <w:spacing w:after="40" w:line="240" w:lineRule="auto"/>
        <w:ind w:left="720" w:hanging="720"/>
        <w:jc w:val="left"/>
      </w:pPr>
      <w:r>
        <w:rPr>
          <w:rFonts w:eastAsia="Times New Roman"/>
        </w:rPr>
        <w:t>Pranatawijaya, V. H., Widiatry, Priscilla, R., &amp; Putra, P. B. A. A. (2019). Penerapan skala Likert dan skala dikotomi pada kuesioner online. Jurnal Sains dan Informatika, 5(2), 128-137. https://doi.org/10.34128/jsi.v5i2.185</w:t>
      </w:r>
    </w:p>
    <w:p w14:paraId="36878C2F" w14:textId="77777777" w:rsidR="00A172C7" w:rsidRDefault="00000000">
      <w:pPr>
        <w:keepLines/>
        <w:spacing w:after="40" w:line="240" w:lineRule="auto"/>
        <w:ind w:left="720" w:hanging="720"/>
        <w:jc w:val="left"/>
      </w:pPr>
      <w:r>
        <w:rPr>
          <w:rFonts w:eastAsia="Times New Roman"/>
        </w:rPr>
        <w:t>Robiah, D. W., &amp; Nopiana, M. (2022). Pengaruh persepsi harga dan kualitas produk terhadap keputusan pembelian produk skincare Avoskin. YUME: Journal of Management, 5(1), 433-441.</w:t>
      </w:r>
    </w:p>
    <w:p w14:paraId="0919B17B" w14:textId="77777777" w:rsidR="00A172C7" w:rsidRDefault="00000000">
      <w:pPr>
        <w:keepLines/>
        <w:spacing w:after="40" w:line="240" w:lineRule="auto"/>
        <w:ind w:left="720" w:hanging="720"/>
        <w:jc w:val="left"/>
      </w:pPr>
      <w:r>
        <w:rPr>
          <w:rFonts w:eastAsia="Times New Roman"/>
        </w:rPr>
        <w:t>Rohaeni, H., Rianto, M. R., Setyawati, N. W., Wijayanti, M., &amp; Ganiawati. (2023). The influence of product quality on the purchase decision of MSME products during the Covid-19 pandemic. International Journal of Scientific Multidisciplinary Research, 1(5), 497-512. https://doi.org/10.55927/ijsmr.v1i5.4770</w:t>
      </w:r>
    </w:p>
    <w:p w14:paraId="39BA7D52" w14:textId="77777777" w:rsidR="00A172C7" w:rsidRDefault="00000000">
      <w:pPr>
        <w:keepLines/>
        <w:spacing w:after="40" w:line="240" w:lineRule="auto"/>
        <w:ind w:left="720" w:hanging="720"/>
        <w:jc w:val="left"/>
      </w:pPr>
      <w:r>
        <w:rPr>
          <w:rFonts w:eastAsia="Times New Roman"/>
        </w:rPr>
        <w:t>Selvia, M., Tumbel, A. L., &amp; Djemly, W. (2022). The effect of price and product quality on the purchase decision of Scarlett Whitening products on students of the Faculty of Economics and Business Sam Ratulangi Manado University. Jurnal EMBA, 10(4), 320-330. https://doi.org/10.35794/emba.v10i4.43797</w:t>
      </w:r>
    </w:p>
    <w:p w14:paraId="42669120" w14:textId="77777777" w:rsidR="00A172C7" w:rsidRDefault="00000000">
      <w:pPr>
        <w:keepLines/>
        <w:spacing w:after="40" w:line="240" w:lineRule="auto"/>
        <w:ind w:left="720" w:hanging="720"/>
        <w:jc w:val="left"/>
      </w:pPr>
      <w:r>
        <w:rPr>
          <w:rFonts w:eastAsia="Times New Roman"/>
        </w:rPr>
        <w:t>Sembiring, R. (2019). Analisis regresi dan uji asumsi klasik. Medan: CV Mitra Media.</w:t>
      </w:r>
    </w:p>
    <w:p w14:paraId="73DA4666" w14:textId="77777777" w:rsidR="00A172C7" w:rsidRDefault="00000000">
      <w:pPr>
        <w:keepLines/>
        <w:spacing w:after="40" w:line="240" w:lineRule="auto"/>
        <w:ind w:left="720" w:hanging="720"/>
        <w:jc w:val="left"/>
      </w:pPr>
      <w:r>
        <w:rPr>
          <w:rFonts w:eastAsia="Times New Roman"/>
        </w:rPr>
        <w:t>Sugiyono. (2019). Metode penelitian kuantitatif, kualitatif, dan R&amp;D. Bandung: Alfabeta.</w:t>
      </w:r>
    </w:p>
    <w:p w14:paraId="17CBA5BA" w14:textId="77777777" w:rsidR="00A172C7" w:rsidRDefault="00000000">
      <w:pPr>
        <w:keepLines/>
        <w:spacing w:after="40" w:line="240" w:lineRule="auto"/>
        <w:ind w:left="720" w:hanging="720"/>
        <w:jc w:val="left"/>
      </w:pPr>
      <w:r>
        <w:rPr>
          <w:rFonts w:eastAsia="Times New Roman"/>
        </w:rPr>
        <w:t>Supana, Mohamed, M., Yusliza, M. Y., Saputra, J., Muhammad, Z., &amp; Bon, A. T. (2021). A review of determinant factors that affect consumer purchase decision and satisfaction literature. Proceedings of the 11th Annual International Conference on Industrial Engineering and Operations Management (pp. 4008-4022). Singapore: IEOM Society International. https://doi.org/10.46254/AN11.20210723</w:t>
      </w:r>
    </w:p>
    <w:p w14:paraId="7AA18EFB" w14:textId="77777777" w:rsidR="00A172C7" w:rsidRDefault="00000000">
      <w:pPr>
        <w:keepLines/>
        <w:spacing w:after="40" w:line="240" w:lineRule="auto"/>
        <w:ind w:left="720" w:hanging="720"/>
        <w:jc w:val="left"/>
      </w:pPr>
      <w:r>
        <w:rPr>
          <w:rFonts w:eastAsia="Times New Roman"/>
        </w:rPr>
        <w:t>Toling, R. S. (2021). Promotional strategy preferences and buying decisions of Western Appliances customers. International Journal of Academe and Industry Research, 2(2), 1-24. https://doi.org/10.53378/345657</w:t>
      </w:r>
    </w:p>
    <w:p w14:paraId="22F73F27" w14:textId="77777777" w:rsidR="00A172C7" w:rsidRDefault="00000000">
      <w:pPr>
        <w:keepLines/>
        <w:spacing w:after="40" w:line="240" w:lineRule="auto"/>
        <w:ind w:left="720" w:hanging="720"/>
        <w:jc w:val="left"/>
      </w:pPr>
      <w:r>
        <w:rPr>
          <w:rFonts w:eastAsia="Times New Roman"/>
        </w:rPr>
        <w:t>Wasik, Z., Nugroho, K. C., &amp; Mahjudin. (2023). The effect of price perception, product quality and promotion on purchasing decisions mediated by brand image. International Journal of Advanced Engineering and Management Research, 8(5), 16-29. https://doi.org/10.51505/ijaemr.2023.8502</w:t>
      </w:r>
    </w:p>
    <w:p w14:paraId="023E7A56" w14:textId="77777777" w:rsidR="00A172C7" w:rsidRDefault="00000000">
      <w:pPr>
        <w:keepLines/>
        <w:spacing w:after="40" w:line="240" w:lineRule="auto"/>
        <w:ind w:left="720" w:hanging="720"/>
        <w:jc w:val="left"/>
      </w:pPr>
      <w:r>
        <w:rPr>
          <w:rFonts w:eastAsia="Times New Roman"/>
        </w:rPr>
        <w:t>Wulandari, P., Indriyani, F., &amp; Napitupulu, R. L. (2024). Pengaruh harga dan kualitas produk terhadap keputusan pembelian konsumen pada produk skincare The Originote Kota Jakarta Barat. Jurnal Cakrawala Akademika, 1(3), 711-722. https://doi.org/10.70182/JCA.v1i3.48</w:t>
      </w:r>
    </w:p>
    <w:p w14:paraId="31E7ED71" w14:textId="77777777" w:rsidR="00A172C7" w:rsidRDefault="00000000">
      <w:pPr>
        <w:pStyle w:val="Heading1"/>
        <w:spacing w:before="160" w:after="40"/>
        <w:jc w:val="left"/>
      </w:pPr>
      <w:r>
        <w:rPr>
          <w:rFonts w:ascii="Times New Roman" w:eastAsia="Times New Roman" w:hAnsi="Times New Roman"/>
        </w:rPr>
        <w:t>LAMPIRAN</w:t>
      </w:r>
    </w:p>
    <w:p w14:paraId="298CC45F" w14:textId="318E60F2" w:rsidR="00A172C7" w:rsidRDefault="00000000" w:rsidP="008673BB">
      <w:pPr>
        <w:jc w:val="left"/>
      </w:pPr>
      <w:r>
        <w:rPr>
          <w:rFonts w:eastAsia="Times New Roman"/>
        </w:rPr>
        <w:t xml:space="preserve">Kuesioner, data mentah, dan hasil olahan SPSS: </w:t>
      </w:r>
      <w:r w:rsidR="008673BB" w:rsidRPr="00E0365E">
        <w:rPr>
          <w:rFonts w:eastAsia="Times New Roman"/>
          <w:b/>
        </w:rPr>
        <w:t>[</w:t>
      </w:r>
      <w:r w:rsidR="008673BB" w:rsidRPr="00D97F2D">
        <w:rPr>
          <w:rFonts w:eastAsia="Times New Roman"/>
          <w:b/>
        </w:rPr>
        <w:t>https://drive.google.com/file/d/1PrSDi1ZoCQKCskor2z_J8ytUtv2AY8o1/view?usp=drive_link</w:t>
      </w:r>
      <w:r w:rsidR="008673BB" w:rsidRPr="00E0365E">
        <w:rPr>
          <w:rFonts w:eastAsia="Times New Roman"/>
          <w:b/>
        </w:rPr>
        <w:t>]</w:t>
      </w:r>
    </w:p>
    <w:sectPr w:rsidR="00A172C7" w:rsidSect="00034616">
      <w:footerReference w:type="default" r:id="rId10"/>
      <w:pgSz w:w="12240" w:h="15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BF72" w14:textId="77777777" w:rsidR="00745202" w:rsidRDefault="00745202">
      <w:pPr>
        <w:spacing w:line="240" w:lineRule="auto"/>
      </w:pPr>
      <w:r>
        <w:separator/>
      </w:r>
    </w:p>
  </w:endnote>
  <w:endnote w:type="continuationSeparator" w:id="0">
    <w:p w14:paraId="3F349559" w14:textId="77777777" w:rsidR="00745202" w:rsidRDefault="007452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672C" w14:textId="77777777" w:rsidR="00A172C7" w:rsidRDefault="00000000">
    <w:pPr>
      <w:pStyle w:val="Footer"/>
      <w:jc w:val="center"/>
    </w:pPr>
    <w:r>
      <w:rPr>
        <w:rFonts w:eastAsia="Times New Roman"/>
        <w:sz w:val="20"/>
      </w:rPr>
      <w:fldChar w:fldCharType="begin"/>
    </w:r>
    <w:r>
      <w:rPr>
        <w:rFonts w:eastAsia="Times New Roman"/>
        <w:sz w:val="20"/>
      </w:rPr>
      <w:instrText xml:space="preserve"> PAGE   \* MERGEFORMAT </w:instrText>
    </w:r>
    <w:r>
      <w:rPr>
        <w:rFonts w:eastAsia="Times New Roman"/>
        <w:sz w:val="20"/>
      </w:rPr>
      <w:fldChar w:fldCharType="separate"/>
    </w:r>
    <w:r>
      <w:rPr>
        <w:rFonts w:eastAsia="Times New Roman"/>
        <w:sz w:val="20"/>
      </w:rPr>
      <w:t>1</w:t>
    </w:r>
    <w:r>
      <w:rPr>
        <w:rFonts w:eastAsia="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CE7B" w14:textId="77777777" w:rsidR="00745202" w:rsidRDefault="00745202">
      <w:pPr>
        <w:spacing w:line="240" w:lineRule="auto"/>
      </w:pPr>
      <w:r>
        <w:separator/>
      </w:r>
    </w:p>
  </w:footnote>
  <w:footnote w:type="continuationSeparator" w:id="0">
    <w:p w14:paraId="1AE53C60" w14:textId="77777777" w:rsidR="00745202" w:rsidRDefault="007452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5036449">
    <w:abstractNumId w:val="8"/>
  </w:num>
  <w:num w:numId="2" w16cid:durableId="458499348">
    <w:abstractNumId w:val="6"/>
  </w:num>
  <w:num w:numId="3" w16cid:durableId="1862091076">
    <w:abstractNumId w:val="5"/>
  </w:num>
  <w:num w:numId="4" w16cid:durableId="1740900802">
    <w:abstractNumId w:val="4"/>
  </w:num>
  <w:num w:numId="5" w16cid:durableId="1915776378">
    <w:abstractNumId w:val="7"/>
  </w:num>
  <w:num w:numId="6" w16cid:durableId="707296250">
    <w:abstractNumId w:val="3"/>
  </w:num>
  <w:num w:numId="7" w16cid:durableId="164326705">
    <w:abstractNumId w:val="2"/>
  </w:num>
  <w:num w:numId="8" w16cid:durableId="2126150406">
    <w:abstractNumId w:val="1"/>
  </w:num>
  <w:num w:numId="9" w16cid:durableId="211682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683"/>
    <w:rsid w:val="000E4759"/>
    <w:rsid w:val="00133D88"/>
    <w:rsid w:val="0015074B"/>
    <w:rsid w:val="0029639D"/>
    <w:rsid w:val="002E34AD"/>
    <w:rsid w:val="00326F90"/>
    <w:rsid w:val="003B100F"/>
    <w:rsid w:val="003F292E"/>
    <w:rsid w:val="00485447"/>
    <w:rsid w:val="005B2DAC"/>
    <w:rsid w:val="005F2FAA"/>
    <w:rsid w:val="007421FF"/>
    <w:rsid w:val="00745202"/>
    <w:rsid w:val="008673BB"/>
    <w:rsid w:val="00A172C7"/>
    <w:rsid w:val="00A83BED"/>
    <w:rsid w:val="00AA1D8D"/>
    <w:rsid w:val="00B47730"/>
    <w:rsid w:val="00CA7E5E"/>
    <w:rsid w:val="00CB0664"/>
    <w:rsid w:val="00D93BDC"/>
    <w:rsid w:val="00E0365E"/>
    <w:rsid w:val="00E966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A2C91"/>
  <w14:defaultImageDpi w14:val="300"/>
  <w15:docId w15:val="{76A737B5-2FF6-417F-928A-1A0CAA35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00000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0E4759"/>
    <w:rPr>
      <w:sz w:val="16"/>
      <w:szCs w:val="16"/>
    </w:rPr>
  </w:style>
  <w:style w:type="paragraph" w:styleId="CommentText">
    <w:name w:val="annotation text"/>
    <w:basedOn w:val="Normal"/>
    <w:link w:val="CommentTextChar"/>
    <w:uiPriority w:val="99"/>
    <w:unhideWhenUsed/>
    <w:rsid w:val="000E4759"/>
    <w:pPr>
      <w:spacing w:line="240" w:lineRule="auto"/>
    </w:pPr>
    <w:rPr>
      <w:sz w:val="20"/>
      <w:szCs w:val="20"/>
    </w:rPr>
  </w:style>
  <w:style w:type="character" w:customStyle="1" w:styleId="CommentTextChar">
    <w:name w:val="Comment Text Char"/>
    <w:basedOn w:val="DefaultParagraphFont"/>
    <w:link w:val="CommentText"/>
    <w:uiPriority w:val="99"/>
    <w:rsid w:val="000E475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4759"/>
    <w:rPr>
      <w:b/>
      <w:bCs/>
    </w:rPr>
  </w:style>
  <w:style w:type="character" w:customStyle="1" w:styleId="CommentSubjectChar">
    <w:name w:val="Comment Subject Char"/>
    <w:basedOn w:val="CommentTextChar"/>
    <w:link w:val="CommentSubject"/>
    <w:uiPriority w:val="99"/>
    <w:semiHidden/>
    <w:rsid w:val="000E475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5745</Words>
  <Characters>32752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Artikel Tugas Akhir Dwi Puspita Sari</vt:lpstr>
    </vt:vector>
  </TitlesOfParts>
  <Manager/>
  <Company/>
  <LinksUpToDate>false</LinksUpToDate>
  <CharactersWithSpaces>38421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 Tugas Akhir Dwi Puspita Sari</dc:title>
  <dc:subject>Pengaruh kualitas produk, harga, dan promosi terhadap keputusan pembelian The Originote di Batam</dc:subject>
  <dc:creator>Dwi Puspita Sari</dc:creator>
  <cp:keywords/>
  <dc:description>generated by python-docx</dc:description>
  <cp:lastModifiedBy>Novaria Astrid</cp:lastModifiedBy>
  <cp:revision>2</cp:revision>
  <dcterms:created xsi:type="dcterms:W3CDTF">2026-08-11T14:28:00Z</dcterms:created>
  <dcterms:modified xsi:type="dcterms:W3CDTF">2026-08-11T14:28:00Z</dcterms:modified>
  <cp:category/>
</cp:coreProperties>
</file>